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AB7F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685A07" w14:textId="36507944" w:rsidR="00C6315D" w:rsidRPr="00C6315D" w:rsidRDefault="00C6315D" w:rsidP="00C631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56AD92D3" w14:textId="6912CFEA" w:rsidR="00C6315D" w:rsidRPr="00C6315D" w:rsidRDefault="00E23A69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</w:t>
      </w:r>
      <w:r w:rsidR="00C6315D" w:rsidRPr="00C6315D">
        <w:rPr>
          <w:rFonts w:ascii="Times New Roman" w:hAnsi="Times New Roman" w:cs="Times New Roman"/>
          <w:sz w:val="24"/>
          <w:szCs w:val="24"/>
        </w:rPr>
        <w:t xml:space="preserve"> актуальные вопросы, касающиеся управления и организации деятельности дошкольных образовательных организаций. </w:t>
      </w:r>
    </w:p>
    <w:p w14:paraId="33F55B49" w14:textId="54F062CB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15D">
        <w:rPr>
          <w:rFonts w:ascii="Times New Roman" w:hAnsi="Times New Roman" w:cs="Times New Roman"/>
          <w:b/>
          <w:bCs/>
          <w:sz w:val="24"/>
          <w:szCs w:val="24"/>
        </w:rPr>
        <w:t>1. Управляющий совет в дошкольном учреждении, его деятельность и основные направления.</w:t>
      </w:r>
    </w:p>
    <w:p w14:paraId="267D54AA" w14:textId="5E22BDCA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Управляющий совет – это коллегиальный орган управления, призванный обеспечить демократический, государственно-общественный характер управления ДОУ. Его основные задачи:</w:t>
      </w:r>
    </w:p>
    <w:p w14:paraId="13935CD8" w14:textId="6BD492FE" w:rsidR="00C6315D" w:rsidRPr="00C6315D" w:rsidRDefault="00C6315D" w:rsidP="00C631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определение основных направлений развития ДОУ.</w:t>
      </w:r>
    </w:p>
    <w:p w14:paraId="797EB588" w14:textId="7F3FA8BA" w:rsidR="00C6315D" w:rsidRPr="00C6315D" w:rsidRDefault="00C6315D" w:rsidP="00C631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содействие в создании оптимальных условий для образовательного процесса.</w:t>
      </w:r>
    </w:p>
    <w:p w14:paraId="62B9AF98" w14:textId="16CB4285" w:rsidR="00C6315D" w:rsidRPr="00C6315D" w:rsidRDefault="00C6315D" w:rsidP="00C631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участие в разработке и реализации образовательной программы ДОУ.</w:t>
      </w:r>
    </w:p>
    <w:p w14:paraId="6E1FFB62" w14:textId="38133273" w:rsidR="00C6315D" w:rsidRPr="00C6315D" w:rsidRDefault="00C6315D" w:rsidP="00C631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контроль за соблюдением прав участников образовательного процесса.</w:t>
      </w:r>
    </w:p>
    <w:p w14:paraId="6663503E" w14:textId="6CCD8656" w:rsidR="00C6315D" w:rsidRPr="00C6315D" w:rsidRDefault="00C6315D" w:rsidP="00C631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содействие привлечению внебюджетных средств.</w:t>
      </w:r>
    </w:p>
    <w:p w14:paraId="0B0A4261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Управляющий совет участвует в рассмотрении локальных актов ДОУ, устанавливает режим занятий, определяет размер платы за дополнительные образовательные услуги, согласовывает смету расходов ДОУ.</w:t>
      </w:r>
    </w:p>
    <w:p w14:paraId="23A12D46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974B7" w14:textId="77777777" w:rsid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15D">
        <w:rPr>
          <w:rFonts w:ascii="Times New Roman" w:hAnsi="Times New Roman" w:cs="Times New Roman"/>
          <w:b/>
          <w:bCs/>
          <w:sz w:val="24"/>
          <w:szCs w:val="24"/>
        </w:rPr>
        <w:t>2. Изменения в законодательстве в области образования, охраны труда, пожарной безопасности по состоянию на 01.09.2025.</w:t>
      </w:r>
    </w:p>
    <w:p w14:paraId="417536C0" w14:textId="4A5F7050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(Здесь необходимо предоставить актуальную информацию об изменениях в законодательстве на указанную дату. Например, это могут быть изменения в ФГОС ДО, санитарных нормах и правилах, требованиях пожарной безопасности. Важно ссылаться на конкретные нормативные акты и указывать, какие положения изменились.)</w:t>
      </w:r>
    </w:p>
    <w:p w14:paraId="5C859543" w14:textId="4A649330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Примеры возможных изменений (требуют проверки актуальности):</w:t>
      </w:r>
    </w:p>
    <w:p w14:paraId="49390F33" w14:textId="0F6F8862" w:rsidR="00C6315D" w:rsidRPr="00C6315D" w:rsidRDefault="00C6315D" w:rsidP="00C631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Внесены изменения в ФГОС ДО в части обновления требований к развивающей предметно-пространственной среде.</w:t>
      </w:r>
    </w:p>
    <w:p w14:paraId="4A8DDB6A" w14:textId="44CFD950" w:rsidR="00C6315D" w:rsidRPr="00C6315D" w:rsidRDefault="00C6315D" w:rsidP="00C631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Обновлен перечень профессиональных стандартов для педагогических работников.</w:t>
      </w:r>
    </w:p>
    <w:p w14:paraId="3F275D41" w14:textId="77777777" w:rsidR="00C6315D" w:rsidRPr="00C6315D" w:rsidRDefault="00C6315D" w:rsidP="00C631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Вступили в силу новые правила противопожарного режима.</w:t>
      </w:r>
    </w:p>
    <w:p w14:paraId="64316818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3469F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15D">
        <w:rPr>
          <w:rFonts w:ascii="Times New Roman" w:hAnsi="Times New Roman" w:cs="Times New Roman"/>
          <w:b/>
          <w:bCs/>
          <w:sz w:val="24"/>
          <w:szCs w:val="24"/>
        </w:rPr>
        <w:t>3. Организация питания в ДОУ: внедрение ХАССП. Документы по организации питания в ДОУ. Контроль питания, в том числе организация родительского контроля качества питания: локальные акты, приказы, протоколы и др.</w:t>
      </w:r>
    </w:p>
    <w:p w14:paraId="298C4354" w14:textId="29EAC19B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Внедрение принципов ХАССП – это необходимый шаг для обеспечения безопасности и качества питания в ДОУ.  Ключевые моменты:</w:t>
      </w:r>
    </w:p>
    <w:p w14:paraId="63D1DCC1" w14:textId="2E122443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Разработка и внедрение процедур, основанных на принципах ХАССП (анализ опасностей, определение критических контрольных точек, установление критических пределов, мониторинг, корректирующие действия, верификация, документация).</w:t>
      </w:r>
    </w:p>
    <w:p w14:paraId="22C76D0B" w14:textId="0905E6B9" w:rsidR="00C6315D" w:rsidRP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Разработка и утверждение документации по организации питания:</w:t>
      </w:r>
    </w:p>
    <w:p w14:paraId="70985B19" w14:textId="42710C84" w:rsidR="00C6315D" w:rsidRP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Положение об организации питания.</w:t>
      </w:r>
    </w:p>
    <w:p w14:paraId="3059261A" w14:textId="05F9FE78" w:rsidR="00C6315D" w:rsidRP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Меню (цикличное, перспективное).</w:t>
      </w:r>
    </w:p>
    <w:p w14:paraId="0E49130C" w14:textId="62A40541" w:rsidR="00C6315D" w:rsidRP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Технологические карты блюд.</w:t>
      </w:r>
    </w:p>
    <w:p w14:paraId="6EF6C2CC" w14:textId="496A6947" w:rsidR="00C6315D" w:rsidRP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График выдачи пищи.</w:t>
      </w:r>
    </w:p>
    <w:p w14:paraId="794C6B70" w14:textId="77777777" w:rsid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Журнал учета температуры холодильного оборудования.</w:t>
      </w:r>
    </w:p>
    <w:p w14:paraId="69596F6A" w14:textId="77777777" w:rsidR="00C6315D" w:rsidRDefault="00C6315D" w:rsidP="00C631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Журнал бракеража готовой продукции.</w:t>
      </w:r>
    </w:p>
    <w:p w14:paraId="1DEC24BF" w14:textId="64BE0883" w:rsidR="00C6315D" w:rsidRPr="00C6315D" w:rsidRDefault="00C6315D" w:rsidP="00C631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Организация родительского контроля качества питания:</w:t>
      </w:r>
    </w:p>
    <w:p w14:paraId="074A7DCB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C89662" w14:textId="77777777" w:rsidR="00C6315D" w:rsidRPr="00C6315D" w:rsidRDefault="00C6315D" w:rsidP="00C6315D">
      <w:pPr>
        <w:pStyle w:val="a3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Создание комиссии по контролю за питанием с участием родителей.</w:t>
      </w:r>
    </w:p>
    <w:p w14:paraId="5D3E0BEF" w14:textId="77777777" w:rsidR="00C6315D" w:rsidRPr="00C6315D" w:rsidRDefault="00C6315D" w:rsidP="00C6315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1D6A309" w14:textId="32101B9A" w:rsidR="00C6315D" w:rsidRPr="00C6315D" w:rsidRDefault="00C6315D" w:rsidP="00C6315D">
      <w:pPr>
        <w:pStyle w:val="a3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lastRenderedPageBreak/>
        <w:t>Разработка положения о родительском контроле (определение прав и обязанностей родителей, формы контроля).</w:t>
      </w:r>
    </w:p>
    <w:p w14:paraId="01495318" w14:textId="2DB7A911" w:rsidR="00C6315D" w:rsidRPr="00C6315D" w:rsidRDefault="00C6315D" w:rsidP="00C6315D">
      <w:pPr>
        <w:pStyle w:val="a3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Проведение регулярных проверок качества питания (дегустация блюд, проверка условий хранения продуктов, соблюдение санитарных норм).</w:t>
      </w:r>
    </w:p>
    <w:p w14:paraId="75058300" w14:textId="77777777" w:rsidR="00C6315D" w:rsidRPr="00C6315D" w:rsidRDefault="00C6315D" w:rsidP="00C6315D">
      <w:pPr>
        <w:pStyle w:val="a3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Оформление результатов проверок протоколами.</w:t>
      </w:r>
    </w:p>
    <w:p w14:paraId="6F7F9B8C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13263" w14:textId="4CD9291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15D">
        <w:rPr>
          <w:rFonts w:ascii="Times New Roman" w:hAnsi="Times New Roman" w:cs="Times New Roman"/>
          <w:b/>
          <w:bCs/>
          <w:sz w:val="24"/>
          <w:szCs w:val="24"/>
        </w:rPr>
        <w:t xml:space="preserve">4. Организация диетического питания от подготовки документов, составления меню до закупки продуктов (в том числе </w:t>
      </w:r>
      <w:proofErr w:type="spellStart"/>
      <w:r w:rsidRPr="00C6315D">
        <w:rPr>
          <w:rFonts w:ascii="Times New Roman" w:hAnsi="Times New Roman" w:cs="Times New Roman"/>
          <w:b/>
          <w:bCs/>
          <w:sz w:val="24"/>
          <w:szCs w:val="24"/>
        </w:rPr>
        <w:t>безлактозное</w:t>
      </w:r>
      <w:proofErr w:type="spellEnd"/>
      <w:r w:rsidRPr="00C6315D">
        <w:rPr>
          <w:rFonts w:ascii="Times New Roman" w:hAnsi="Times New Roman" w:cs="Times New Roman"/>
          <w:b/>
          <w:bCs/>
          <w:sz w:val="24"/>
          <w:szCs w:val="24"/>
        </w:rPr>
        <w:t xml:space="preserve"> питание).</w:t>
      </w:r>
    </w:p>
    <w:p w14:paraId="7765EF25" w14:textId="420A364A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Организация диетического питания требует особого внимания:</w:t>
      </w:r>
    </w:p>
    <w:p w14:paraId="048F3FCA" w14:textId="1CD1940B" w:rsidR="00C6315D" w:rsidRPr="00C6315D" w:rsidRDefault="00C6315D" w:rsidP="00C63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Наличие заключения врача о необходимости диетического питания.</w:t>
      </w:r>
    </w:p>
    <w:p w14:paraId="33FF5CCA" w14:textId="2F2937B3" w:rsidR="00C6315D" w:rsidRPr="00C6315D" w:rsidRDefault="00C6315D" w:rsidP="00C63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Разработка индивидуального меню на основе рекомендаций врача-педиатра или врача-диетолога.</w:t>
      </w:r>
    </w:p>
    <w:p w14:paraId="5E26C27E" w14:textId="5B4A8F5D" w:rsidR="00C6315D" w:rsidRPr="00C6315D" w:rsidRDefault="00C6315D" w:rsidP="00C63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Подготовка необходимой документации (заявление родителей, медицинское заключение, приказ об организации диетического питания).</w:t>
      </w:r>
    </w:p>
    <w:p w14:paraId="727D408F" w14:textId="566ACB9C" w:rsidR="00C6315D" w:rsidRPr="00C6315D" w:rsidRDefault="00C6315D" w:rsidP="00C63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 xml:space="preserve">Закупка специальных продуктов (в том числе </w:t>
      </w:r>
      <w:proofErr w:type="spellStart"/>
      <w:r w:rsidRPr="00C6315D">
        <w:rPr>
          <w:rFonts w:ascii="Times New Roman" w:hAnsi="Times New Roman" w:cs="Times New Roman"/>
          <w:sz w:val="24"/>
          <w:szCs w:val="24"/>
        </w:rPr>
        <w:t>безлактозных</w:t>
      </w:r>
      <w:proofErr w:type="spellEnd"/>
      <w:r w:rsidRPr="00C6315D">
        <w:rPr>
          <w:rFonts w:ascii="Times New Roman" w:hAnsi="Times New Roman" w:cs="Times New Roman"/>
          <w:sz w:val="24"/>
          <w:szCs w:val="24"/>
        </w:rPr>
        <w:t>) в соответствии с требованиями.</w:t>
      </w:r>
    </w:p>
    <w:p w14:paraId="2C129EEE" w14:textId="77777777" w:rsidR="00C6315D" w:rsidRDefault="00C6315D" w:rsidP="00C63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Раздельное приготовление и выдача диетических блюд.</w:t>
      </w:r>
    </w:p>
    <w:p w14:paraId="20E5A852" w14:textId="7DEA9993" w:rsidR="00C6315D" w:rsidRPr="00C6315D" w:rsidRDefault="00C6315D" w:rsidP="00C63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Контроль за соблюдением диеты.</w:t>
      </w:r>
    </w:p>
    <w:p w14:paraId="25770950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D0C64" w14:textId="77777777" w:rsidR="00C6315D" w:rsidRPr="00E23A69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A69">
        <w:rPr>
          <w:rFonts w:ascii="Times New Roman" w:hAnsi="Times New Roman" w:cs="Times New Roman"/>
          <w:sz w:val="24"/>
          <w:szCs w:val="24"/>
        </w:rPr>
        <w:t>5</w:t>
      </w:r>
      <w:r w:rsidRPr="00E23A69">
        <w:rPr>
          <w:rFonts w:ascii="Times New Roman" w:hAnsi="Times New Roman" w:cs="Times New Roman"/>
          <w:b/>
          <w:bCs/>
          <w:sz w:val="24"/>
          <w:szCs w:val="24"/>
        </w:rPr>
        <w:t>. Организация работы медицинского кабинета в детском саду: нормативно-законодательная база, требования СанПиН, оснащение, образование и аккредитация медработника. Сетевое взаимодействие с учреждением здравоохранения.</w:t>
      </w:r>
    </w:p>
    <w:p w14:paraId="1233E1E9" w14:textId="6167D41F" w:rsidR="00C6315D" w:rsidRPr="00E23A69" w:rsidRDefault="00C6315D" w:rsidP="00C6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69">
        <w:rPr>
          <w:rFonts w:ascii="Times New Roman" w:hAnsi="Times New Roman" w:cs="Times New Roman"/>
          <w:sz w:val="24"/>
          <w:szCs w:val="24"/>
        </w:rPr>
        <w:t>Работа медицинского кабинета регламентируется:</w:t>
      </w:r>
    </w:p>
    <w:p w14:paraId="02A211D6" w14:textId="77777777" w:rsidR="00C6315D" w:rsidRPr="00E23A69" w:rsidRDefault="00C6315D" w:rsidP="00C631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69">
        <w:rPr>
          <w:rFonts w:ascii="Times New Roman" w:hAnsi="Times New Roman" w:cs="Times New Roman"/>
          <w:sz w:val="24"/>
          <w:szCs w:val="24"/>
        </w:rPr>
        <w:t>Федеральным законом "Об образовании в Российской Федерации".</w:t>
      </w:r>
    </w:p>
    <w:p w14:paraId="29D8834C" w14:textId="10BB07D8" w:rsidR="00E23A69" w:rsidRPr="00E23A69" w:rsidRDefault="00E23A69" w:rsidP="00C631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69">
        <w:rPr>
          <w:rFonts w:ascii="Times New Roman" w:hAnsi="Times New Roman" w:cs="Times New Roman"/>
          <w:sz w:val="24"/>
          <w:szCs w:val="24"/>
        </w:rPr>
        <w:t>Постановление</w:t>
      </w:r>
      <w:r w:rsidRPr="00E23A69">
        <w:rPr>
          <w:rFonts w:ascii="Times New Roman" w:hAnsi="Times New Roman" w:cs="Times New Roman"/>
          <w:sz w:val="24"/>
          <w:szCs w:val="24"/>
        </w:rPr>
        <w:t>м</w:t>
      </w:r>
      <w:r w:rsidRPr="00E23A6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28</w:t>
      </w:r>
      <w:r w:rsidRPr="00E23A69">
        <w:rPr>
          <w:rFonts w:ascii="Times New Roman" w:hAnsi="Times New Roman" w:cs="Times New Roman"/>
          <w:sz w:val="24"/>
          <w:szCs w:val="24"/>
        </w:rPr>
        <w:t>.09.</w:t>
      </w:r>
      <w:r w:rsidRPr="00E23A69">
        <w:rPr>
          <w:rFonts w:ascii="Times New Roman" w:hAnsi="Times New Roman" w:cs="Times New Roman"/>
          <w:sz w:val="24"/>
          <w:szCs w:val="24"/>
        </w:rPr>
        <w:t>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30CE2204" w14:textId="40C197BB" w:rsidR="00C6315D" w:rsidRPr="00E23A69" w:rsidRDefault="00C6315D" w:rsidP="00C631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A69">
        <w:rPr>
          <w:rFonts w:ascii="Times New Roman" w:hAnsi="Times New Roman" w:cs="Times New Roman"/>
          <w:sz w:val="24"/>
          <w:szCs w:val="24"/>
        </w:rPr>
        <w:t xml:space="preserve">Приказом Минздрава России от </w:t>
      </w:r>
      <w:r w:rsidR="00E23A69" w:rsidRPr="00E23A69">
        <w:rPr>
          <w:rFonts w:ascii="Times New Roman" w:hAnsi="Times New Roman" w:cs="Times New Roman"/>
          <w:sz w:val="24"/>
          <w:szCs w:val="24"/>
        </w:rPr>
        <w:t>14.04.2025</w:t>
      </w:r>
      <w:r w:rsidRPr="00E23A69">
        <w:rPr>
          <w:rFonts w:ascii="Times New Roman" w:hAnsi="Times New Roman" w:cs="Times New Roman"/>
          <w:sz w:val="24"/>
          <w:szCs w:val="24"/>
        </w:rPr>
        <w:t xml:space="preserve"> N </w:t>
      </w:r>
      <w:r w:rsidR="00E23A69" w:rsidRPr="00E23A69">
        <w:rPr>
          <w:rFonts w:ascii="Times New Roman" w:hAnsi="Times New Roman" w:cs="Times New Roman"/>
          <w:sz w:val="24"/>
          <w:szCs w:val="24"/>
        </w:rPr>
        <w:t>213</w:t>
      </w:r>
      <w:r w:rsidRPr="00E23A69">
        <w:rPr>
          <w:rFonts w:ascii="Times New Roman" w:hAnsi="Times New Roman" w:cs="Times New Roman"/>
          <w:sz w:val="24"/>
          <w:szCs w:val="24"/>
        </w:rPr>
        <w:t>н "Об утверждении Порядка оказания медицинской помощи несовершеннолетним, в том числе в период обучения и воспитания в образовательных организациях".</w:t>
      </w:r>
    </w:p>
    <w:p w14:paraId="1B0B0492" w14:textId="77777777" w:rsidR="00E23A69" w:rsidRDefault="00E23A69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3511" w14:textId="00FD935D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15D">
        <w:rPr>
          <w:rFonts w:ascii="Times New Roman" w:hAnsi="Times New Roman" w:cs="Times New Roman"/>
          <w:b/>
          <w:bCs/>
          <w:sz w:val="24"/>
          <w:szCs w:val="24"/>
        </w:rPr>
        <w:t>6. Охрана труда: нормативно-правовое обеспечение, обучение сотрудников, СИЗ (требования, перечень по должностям). Обучение и аттестация, присвоение группы по электробезопасности для не электротехнического персонала и ответственного по электробезопасности. Обязательные документы по охране труда в ДОУ.</w:t>
      </w:r>
    </w:p>
    <w:p w14:paraId="7016A212" w14:textId="3B7E720D" w:rsidR="00C6315D" w:rsidRPr="00C6315D" w:rsidRDefault="00C6315D" w:rsidP="00C6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Обеспечение охраны труда – это обязанность работодателя. Необходимо:</w:t>
      </w:r>
    </w:p>
    <w:p w14:paraId="55D9B289" w14:textId="77777777" w:rsidR="00C6315D" w:rsidRPr="00C6315D" w:rsidRDefault="00C6315D" w:rsidP="00C631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Разработать и утвердить локальные нормативные акты по охране труда (положения, инструкции, программы обучения).</w:t>
      </w:r>
    </w:p>
    <w:p w14:paraId="5B543692" w14:textId="77777777" w:rsidR="00C6315D" w:rsidRPr="00C6315D" w:rsidRDefault="00C6315D" w:rsidP="00C631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Провести обучение и проверку знаний требований охраны труда всех сотрудников.</w:t>
      </w:r>
    </w:p>
    <w:p w14:paraId="4DB72F9F" w14:textId="77777777" w:rsidR="00C6315D" w:rsidRPr="00C6315D" w:rsidRDefault="00C6315D" w:rsidP="00C631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Обеспечить сотрудников средствами индивидуальной защиты (СИЗ) в соответствии с требованиями.</w:t>
      </w:r>
    </w:p>
    <w:p w14:paraId="57B856E3" w14:textId="77777777" w:rsidR="00C16F67" w:rsidRDefault="00C6315D" w:rsidP="00C16F6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Организовать проведение обязательных предварительных и периодических медицинских осмотров.</w:t>
      </w:r>
    </w:p>
    <w:p w14:paraId="79250E1E" w14:textId="77777777" w:rsidR="00C16F67" w:rsidRDefault="00C6315D" w:rsidP="00C16F6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Провести аттестацию рабочих мест по условиям труда.</w:t>
      </w:r>
    </w:p>
    <w:p w14:paraId="653339C3" w14:textId="77777777" w:rsidR="00C16F67" w:rsidRDefault="00C6315D" w:rsidP="00C16F6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Присвоить группу по электробезопасности не электротехническому персоналу и назначить ответственного за электробезопасность.</w:t>
      </w:r>
    </w:p>
    <w:p w14:paraId="38CEECA7" w14:textId="34135867" w:rsidR="00C6315D" w:rsidRPr="00C16F67" w:rsidRDefault="00C6315D" w:rsidP="00C16F6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Разработать и вести обязательные документы по охране труда (журналы, протоколы, акты).</w:t>
      </w:r>
    </w:p>
    <w:p w14:paraId="755985A7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94059" w14:textId="77777777" w:rsidR="00C6315D" w:rsidRPr="00C16F67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F67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Организация и проведение СОУТ.</w:t>
      </w:r>
    </w:p>
    <w:p w14:paraId="065B352E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3EB17" w14:textId="793BDF94" w:rsidR="00C6315D" w:rsidRPr="00C6315D" w:rsidRDefault="00C6315D" w:rsidP="00C16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СОУТ – обязательная процедура для всех работодателей. Для ее проведения необходимо:</w:t>
      </w:r>
    </w:p>
    <w:p w14:paraId="0F4F5F82" w14:textId="77777777" w:rsidR="00C6315D" w:rsidRPr="00C16F67" w:rsidRDefault="00C6315D" w:rsidP="00C16F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Создать комиссию по проведению СОУТ.</w:t>
      </w:r>
    </w:p>
    <w:p w14:paraId="3D5A69F7" w14:textId="77777777" w:rsidR="00C6315D" w:rsidRPr="00C16F67" w:rsidRDefault="00C6315D" w:rsidP="00C16F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Заключить договор с организацией, имеющей аккредитацию на проведение СОУТ.</w:t>
      </w:r>
    </w:p>
    <w:p w14:paraId="272D5A17" w14:textId="77777777" w:rsidR="00C6315D" w:rsidRPr="00C16F67" w:rsidRDefault="00C6315D" w:rsidP="00C16F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Определить перечень рабочих мест, подлежащих СОУТ.</w:t>
      </w:r>
    </w:p>
    <w:p w14:paraId="3C9275A7" w14:textId="77777777" w:rsidR="00C6315D" w:rsidRPr="00C16F67" w:rsidRDefault="00C6315D" w:rsidP="00C16F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Обеспечить доступ экспертов к рабочим местам.</w:t>
      </w:r>
    </w:p>
    <w:p w14:paraId="0E2330B3" w14:textId="77777777" w:rsidR="00C6315D" w:rsidRPr="00C16F67" w:rsidRDefault="00C6315D" w:rsidP="00C16F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Рассмотреть результаты СОУТ и принять необходимые меры по улучшению условий труда.</w:t>
      </w:r>
    </w:p>
    <w:p w14:paraId="770FFEBE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ACB64F" w14:textId="77777777" w:rsidR="00C6315D" w:rsidRPr="00C16F67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F67">
        <w:rPr>
          <w:rFonts w:ascii="Times New Roman" w:hAnsi="Times New Roman" w:cs="Times New Roman"/>
          <w:b/>
          <w:bCs/>
          <w:sz w:val="24"/>
          <w:szCs w:val="24"/>
        </w:rPr>
        <w:t>8. Соблюдение требований СанПиН на пищеблоке: от размещения цехов до укомплектования оборудованием.</w:t>
      </w:r>
    </w:p>
    <w:p w14:paraId="38CE65E2" w14:textId="2E85669B" w:rsidR="00C6315D" w:rsidRPr="00C6315D" w:rsidRDefault="00C6315D" w:rsidP="00C16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Соблюдение требований СанПиН на пищеблоке – это гарантия безопасности питания воспитанников. Необходимо:</w:t>
      </w:r>
    </w:p>
    <w:p w14:paraId="3C2622EF" w14:textId="77777777" w:rsidR="00C6315D" w:rsidRPr="00C16F67" w:rsidRDefault="00C6315D" w:rsidP="00C16F6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Обеспечить правильное размещение цехов в соответствии с технологическим процессом.</w:t>
      </w:r>
    </w:p>
    <w:p w14:paraId="75CFABC5" w14:textId="77777777" w:rsidR="00C6315D" w:rsidRPr="00C16F67" w:rsidRDefault="00C6315D" w:rsidP="00C16F6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Оснастить пищеблок необходимым оборудованием (холодильное, технологическое, моечное).</w:t>
      </w:r>
    </w:p>
    <w:p w14:paraId="2DB2C1D1" w14:textId="77777777" w:rsidR="00C6315D" w:rsidRPr="00C16F67" w:rsidRDefault="00C6315D" w:rsidP="00C16F6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Соблюдать требования к хранению и обработке продуктов.</w:t>
      </w:r>
    </w:p>
    <w:p w14:paraId="60A2420E" w14:textId="77777777" w:rsidR="00C6315D" w:rsidRPr="00C16F67" w:rsidRDefault="00C6315D" w:rsidP="00C16F6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Обеспечить соблюдение санитарных норм при приготовлении пищи.</w:t>
      </w:r>
    </w:p>
    <w:p w14:paraId="13338909" w14:textId="77777777" w:rsidR="00C6315D" w:rsidRPr="00C16F67" w:rsidRDefault="00C6315D" w:rsidP="00C16F6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Проводить регулярную дезинфекцию и уборку помещений.</w:t>
      </w:r>
    </w:p>
    <w:p w14:paraId="3B1CD784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4B419" w14:textId="77777777" w:rsidR="00C6315D" w:rsidRPr="00C16F67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F67">
        <w:rPr>
          <w:rFonts w:ascii="Times New Roman" w:hAnsi="Times New Roman" w:cs="Times New Roman"/>
          <w:b/>
          <w:bCs/>
          <w:sz w:val="24"/>
          <w:szCs w:val="24"/>
        </w:rPr>
        <w:t>9. Грантовая деятельность - реальные возможности для детского сада.</w:t>
      </w:r>
    </w:p>
    <w:p w14:paraId="0D877FDF" w14:textId="59D65D50" w:rsidR="00C6315D" w:rsidRPr="00C6315D" w:rsidRDefault="00C6315D" w:rsidP="00C16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Участие в грантовых конкурсах – это реальная возможность привлечь дополнительные средства для развития ДОУ. Гранты можно получить на:</w:t>
      </w:r>
    </w:p>
    <w:p w14:paraId="3AC25DDF" w14:textId="0FC6B4E2" w:rsidR="00C6315D" w:rsidRPr="00C16F67" w:rsidRDefault="00C6315D" w:rsidP="00C16F6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Реализацию инновационных педагогических проектов.</w:t>
      </w:r>
    </w:p>
    <w:p w14:paraId="5A083C04" w14:textId="5B86CFAA" w:rsidR="00C6315D" w:rsidRPr="00C16F67" w:rsidRDefault="00C6315D" w:rsidP="00C16F6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Приобретение оборудования и материалов.</w:t>
      </w:r>
    </w:p>
    <w:p w14:paraId="7AB5650A" w14:textId="5DD9810D" w:rsidR="00C6315D" w:rsidRPr="00C16F67" w:rsidRDefault="00C6315D" w:rsidP="00C16F6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Обучение и повышение квалификации педагогов.</w:t>
      </w:r>
    </w:p>
    <w:p w14:paraId="33A1C66D" w14:textId="7C38B6D2" w:rsidR="00C6315D" w:rsidRPr="00C16F67" w:rsidRDefault="00C6315D" w:rsidP="00C16F6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Развитие материально-технической базы ДОУ.</w:t>
      </w:r>
    </w:p>
    <w:p w14:paraId="604614F8" w14:textId="77777777" w:rsidR="00C6315D" w:rsidRPr="00C16F67" w:rsidRDefault="00C6315D" w:rsidP="00C16F6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Необходимо внимательно изучать условия грантовых конкурсов и готовить качественные заявки.</w:t>
      </w:r>
    </w:p>
    <w:p w14:paraId="7B9F51F8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189C2B" w14:textId="77777777" w:rsidR="00C6315D" w:rsidRPr="00C16F67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F67">
        <w:rPr>
          <w:rFonts w:ascii="Times New Roman" w:hAnsi="Times New Roman" w:cs="Times New Roman"/>
          <w:b/>
          <w:bCs/>
          <w:sz w:val="24"/>
          <w:szCs w:val="24"/>
        </w:rPr>
        <w:t>10. Организация кружковой работы. Дорожная карта по введению платных образовательных услуг.</w:t>
      </w:r>
    </w:p>
    <w:p w14:paraId="419E16BB" w14:textId="6469644C" w:rsidR="00C6315D" w:rsidRPr="00C6315D" w:rsidRDefault="00C6315D" w:rsidP="00C16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Организация кружковой работы требует:</w:t>
      </w:r>
    </w:p>
    <w:p w14:paraId="2DE858B5" w14:textId="77777777" w:rsidR="00C6315D" w:rsidRPr="00C16F67" w:rsidRDefault="00C6315D" w:rsidP="00C16F6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Определения потребностей воспитанников и запросов родителей.</w:t>
      </w:r>
    </w:p>
    <w:p w14:paraId="242C6415" w14:textId="77777777" w:rsidR="00C6315D" w:rsidRPr="00C16F67" w:rsidRDefault="00C6315D" w:rsidP="00C16F6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Разработки программ кружков.</w:t>
      </w:r>
    </w:p>
    <w:p w14:paraId="15801669" w14:textId="77777777" w:rsidR="00C6315D" w:rsidRPr="00C16F67" w:rsidRDefault="00C6315D" w:rsidP="00C16F6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Подбора квалифицированных педагогов.</w:t>
      </w:r>
    </w:p>
    <w:p w14:paraId="0AC1E76B" w14:textId="77777777" w:rsidR="00C6315D" w:rsidRPr="00C16F67" w:rsidRDefault="00C6315D" w:rsidP="00C16F6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Создания необходимых условий для занятий.</w:t>
      </w:r>
    </w:p>
    <w:p w14:paraId="2A785BCD" w14:textId="77777777" w:rsidR="00C6315D" w:rsidRPr="00C6315D" w:rsidRDefault="00C6315D" w:rsidP="00C16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Введение платных образовательных услуг должно быть обоснованным и соответствовать требованиям законодательства. Необходимо разработать дорожную карту, включающую:</w:t>
      </w:r>
    </w:p>
    <w:p w14:paraId="0636BA8E" w14:textId="77777777" w:rsidR="00C6315D" w:rsidRPr="00C16F67" w:rsidRDefault="00C6315D" w:rsidP="00C16F6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Анализ потребностей и возможностей.</w:t>
      </w:r>
    </w:p>
    <w:p w14:paraId="0F3B78C4" w14:textId="77777777" w:rsidR="00C6315D" w:rsidRPr="00C16F67" w:rsidRDefault="00C6315D" w:rsidP="00C16F6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Разработку локальных нормативных актов.</w:t>
      </w:r>
    </w:p>
    <w:p w14:paraId="1CA12FAE" w14:textId="77777777" w:rsidR="00C6315D" w:rsidRPr="00C16F67" w:rsidRDefault="00C6315D" w:rsidP="00C16F6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Утверждение тарифов.</w:t>
      </w:r>
    </w:p>
    <w:p w14:paraId="4696F2F4" w14:textId="77777777" w:rsidR="00C6315D" w:rsidRPr="00C16F67" w:rsidRDefault="00C6315D" w:rsidP="00C16F6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Заключение договоров с родителями.</w:t>
      </w:r>
    </w:p>
    <w:p w14:paraId="27F34798" w14:textId="77777777" w:rsidR="00C6315D" w:rsidRPr="00C6315D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E5A9A" w14:textId="77777777" w:rsidR="00C6315D" w:rsidRPr="00C16F67" w:rsidRDefault="00C6315D" w:rsidP="00C63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F67">
        <w:rPr>
          <w:rFonts w:ascii="Times New Roman" w:hAnsi="Times New Roman" w:cs="Times New Roman"/>
          <w:b/>
          <w:bCs/>
          <w:sz w:val="24"/>
          <w:szCs w:val="24"/>
        </w:rPr>
        <w:t>11. Опыт работы: авторские и парциальные программы, технологии, пособия по освоению регионального компонента ОП ДО.</w:t>
      </w:r>
    </w:p>
    <w:p w14:paraId="7D301DB0" w14:textId="375E2411" w:rsidR="00C6315D" w:rsidRPr="00C6315D" w:rsidRDefault="00C6315D" w:rsidP="00C16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5D">
        <w:rPr>
          <w:rFonts w:ascii="Times New Roman" w:hAnsi="Times New Roman" w:cs="Times New Roman"/>
          <w:sz w:val="24"/>
          <w:szCs w:val="24"/>
        </w:rPr>
        <w:t>Освоение регионального компонента – важная задача, требующая творческого подхода. Можно использовать:</w:t>
      </w:r>
    </w:p>
    <w:p w14:paraId="42B3488E" w14:textId="2D3E00C6" w:rsidR="00C6315D" w:rsidRPr="00C16F67" w:rsidRDefault="00C6315D" w:rsidP="00C16F6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Авторские и парциальные программы, разработанные педагогами вашего региона.</w:t>
      </w:r>
    </w:p>
    <w:p w14:paraId="7829E53A" w14:textId="3EB07E34" w:rsidR="00C6315D" w:rsidRPr="00C16F67" w:rsidRDefault="00C6315D" w:rsidP="00C16F6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lastRenderedPageBreak/>
        <w:t>Современные образовательные технологии.</w:t>
      </w:r>
    </w:p>
    <w:p w14:paraId="4A9C3B8A" w14:textId="13E6554E" w:rsidR="00C6315D" w:rsidRPr="00C16F67" w:rsidRDefault="00C6315D" w:rsidP="00C16F6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Разнообразные пособия (книги, альбомы, дидактические материалы).</w:t>
      </w:r>
    </w:p>
    <w:p w14:paraId="641623EF" w14:textId="06633E99" w:rsidR="00C6315D" w:rsidRPr="00C16F67" w:rsidRDefault="00C6315D" w:rsidP="00C16F6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Интерактивные формы работы (экскурсии, проекты, исследовательская деятельность).</w:t>
      </w:r>
    </w:p>
    <w:p w14:paraId="428FE2AB" w14:textId="49EECF43" w:rsidR="00C6315D" w:rsidRPr="00C16F67" w:rsidRDefault="00C6315D" w:rsidP="00C16F6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67">
        <w:rPr>
          <w:rFonts w:ascii="Times New Roman" w:hAnsi="Times New Roman" w:cs="Times New Roman"/>
          <w:sz w:val="24"/>
          <w:szCs w:val="24"/>
        </w:rPr>
        <w:t>Делиться опытом с коллегами, посещать семинары и мастер-классы.</w:t>
      </w:r>
    </w:p>
    <w:p w14:paraId="699212D5" w14:textId="4B8B4406" w:rsidR="00C16F67" w:rsidRDefault="00C16F67" w:rsidP="00C16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D6914" w14:textId="77777777" w:rsidR="008F05E5" w:rsidRPr="00C6315D" w:rsidRDefault="008F05E5" w:rsidP="00C16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5E5" w:rsidRPr="00C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2BE"/>
    <w:multiLevelType w:val="hybridMultilevel"/>
    <w:tmpl w:val="81B8E9D6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3F7"/>
    <w:multiLevelType w:val="hybridMultilevel"/>
    <w:tmpl w:val="F49456B4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7973"/>
    <w:multiLevelType w:val="hybridMultilevel"/>
    <w:tmpl w:val="E38AD96C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7B79"/>
    <w:multiLevelType w:val="hybridMultilevel"/>
    <w:tmpl w:val="44C46B1E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5294"/>
    <w:multiLevelType w:val="hybridMultilevel"/>
    <w:tmpl w:val="98DEFC86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4CB4"/>
    <w:multiLevelType w:val="hybridMultilevel"/>
    <w:tmpl w:val="98243B74"/>
    <w:lvl w:ilvl="0" w:tplc="7A94E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AC58D5"/>
    <w:multiLevelType w:val="hybridMultilevel"/>
    <w:tmpl w:val="6786F3D8"/>
    <w:lvl w:ilvl="0" w:tplc="7A94E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BE7498"/>
    <w:multiLevelType w:val="hybridMultilevel"/>
    <w:tmpl w:val="992A51AC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576E"/>
    <w:multiLevelType w:val="hybridMultilevel"/>
    <w:tmpl w:val="AAF4E72A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A6A9C"/>
    <w:multiLevelType w:val="hybridMultilevel"/>
    <w:tmpl w:val="5F2809A6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4ACB"/>
    <w:multiLevelType w:val="hybridMultilevel"/>
    <w:tmpl w:val="2A345586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940FC"/>
    <w:multiLevelType w:val="hybridMultilevel"/>
    <w:tmpl w:val="6BBCAE16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7264"/>
    <w:multiLevelType w:val="hybridMultilevel"/>
    <w:tmpl w:val="598A663C"/>
    <w:lvl w:ilvl="0" w:tplc="7A94E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5D"/>
    <w:rsid w:val="005B52F3"/>
    <w:rsid w:val="008F05E5"/>
    <w:rsid w:val="00952F69"/>
    <w:rsid w:val="00C16F67"/>
    <w:rsid w:val="00C6315D"/>
    <w:rsid w:val="00E2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9744"/>
  <w15:chartTrackingRefBased/>
  <w15:docId w15:val="{6DB43457-EFC9-46A1-BBBA-5C353551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КРИППО 22</cp:lastModifiedBy>
  <cp:revision>5</cp:revision>
  <dcterms:created xsi:type="dcterms:W3CDTF">2025-10-11T20:19:00Z</dcterms:created>
  <dcterms:modified xsi:type="dcterms:W3CDTF">2025-10-20T08:12:00Z</dcterms:modified>
</cp:coreProperties>
</file>