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9C73" w14:textId="77777777" w:rsidR="004A0621" w:rsidRPr="00AB2BC5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C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00B8CB10" w14:textId="77777777" w:rsidR="004A0621" w:rsidRPr="00AB2BC5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C5">
        <w:rPr>
          <w:rFonts w:ascii="Times New Roman" w:hAnsi="Times New Roman" w:cs="Times New Roman"/>
          <w:b/>
          <w:sz w:val="28"/>
          <w:szCs w:val="28"/>
        </w:rPr>
        <w:t xml:space="preserve">об особенностях преподавания </w:t>
      </w:r>
      <w:r w:rsidR="00C14448" w:rsidRPr="00AB2BC5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="00552BB5" w:rsidRPr="00AB2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52CBDA" w14:textId="77777777" w:rsidR="004A0621" w:rsidRPr="00AB2BC5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C5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Республики Крым </w:t>
      </w:r>
    </w:p>
    <w:p w14:paraId="1F633607" w14:textId="79176CA4" w:rsidR="004A0621" w:rsidRPr="00AB2BC5" w:rsidRDefault="00143008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C5">
        <w:rPr>
          <w:rFonts w:ascii="Times New Roman" w:hAnsi="Times New Roman" w:cs="Times New Roman"/>
          <w:b/>
          <w:sz w:val="28"/>
          <w:szCs w:val="28"/>
        </w:rPr>
        <w:t>в 202</w:t>
      </w:r>
      <w:r w:rsidR="00C60095" w:rsidRPr="00AB2BC5">
        <w:rPr>
          <w:rFonts w:ascii="Times New Roman" w:hAnsi="Times New Roman" w:cs="Times New Roman"/>
          <w:b/>
          <w:sz w:val="28"/>
          <w:szCs w:val="28"/>
        </w:rPr>
        <w:t>3</w:t>
      </w:r>
      <w:r w:rsidR="004A0621" w:rsidRPr="00AB2BC5">
        <w:rPr>
          <w:rFonts w:ascii="Times New Roman" w:hAnsi="Times New Roman" w:cs="Times New Roman"/>
          <w:b/>
          <w:sz w:val="28"/>
          <w:szCs w:val="28"/>
        </w:rPr>
        <w:t>/20</w:t>
      </w:r>
      <w:r w:rsidR="005509C3" w:rsidRPr="00AB2BC5">
        <w:rPr>
          <w:rFonts w:ascii="Times New Roman" w:hAnsi="Times New Roman" w:cs="Times New Roman"/>
          <w:b/>
          <w:sz w:val="28"/>
          <w:szCs w:val="28"/>
        </w:rPr>
        <w:t>2</w:t>
      </w:r>
      <w:r w:rsidR="00C60095" w:rsidRPr="00AB2BC5">
        <w:rPr>
          <w:rFonts w:ascii="Times New Roman" w:hAnsi="Times New Roman" w:cs="Times New Roman"/>
          <w:b/>
          <w:sz w:val="28"/>
          <w:szCs w:val="28"/>
        </w:rPr>
        <w:t>4</w:t>
      </w:r>
      <w:r w:rsidR="004A0621" w:rsidRPr="00AB2BC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C1C6297" w14:textId="77777777" w:rsidR="004A0621" w:rsidRPr="00AB2BC5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F0F9A" w14:textId="6FB2EE52" w:rsidR="009655B0" w:rsidRPr="00AB2BC5" w:rsidRDefault="00E4504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2BC5">
        <w:rPr>
          <w:rFonts w:ascii="Times New Roman" w:hAnsi="Times New Roman" w:cs="Times New Roman"/>
          <w:sz w:val="28"/>
          <w:szCs w:val="28"/>
        </w:rPr>
        <w:t>В 2</w:t>
      </w:r>
      <w:r w:rsidR="00143008" w:rsidRPr="00AB2BC5">
        <w:rPr>
          <w:rFonts w:ascii="Times New Roman" w:hAnsi="Times New Roman" w:cs="Times New Roman"/>
          <w:sz w:val="28"/>
          <w:szCs w:val="28"/>
        </w:rPr>
        <w:t>02</w:t>
      </w:r>
      <w:r w:rsidR="00C60095" w:rsidRPr="00AB2BC5">
        <w:rPr>
          <w:rFonts w:ascii="Times New Roman" w:hAnsi="Times New Roman" w:cs="Times New Roman"/>
          <w:sz w:val="28"/>
          <w:szCs w:val="28"/>
        </w:rPr>
        <w:t>3</w:t>
      </w:r>
      <w:r w:rsidR="002922E6" w:rsidRPr="00AB2BC5">
        <w:rPr>
          <w:rFonts w:ascii="Times New Roman" w:hAnsi="Times New Roman" w:cs="Times New Roman"/>
          <w:sz w:val="28"/>
          <w:szCs w:val="28"/>
        </w:rPr>
        <w:t>/</w:t>
      </w:r>
      <w:r w:rsidR="009655B0" w:rsidRPr="00AB2BC5">
        <w:rPr>
          <w:rFonts w:ascii="Times New Roman" w:hAnsi="Times New Roman" w:cs="Times New Roman"/>
          <w:sz w:val="28"/>
          <w:szCs w:val="28"/>
        </w:rPr>
        <w:t>20</w:t>
      </w:r>
      <w:r w:rsidR="005509C3" w:rsidRPr="00AB2BC5">
        <w:rPr>
          <w:rFonts w:ascii="Times New Roman" w:hAnsi="Times New Roman" w:cs="Times New Roman"/>
          <w:sz w:val="28"/>
          <w:szCs w:val="28"/>
        </w:rPr>
        <w:t>2</w:t>
      </w:r>
      <w:r w:rsidR="00C60095" w:rsidRPr="00AB2BC5">
        <w:rPr>
          <w:rFonts w:ascii="Times New Roman" w:hAnsi="Times New Roman" w:cs="Times New Roman"/>
          <w:sz w:val="28"/>
          <w:szCs w:val="28"/>
        </w:rPr>
        <w:t>4</w:t>
      </w:r>
      <w:r w:rsidR="005509C3" w:rsidRPr="00AB2BC5">
        <w:rPr>
          <w:rFonts w:ascii="Times New Roman" w:hAnsi="Times New Roman" w:cs="Times New Roman"/>
          <w:sz w:val="28"/>
          <w:szCs w:val="28"/>
        </w:rPr>
        <w:t xml:space="preserve"> </w:t>
      </w:r>
      <w:r w:rsidR="009655B0" w:rsidRPr="00AB2BC5">
        <w:rPr>
          <w:rFonts w:ascii="Times New Roman" w:hAnsi="Times New Roman" w:cs="Times New Roman"/>
          <w:sz w:val="28"/>
          <w:szCs w:val="28"/>
        </w:rPr>
        <w:t>учебном году преподавание информатики</w:t>
      </w:r>
      <w:r w:rsidR="00552BB5" w:rsidRPr="00AB2BC5">
        <w:rPr>
          <w:rFonts w:ascii="Times New Roman" w:hAnsi="Times New Roman" w:cs="Times New Roman"/>
          <w:sz w:val="28"/>
          <w:szCs w:val="28"/>
        </w:rPr>
        <w:t xml:space="preserve"> </w:t>
      </w:r>
      <w:r w:rsidR="009655B0" w:rsidRPr="00AB2BC5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="00552BB5" w:rsidRPr="00AB2BC5">
        <w:rPr>
          <w:rFonts w:ascii="Times New Roman" w:hAnsi="Times New Roman" w:cs="Times New Roman"/>
          <w:sz w:val="28"/>
          <w:szCs w:val="28"/>
        </w:rPr>
        <w:t xml:space="preserve"> </w:t>
      </w:r>
      <w:r w:rsidR="009655B0" w:rsidRPr="00AB2BC5">
        <w:rPr>
          <w:rFonts w:ascii="Times New Roman" w:hAnsi="Times New Roman" w:cs="Times New Roman"/>
          <w:sz w:val="28"/>
          <w:szCs w:val="28"/>
        </w:rPr>
        <w:t>Республики Крым будет осуществляться:</w:t>
      </w:r>
    </w:p>
    <w:p w14:paraId="24076A81" w14:textId="1CB2F07A" w:rsidR="00F3213B" w:rsidRPr="00450502" w:rsidRDefault="00F3213B" w:rsidP="00F3213B">
      <w:pPr>
        <w:pStyle w:val="aa"/>
        <w:spacing w:before="0" w:beforeAutospacing="0" w:after="0" w:afterAutospacing="0"/>
        <w:ind w:firstLine="709"/>
        <w:rPr>
          <w:b/>
          <w:bCs/>
          <w:sz w:val="28"/>
          <w:szCs w:val="28"/>
          <w:lang w:val="uk-UA"/>
        </w:rPr>
      </w:pPr>
      <w:r w:rsidRPr="00AB2BC5">
        <w:rPr>
          <w:sz w:val="28"/>
          <w:szCs w:val="28"/>
        </w:rPr>
        <w:t>в</w:t>
      </w:r>
      <w:r w:rsidRPr="00AB2BC5">
        <w:rPr>
          <w:b/>
          <w:bCs/>
          <w:sz w:val="28"/>
          <w:szCs w:val="28"/>
        </w:rPr>
        <w:t xml:space="preserve"> </w:t>
      </w:r>
      <w:r w:rsidR="00C60095" w:rsidRPr="00AB2BC5">
        <w:rPr>
          <w:b/>
          <w:bCs/>
          <w:sz w:val="28"/>
          <w:szCs w:val="28"/>
        </w:rPr>
        <w:t>7</w:t>
      </w:r>
      <w:r w:rsidR="00450502">
        <w:rPr>
          <w:b/>
          <w:bCs/>
          <w:sz w:val="28"/>
          <w:szCs w:val="28"/>
        </w:rPr>
        <w:t xml:space="preserve">-9 </w:t>
      </w:r>
      <w:r w:rsidRPr="00AB2BC5">
        <w:rPr>
          <w:b/>
          <w:bCs/>
          <w:sz w:val="28"/>
          <w:szCs w:val="28"/>
        </w:rPr>
        <w:t>классах</w:t>
      </w:r>
      <w:r w:rsidRPr="00AB2BC5">
        <w:rPr>
          <w:sz w:val="28"/>
          <w:szCs w:val="28"/>
          <w:lang w:val="uk-UA"/>
        </w:rPr>
        <w:t xml:space="preserve"> - </w:t>
      </w:r>
      <w:r w:rsidRPr="00AB2BC5">
        <w:rPr>
          <w:sz w:val="28"/>
          <w:szCs w:val="28"/>
        </w:rPr>
        <w:t>в соответствии</w:t>
      </w:r>
      <w:r w:rsidRPr="00AB2BC5">
        <w:rPr>
          <w:color w:val="000000"/>
          <w:sz w:val="28"/>
          <w:szCs w:val="28"/>
        </w:rPr>
        <w:t xml:space="preserve">  с обновленным федеральным государственным образовательным  стандартом основного общего образования, утвержденного приказом </w:t>
      </w:r>
      <w:r w:rsidR="00E618AA" w:rsidRPr="00AB2BC5">
        <w:rPr>
          <w:color w:val="000000"/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Pr="00AB2BC5">
        <w:rPr>
          <w:color w:val="000000"/>
          <w:sz w:val="28"/>
          <w:szCs w:val="28"/>
        </w:rPr>
        <w:t xml:space="preserve"> от 31 мая 2021 г. </w:t>
      </w:r>
      <w:hyperlink r:id="rId8" w:history="1">
        <w:r w:rsidRPr="00AB2BC5">
          <w:rPr>
            <w:rStyle w:val="a6"/>
            <w:color w:val="auto"/>
            <w:sz w:val="28"/>
            <w:szCs w:val="28"/>
            <w:u w:val="none"/>
            <w:lang w:val="uk-UA"/>
          </w:rPr>
          <w:t xml:space="preserve">№ </w:t>
        </w:r>
        <w:r w:rsidRPr="00AB2BC5">
          <w:rPr>
            <w:rStyle w:val="a6"/>
            <w:color w:val="auto"/>
            <w:sz w:val="28"/>
            <w:szCs w:val="28"/>
            <w:u w:val="none"/>
          </w:rPr>
          <w:t>287</w:t>
        </w:r>
      </w:hyperlink>
      <w:r w:rsidRPr="00AB2BC5">
        <w:rPr>
          <w:color w:val="000000"/>
          <w:sz w:val="28"/>
          <w:szCs w:val="28"/>
        </w:rPr>
        <w:t xml:space="preserve"> </w:t>
      </w:r>
      <w:r w:rsidRPr="00AB2BC5">
        <w:rPr>
          <w:color w:val="000000"/>
          <w:sz w:val="28"/>
          <w:szCs w:val="28"/>
          <w:lang w:val="uk-UA"/>
        </w:rPr>
        <w:t>«</w:t>
      </w:r>
      <w:r w:rsidRPr="00AB2BC5">
        <w:rPr>
          <w:color w:val="000000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Pr="00AB2BC5">
        <w:rPr>
          <w:color w:val="000000"/>
          <w:sz w:val="28"/>
          <w:szCs w:val="28"/>
          <w:lang w:val="uk-UA"/>
        </w:rPr>
        <w:t>»</w:t>
      </w:r>
      <w:r w:rsidR="00C60095" w:rsidRPr="00AB2BC5">
        <w:rPr>
          <w:color w:val="000000"/>
          <w:sz w:val="28"/>
          <w:szCs w:val="28"/>
          <w:lang w:val="uk-UA"/>
        </w:rPr>
        <w:t xml:space="preserve"> </w:t>
      </w:r>
      <w:r w:rsidR="00C60095" w:rsidRPr="00AB2BC5">
        <w:rPr>
          <w:sz w:val="28"/>
          <w:szCs w:val="28"/>
          <w:shd w:val="clear" w:color="auto" w:fill="FFFFFF"/>
        </w:rPr>
        <w:t xml:space="preserve">(с изменениями) </w:t>
      </w:r>
      <w:r w:rsidR="00C60095" w:rsidRPr="00AB2BC5">
        <w:rPr>
          <w:color w:val="000000"/>
          <w:sz w:val="28"/>
          <w:szCs w:val="28"/>
          <w:lang w:val="uk-UA"/>
        </w:rPr>
        <w:t xml:space="preserve"> и </w:t>
      </w:r>
      <w:r w:rsidR="00C60095" w:rsidRPr="00450502">
        <w:rPr>
          <w:b/>
          <w:bCs/>
          <w:sz w:val="28"/>
          <w:szCs w:val="28"/>
          <w:shd w:val="clear" w:color="auto" w:fill="FFFFFF"/>
        </w:rPr>
        <w:t xml:space="preserve">федеральной образовательной программой основного общего образования, утвержденной </w:t>
      </w:r>
      <w:r w:rsidR="00C60095" w:rsidRPr="00450502">
        <w:rPr>
          <w:b/>
          <w:bCs/>
          <w:color w:val="000000"/>
          <w:sz w:val="28"/>
          <w:szCs w:val="28"/>
        </w:rPr>
        <w:t xml:space="preserve">приказом </w:t>
      </w:r>
      <w:r w:rsidR="00C60095" w:rsidRPr="00450502">
        <w:rPr>
          <w:b/>
          <w:bCs/>
          <w:color w:val="000000"/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="00C60095" w:rsidRPr="00450502">
        <w:rPr>
          <w:b/>
          <w:bCs/>
          <w:color w:val="000000"/>
          <w:sz w:val="28"/>
          <w:szCs w:val="28"/>
        </w:rPr>
        <w:t xml:space="preserve"> </w:t>
      </w:r>
      <w:r w:rsidR="00C60095" w:rsidRPr="00450502">
        <w:rPr>
          <w:b/>
          <w:bCs/>
          <w:sz w:val="28"/>
          <w:szCs w:val="28"/>
          <w:shd w:val="clear" w:color="auto" w:fill="FFFFFF"/>
        </w:rPr>
        <w:t>от 18.05.2023 г. № 370</w:t>
      </w:r>
      <w:r w:rsidR="00E618AA" w:rsidRPr="00450502">
        <w:rPr>
          <w:b/>
          <w:bCs/>
          <w:color w:val="000000"/>
          <w:sz w:val="28"/>
          <w:szCs w:val="28"/>
          <w:lang w:val="uk-UA"/>
        </w:rPr>
        <w:t>;</w:t>
      </w:r>
    </w:p>
    <w:p w14:paraId="1A818AB8" w14:textId="0A9A0542" w:rsidR="006C2677" w:rsidRPr="00450502" w:rsidRDefault="00C60095" w:rsidP="006C2677">
      <w:pPr>
        <w:pStyle w:val="aa"/>
        <w:spacing w:before="0" w:beforeAutospacing="0" w:after="0" w:afterAutospacing="0"/>
        <w:ind w:firstLine="709"/>
        <w:rPr>
          <w:b/>
          <w:bCs/>
          <w:sz w:val="28"/>
          <w:szCs w:val="28"/>
          <w:lang w:val="uk-UA"/>
        </w:rPr>
      </w:pPr>
      <w:r w:rsidRPr="00AB2BC5">
        <w:rPr>
          <w:sz w:val="28"/>
          <w:szCs w:val="28"/>
        </w:rPr>
        <w:t xml:space="preserve">в </w:t>
      </w:r>
      <w:r w:rsidRPr="00AB2BC5">
        <w:rPr>
          <w:b/>
          <w:bCs/>
          <w:sz w:val="28"/>
          <w:szCs w:val="28"/>
        </w:rPr>
        <w:t>10</w:t>
      </w:r>
      <w:r w:rsidR="00450502">
        <w:rPr>
          <w:b/>
          <w:bCs/>
          <w:sz w:val="28"/>
          <w:szCs w:val="28"/>
        </w:rPr>
        <w:t xml:space="preserve"> -11</w:t>
      </w:r>
      <w:r w:rsidRPr="00AB2BC5">
        <w:rPr>
          <w:b/>
          <w:bCs/>
          <w:sz w:val="28"/>
          <w:szCs w:val="28"/>
        </w:rPr>
        <w:t xml:space="preserve"> классах</w:t>
      </w:r>
      <w:r w:rsidRPr="00AB2BC5">
        <w:rPr>
          <w:sz w:val="28"/>
          <w:szCs w:val="28"/>
        </w:rPr>
        <w:t xml:space="preserve"> – в соответствии </w:t>
      </w:r>
      <w:r w:rsidR="006C2677" w:rsidRPr="00AB2BC5">
        <w:rPr>
          <w:sz w:val="28"/>
          <w:szCs w:val="28"/>
        </w:rPr>
        <w:t>с п</w:t>
      </w:r>
      <w:r w:rsidR="006C2677" w:rsidRPr="00AB2BC5">
        <w:rPr>
          <w:sz w:val="28"/>
          <w:szCs w:val="28"/>
          <w:shd w:val="clear" w:color="auto" w:fill="FFFFFF"/>
        </w:rPr>
        <w:t xml:space="preserve">риказом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 и </w:t>
      </w:r>
      <w:r w:rsidR="006C2677" w:rsidRPr="00450502">
        <w:rPr>
          <w:b/>
          <w:bCs/>
          <w:sz w:val="28"/>
          <w:szCs w:val="28"/>
          <w:shd w:val="clear" w:color="auto" w:fill="FFFFFF"/>
        </w:rPr>
        <w:t xml:space="preserve">федеральной образовательной программой среднего общего образования, утвержденной </w:t>
      </w:r>
      <w:r w:rsidR="006C2677" w:rsidRPr="00450502">
        <w:rPr>
          <w:b/>
          <w:bCs/>
          <w:color w:val="000000"/>
          <w:sz w:val="28"/>
          <w:szCs w:val="28"/>
        </w:rPr>
        <w:t xml:space="preserve">приказом </w:t>
      </w:r>
      <w:r w:rsidR="006C2677" w:rsidRPr="00450502">
        <w:rPr>
          <w:b/>
          <w:bCs/>
          <w:color w:val="000000"/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="006C2677" w:rsidRPr="00450502">
        <w:rPr>
          <w:b/>
          <w:bCs/>
          <w:color w:val="000000"/>
          <w:sz w:val="28"/>
          <w:szCs w:val="28"/>
        </w:rPr>
        <w:t xml:space="preserve"> </w:t>
      </w:r>
      <w:r w:rsidR="006C2677" w:rsidRPr="00450502">
        <w:rPr>
          <w:b/>
          <w:bCs/>
          <w:sz w:val="28"/>
          <w:szCs w:val="28"/>
          <w:shd w:val="clear" w:color="auto" w:fill="FFFFFF"/>
        </w:rPr>
        <w:t>от 18.05.2023 г. № 371</w:t>
      </w:r>
      <w:r w:rsidR="00450502">
        <w:rPr>
          <w:b/>
          <w:bCs/>
          <w:color w:val="000000"/>
          <w:sz w:val="28"/>
          <w:szCs w:val="28"/>
          <w:lang w:val="uk-UA"/>
        </w:rPr>
        <w:t xml:space="preserve">, </w:t>
      </w:r>
    </w:p>
    <w:p w14:paraId="6CC4655C" w14:textId="77777777" w:rsidR="009655B0" w:rsidRPr="00AB2BC5" w:rsidRDefault="009655B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2BC5">
        <w:rPr>
          <w:rFonts w:ascii="Times New Roman" w:hAnsi="Times New Roman" w:cs="Times New Roman"/>
          <w:sz w:val="28"/>
          <w:szCs w:val="28"/>
        </w:rPr>
        <w:t>а также в соответствии со следующими нормативными и распорядительными документами:</w:t>
      </w:r>
    </w:p>
    <w:p w14:paraId="66AB6AAB" w14:textId="77777777" w:rsidR="00C60095" w:rsidRDefault="00C60095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68E731" w14:textId="77777777" w:rsidR="00C60095" w:rsidRPr="006775E0" w:rsidRDefault="00C60095" w:rsidP="00C600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5E0">
        <w:rPr>
          <w:rFonts w:ascii="Times New Roman" w:hAnsi="Times New Roman" w:cs="Times New Roman"/>
          <w:b/>
          <w:bCs/>
          <w:sz w:val="28"/>
          <w:szCs w:val="28"/>
        </w:rPr>
        <w:t>Федеральные документы</w:t>
      </w:r>
    </w:p>
    <w:p w14:paraId="3C7A422E" w14:textId="77777777" w:rsidR="00C60095" w:rsidRDefault="00C60095" w:rsidP="00C6009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9B075" w14:textId="77777777" w:rsidR="00C60095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9E0">
        <w:rPr>
          <w:rFonts w:ascii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Федерации» (с изменениями и дополнениями).</w:t>
      </w:r>
    </w:p>
    <w:p w14:paraId="5B0358DC" w14:textId="77777777" w:rsidR="00C60095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9E0">
        <w:rPr>
          <w:rFonts w:ascii="Times New Roman" w:hAnsi="Times New Roman" w:cs="Times New Roman"/>
          <w:sz w:val="28"/>
          <w:szCs w:val="28"/>
        </w:rPr>
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2A74E064" w14:textId="0C221966" w:rsidR="00C60095" w:rsidRPr="003119E0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9E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31.05.2021 г. № 286 «Об утверждении федерального государственного образовательного стандарта начального общего образования» (с изменениями).</w:t>
      </w:r>
    </w:p>
    <w:p w14:paraId="60D12874" w14:textId="10C7F41C" w:rsidR="00C60095" w:rsidRPr="003119E0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9E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31.05.2021 г. № 287 «Об утверждении федерального государственного образовательного стандарта основного общего образования»</w:t>
      </w:r>
      <w:r w:rsidR="0015467B" w:rsidRPr="00154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19E0">
        <w:rPr>
          <w:rFonts w:ascii="Times New Roman" w:hAnsi="Times New Roman" w:cs="Times New Roman"/>
          <w:sz w:val="28"/>
          <w:szCs w:val="28"/>
          <w:shd w:val="clear" w:color="auto" w:fill="FFFFFF"/>
        </w:rPr>
        <w:t>(с изменениями).</w:t>
      </w:r>
    </w:p>
    <w:p w14:paraId="5309D8F5" w14:textId="7A84CFA9" w:rsidR="00C60095" w:rsidRPr="003119E0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9E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413».</w:t>
      </w:r>
    </w:p>
    <w:p w14:paraId="3BD521A5" w14:textId="77777777" w:rsidR="00C60095" w:rsidRPr="003119E0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</w:t>
      </w:r>
      <w:r w:rsidRPr="00146B6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46B60"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Pr="00146B6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</w:t>
      </w:r>
      <w:r w:rsidRPr="00146B60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«Об утверждении федеральной образовательной программы начального общего образования».</w:t>
      </w:r>
      <w:r w:rsidRPr="00146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7A788D55" w14:textId="77777777" w:rsidR="00C60095" w:rsidRPr="003119E0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</w:t>
      </w:r>
      <w:r w:rsidRPr="00462B0F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62B0F"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Pr="00462B0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</w:t>
      </w:r>
      <w:r w:rsidRPr="00462B0F">
        <w:rPr>
          <w:rFonts w:ascii="Times New Roman" w:hAnsi="Times New Roman" w:cs="Times New Roman"/>
          <w:sz w:val="28"/>
          <w:szCs w:val="28"/>
          <w:shd w:val="clear" w:color="auto" w:fill="FFFFFF"/>
        </w:rPr>
        <w:t>370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федеральной образовательной программы основного общего образования».</w:t>
      </w:r>
    </w:p>
    <w:p w14:paraId="7DD2E046" w14:textId="77777777" w:rsidR="00C60095" w:rsidRPr="003119E0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Приказ Министерства просвещения Российской Федерации от </w:t>
      </w:r>
      <w:r w:rsidRPr="00814AD8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4AD8"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Pr="00814AD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</w:t>
      </w:r>
      <w:r w:rsidRPr="00814AD8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Pr="00050E0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федеральной образовательной программы среднего общего образования».</w:t>
      </w:r>
    </w:p>
    <w:p w14:paraId="1DF2DAF0" w14:textId="77777777" w:rsidR="00C60095" w:rsidRPr="00C60095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68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1D768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21.09.2022 г. № 858 «</w:t>
      </w:r>
      <w:r w:rsidRPr="001D7682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29B304C4" w14:textId="566D11FE" w:rsidR="00C60095" w:rsidRPr="00C60095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23.08.2021 № 590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организаций».</w:t>
      </w:r>
    </w:p>
    <w:p w14:paraId="53CAA240" w14:textId="257D5D77" w:rsidR="00C60095" w:rsidRPr="00EE4FA8" w:rsidRDefault="00C60095" w:rsidP="00C60095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ind w:left="0" w:right="24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09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C600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1619A2" w14:textId="53C00735" w:rsidR="00EE4FA8" w:rsidRPr="00F311A1" w:rsidRDefault="00EE4FA8" w:rsidP="00F311A1">
      <w:pPr>
        <w:pStyle w:val="a3"/>
        <w:numPr>
          <w:ilvl w:val="1"/>
          <w:numId w:val="24"/>
        </w:numPr>
        <w:shd w:val="clear" w:color="auto" w:fill="FFFFFF"/>
        <w:ind w:left="0" w:right="24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FA8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</w:t>
      </w:r>
      <w:r w:rsidRPr="00EE4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EE4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14.07.2023 № 03-1187 </w:t>
      </w:r>
      <w:r w:rsidRPr="00F311A1">
        <w:rPr>
          <w:rFonts w:ascii="Times New Roman" w:hAnsi="Times New Roman" w:cs="Times New Roman"/>
          <w:sz w:val="28"/>
          <w:szCs w:val="28"/>
          <w:shd w:val="clear" w:color="auto" w:fill="FFFFFF"/>
        </w:rPr>
        <w:t>«О направлении информации»</w:t>
      </w:r>
      <w:r w:rsidR="00F311A1" w:rsidRPr="00F31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F311A1" w:rsidRPr="00EE4FA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введени</w:t>
      </w:r>
      <w:r w:rsidR="00F311A1" w:rsidRPr="00F311A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ю</w:t>
      </w:r>
      <w:r w:rsidR="00F311A1" w:rsidRPr="00EE4FA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F311A1" w:rsidRPr="00F311A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 основных образовательных программой</w:t>
      </w:r>
      <w:r w:rsidR="00F311A1" w:rsidRPr="00F311A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F311A1" w:rsidRPr="00EE4FA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 1 сентября 2023 г. для обучающихся всех классов (с первого 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14:paraId="3AA6BD25" w14:textId="77777777" w:rsidR="00C60095" w:rsidRPr="003119E0" w:rsidRDefault="00C60095" w:rsidP="00C600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031A7A" w14:textId="77777777" w:rsidR="00F311A1" w:rsidRPr="006775E0" w:rsidRDefault="00F311A1" w:rsidP="00F311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5E0">
        <w:rPr>
          <w:rFonts w:ascii="Times New Roman" w:hAnsi="Times New Roman" w:cs="Times New Roman"/>
          <w:b/>
          <w:bCs/>
          <w:sz w:val="28"/>
          <w:szCs w:val="28"/>
        </w:rPr>
        <w:t>Региональные документы</w:t>
      </w:r>
    </w:p>
    <w:p w14:paraId="601B7CEE" w14:textId="77777777" w:rsidR="00F311A1" w:rsidRDefault="00F311A1" w:rsidP="00F31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4A2A9" w14:textId="77777777" w:rsidR="00F311A1" w:rsidRDefault="00F311A1" w:rsidP="00F311A1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8A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 (с изменениями и дополнениями).</w:t>
      </w:r>
    </w:p>
    <w:p w14:paraId="7630EBF5" w14:textId="66937CF6" w:rsidR="00F311A1" w:rsidRPr="00BA60D7" w:rsidRDefault="00F311A1" w:rsidP="00F311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A60D7">
        <w:rPr>
          <w:rFonts w:ascii="Times New Roman" w:hAnsi="Times New Roman" w:cs="Times New Roman"/>
          <w:sz w:val="28"/>
          <w:szCs w:val="28"/>
        </w:rPr>
        <w:t xml:space="preserve">    </w:t>
      </w:r>
      <w:hyperlink r:id="rId9" w:history="1">
        <w:r w:rsidRPr="00BA60D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методические рекомендации</w:t>
        </w:r>
        <w:r w:rsidRPr="00BA60D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 ведению деловой документации в государственных и муниципальных дошкольных образовательных и общеобразовательных организациях Республики Крым)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A60D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</w:p>
    <w:p w14:paraId="4DD9098B" w14:textId="77777777" w:rsidR="00F311A1" w:rsidRPr="00EE3D8A" w:rsidRDefault="00F311A1" w:rsidP="00F31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доступа: https://krippo.ru/files/metod2024/24.pdf </w:t>
      </w:r>
    </w:p>
    <w:p w14:paraId="1A4FF6EF" w14:textId="77777777" w:rsidR="00F311A1" w:rsidRDefault="00F311A1" w:rsidP="00F311A1">
      <w:pPr>
        <w:pStyle w:val="a3"/>
        <w:numPr>
          <w:ilvl w:val="1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молодежи Республики Крым от 13.04.2023 г. № 1988/01-15 об учебных планах общеобразовательных организаций Республики Крым на 2023/2024 учебный год.</w:t>
      </w:r>
    </w:p>
    <w:p w14:paraId="080B9334" w14:textId="77777777" w:rsidR="00ED121E" w:rsidRDefault="00ED121E" w:rsidP="00ED121E">
      <w:pPr>
        <w:pStyle w:val="Default"/>
      </w:pPr>
    </w:p>
    <w:p w14:paraId="0861FBDB" w14:textId="4B1C7E52" w:rsidR="00ED121E" w:rsidRPr="00E26B5E" w:rsidRDefault="00ED121E" w:rsidP="00E26B5E">
      <w:pPr>
        <w:pStyle w:val="Default"/>
        <w:ind w:firstLine="709"/>
        <w:jc w:val="both"/>
        <w:rPr>
          <w:sz w:val="28"/>
          <w:szCs w:val="28"/>
        </w:rPr>
      </w:pPr>
      <w:r w:rsidRPr="00E26B5E">
        <w:t xml:space="preserve"> </w:t>
      </w:r>
      <w:r w:rsidRPr="00E26B5E">
        <w:rPr>
          <w:sz w:val="28"/>
          <w:szCs w:val="28"/>
        </w:rPr>
        <w:t xml:space="preserve">Одно из ключевых направлений развития системы образования страны – формирование единого образовательного пространства. </w:t>
      </w:r>
    </w:p>
    <w:p w14:paraId="06C9E4A5" w14:textId="541F80FA" w:rsidR="00E26B5E" w:rsidRDefault="00ED121E" w:rsidP="00E26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B5E">
        <w:rPr>
          <w:rFonts w:ascii="Times New Roman" w:hAnsi="Times New Roman" w:cs="Times New Roman"/>
          <w:sz w:val="28"/>
          <w:szCs w:val="28"/>
        </w:rPr>
        <w:t>Для формирования единого образовательного пространства обновлены федеральные государственные образовательные стандарты (далее – ФГОС)</w:t>
      </w:r>
      <w:r w:rsidR="00E26B5E" w:rsidRPr="00E26B5E">
        <w:rPr>
          <w:rFonts w:ascii="Times New Roman" w:hAnsi="Times New Roman" w:cs="Times New Roman"/>
          <w:sz w:val="28"/>
          <w:szCs w:val="28"/>
        </w:rPr>
        <w:t xml:space="preserve"> и </w:t>
      </w:r>
      <w:r w:rsidRPr="00E26B5E">
        <w:rPr>
          <w:rFonts w:ascii="Times New Roman" w:hAnsi="Times New Roman" w:cs="Times New Roman"/>
          <w:sz w:val="28"/>
          <w:szCs w:val="28"/>
        </w:rPr>
        <w:t xml:space="preserve">утверждены федеральные основные общеобразовательные программы. </w:t>
      </w:r>
      <w:r w:rsidR="00E26B5E" w:rsidRPr="00E26B5E">
        <w:rPr>
          <w:rFonts w:ascii="Times New Roman" w:hAnsi="Times New Roman" w:cs="Times New Roman"/>
          <w:sz w:val="28"/>
          <w:szCs w:val="28"/>
        </w:rPr>
        <w:t>В обновленных ФГОС обозначены чёткие ориентиры в части предметных результатов.</w:t>
      </w:r>
    </w:p>
    <w:p w14:paraId="2BA135BA" w14:textId="79092C2E" w:rsidR="00E26B5E" w:rsidRPr="00E26B5E" w:rsidRDefault="00E26B5E" w:rsidP="00E26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B5E">
        <w:rPr>
          <w:rFonts w:ascii="Times New Roman" w:hAnsi="Times New Roman" w:cs="Times New Roman"/>
          <w:sz w:val="28"/>
          <w:szCs w:val="28"/>
        </w:rPr>
        <w:t xml:space="preserve">Федеральным законом от 24 сентября 2022 г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(далее – Федеральный закон № 371-ФЗ) введены </w:t>
      </w:r>
      <w:r w:rsidRPr="006A4704">
        <w:rPr>
          <w:rFonts w:ascii="Times New Roman" w:hAnsi="Times New Roman" w:cs="Times New Roman"/>
          <w:b/>
          <w:bCs/>
          <w:sz w:val="28"/>
          <w:szCs w:val="28"/>
        </w:rPr>
        <w:t>федеральные основные общеобразовательны</w:t>
      </w:r>
      <w:r w:rsidR="002B0269" w:rsidRPr="006A470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470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2B0269" w:rsidRPr="006A470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A4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6B5E">
        <w:rPr>
          <w:rFonts w:ascii="Times New Roman" w:hAnsi="Times New Roman" w:cs="Times New Roman"/>
          <w:sz w:val="28"/>
          <w:szCs w:val="28"/>
        </w:rPr>
        <w:t>(далее – ФООП).</w:t>
      </w:r>
    </w:p>
    <w:p w14:paraId="7CA39BE9" w14:textId="3051A1B1" w:rsidR="00E26B5E" w:rsidRDefault="00E26B5E" w:rsidP="00E26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B5E">
        <w:rPr>
          <w:rFonts w:ascii="Times New Roman" w:hAnsi="Times New Roman" w:cs="Times New Roman"/>
          <w:sz w:val="28"/>
          <w:szCs w:val="28"/>
        </w:rPr>
        <w:t>Согласно статьям 1 и 2 Федерального закона № 371-ФЗ термин «примерные образовательные программы» на уровне начального общего, основного общего и среднего общего образования исключен из Федерального закона от 29 декабря 2012 г. № 273-ФЗ «Об образовании в Российской Федерации» (далее – Закон об образовании).</w:t>
      </w:r>
    </w:p>
    <w:p w14:paraId="73EE3219" w14:textId="3C6739D9" w:rsidR="00EE4FA8" w:rsidRPr="00EE4FA8" w:rsidRDefault="00EE4FA8" w:rsidP="00EE4FA8">
      <w:pPr>
        <w:kinsoku w:val="0"/>
        <w:overflowPunct w:val="0"/>
        <w:spacing w:before="125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Во исполнение письма </w:t>
      </w:r>
      <w:r w:rsidR="000B1036" w:rsidRPr="000B10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="000B1036" w:rsidRPr="00EE4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F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от 14.07.2023 № 03-1187 «</w:t>
      </w:r>
      <w:r w:rsidRPr="00EE4FA8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О</w:t>
      </w:r>
      <w:r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 </w:t>
      </w:r>
      <w:r w:rsidRPr="00EE4FA8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направлении</w:t>
      </w:r>
      <w:r w:rsidRPr="00EE4FA8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E4FA8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информации</w:t>
      </w:r>
      <w:r w:rsidRPr="00EE4F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E4F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введение </w:t>
      </w:r>
      <w:r w:rsidRPr="00EE4F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федеральн</w:t>
      </w:r>
      <w:r w:rsidRPr="00EE4F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ых</w:t>
      </w:r>
      <w:r w:rsidRPr="00EE4F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основн</w:t>
      </w:r>
      <w:r w:rsidRPr="00EE4F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ых</w:t>
      </w:r>
      <w:r w:rsidRPr="00EE4F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образовательн</w:t>
      </w:r>
      <w:r w:rsidRPr="00EE4F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ых</w:t>
      </w:r>
      <w:r w:rsidRPr="00EE4F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программой</w:t>
      </w:r>
      <w:r w:rsidRPr="00EE4F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E4F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является обязательным с 1 сентября 2023</w:t>
      </w:r>
      <w:r w:rsidR="000B103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 </w:t>
      </w:r>
      <w:r w:rsidRPr="00EE4F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</w:t>
      </w:r>
      <w:r w:rsidR="000B103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ода</w:t>
      </w:r>
      <w:r w:rsidRPr="00EE4F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для обучающихся всех классов (с первого 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 </w:t>
      </w:r>
    </w:p>
    <w:p w14:paraId="3E9D5B9F" w14:textId="77777777" w:rsidR="00ED115E" w:rsidRPr="00E26B5E" w:rsidRDefault="00ED115E" w:rsidP="00E26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1FA26" w14:textId="77777777" w:rsidR="00ED115E" w:rsidRPr="00980CC6" w:rsidRDefault="00ED115E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 преподавания предмета «Информатика» </w:t>
      </w:r>
    </w:p>
    <w:p w14:paraId="13964405" w14:textId="47AF5490" w:rsidR="00ED115E" w:rsidRPr="00980CC6" w:rsidRDefault="00ED115E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0CC6">
        <w:rPr>
          <w:rFonts w:ascii="Times New Roman" w:hAnsi="Times New Roman" w:cs="Times New Roman"/>
          <w:b/>
          <w:sz w:val="28"/>
          <w:szCs w:val="28"/>
        </w:rPr>
        <w:t>/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40AFA4FD" w14:textId="15C180B6" w:rsidR="00ED115E" w:rsidRDefault="00ED115E" w:rsidP="0047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802">
        <w:rPr>
          <w:rFonts w:ascii="Times New Roman" w:hAnsi="Times New Roman" w:cs="Times New Roman"/>
          <w:bCs/>
          <w:sz w:val="28"/>
          <w:szCs w:val="28"/>
        </w:rPr>
        <w:t>C 1 сентября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A5802">
        <w:rPr>
          <w:rFonts w:ascii="Times New Roman" w:hAnsi="Times New Roman" w:cs="Times New Roman"/>
          <w:bCs/>
          <w:sz w:val="28"/>
          <w:szCs w:val="28"/>
        </w:rPr>
        <w:t xml:space="preserve"> года предмет «Информатика» будет изучаться в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A4704">
        <w:rPr>
          <w:rFonts w:ascii="Times New Roman" w:hAnsi="Times New Roman" w:cs="Times New Roman"/>
          <w:bCs/>
          <w:sz w:val="28"/>
          <w:szCs w:val="28"/>
        </w:rPr>
        <w:t xml:space="preserve">-9 </w:t>
      </w:r>
      <w:r w:rsidRPr="004A5802">
        <w:rPr>
          <w:rFonts w:ascii="Times New Roman" w:hAnsi="Times New Roman" w:cs="Times New Roman"/>
          <w:bCs/>
          <w:sz w:val="28"/>
          <w:szCs w:val="28"/>
        </w:rPr>
        <w:t xml:space="preserve"> классах общеобразовательных организаций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 общего образования, а в 10</w:t>
      </w:r>
      <w:r w:rsidR="006A4704">
        <w:rPr>
          <w:rFonts w:ascii="Times New Roman" w:hAnsi="Times New Roman" w:cs="Times New Roman"/>
          <w:sz w:val="28"/>
          <w:szCs w:val="28"/>
          <w:shd w:val="clear" w:color="auto" w:fill="FFFFFF"/>
        </w:rPr>
        <w:t>-11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 - </w:t>
      </w:r>
      <w:r w:rsidRPr="004A5802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</w:t>
      </w:r>
      <w:r w:rsidR="003B5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программой среднего общего образования.</w:t>
      </w:r>
    </w:p>
    <w:p w14:paraId="5DC5BFDC" w14:textId="1DB9FE0A" w:rsidR="00EE4FA8" w:rsidRDefault="00EE4FA8" w:rsidP="0047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7-9 классах информатика изучается 1 час в неделю на базовом уровне, а на углубленном уровне – 2 часа.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10-11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 информатика изучается 1 час в неделю на базовом уровне, а на углубленном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часа. </w:t>
      </w:r>
    </w:p>
    <w:p w14:paraId="53DA8D05" w14:textId="1A3A3354" w:rsidR="00ED115E" w:rsidRPr="001737F8" w:rsidRDefault="00ED115E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37F8">
        <w:rPr>
          <w:rFonts w:ascii="Times New Roman" w:hAnsi="Times New Roman" w:cs="Times New Roman"/>
          <w:sz w:val="28"/>
          <w:szCs w:val="28"/>
        </w:rPr>
        <w:t xml:space="preserve">Новые федеральные основные общеобразовательные программы и </w:t>
      </w:r>
      <w:r w:rsidR="00EE4FA8" w:rsidRPr="00173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федеральные </w:t>
      </w:r>
      <w:r w:rsidRPr="00173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рабочие программы</w:t>
      </w:r>
      <w:r w:rsidRPr="001737F8">
        <w:rPr>
          <w:rFonts w:ascii="Times New Roman" w:hAnsi="Times New Roman" w:cs="Times New Roman"/>
          <w:sz w:val="28"/>
          <w:szCs w:val="28"/>
        </w:rPr>
        <w:t xml:space="preserve"> </w:t>
      </w:r>
      <w:r w:rsidRPr="00173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информатике для 7</w:t>
      </w:r>
      <w:r w:rsidR="00EE4FA8" w:rsidRPr="00173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-11</w:t>
      </w:r>
      <w:r w:rsidRPr="00173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классов</w:t>
      </w:r>
      <w:r w:rsidRPr="001737F8">
        <w:rPr>
          <w:rFonts w:ascii="Times New Roman" w:hAnsi="Times New Roman" w:cs="Times New Roman"/>
          <w:sz w:val="28"/>
          <w:szCs w:val="28"/>
        </w:rPr>
        <w:t xml:space="preserve"> размещены на федеральном образовательном ресурсе </w:t>
      </w:r>
      <w:hyperlink r:id="rId10" w:history="1">
        <w:r w:rsidRPr="001737F8">
          <w:rPr>
            <w:rStyle w:val="a6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https://edsoo.ru/</w:t>
        </w:r>
      </w:hyperlink>
      <w:r w:rsidRPr="00173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0DF0E74" w14:textId="1888BA54" w:rsidR="00EE4FA8" w:rsidRPr="001737F8" w:rsidRDefault="008E4CB2" w:rsidP="00472C09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1737F8">
        <w:rPr>
          <w:color w:val="auto"/>
          <w:sz w:val="28"/>
          <w:szCs w:val="28"/>
        </w:rPr>
        <w:t>Н</w:t>
      </w:r>
      <w:r w:rsidR="00EE4FA8" w:rsidRPr="001737F8">
        <w:rPr>
          <w:color w:val="auto"/>
          <w:sz w:val="28"/>
          <w:szCs w:val="28"/>
        </w:rPr>
        <w:t xml:space="preserve">а </w:t>
      </w:r>
      <w:r w:rsidR="00EE4FA8" w:rsidRPr="001737F8">
        <w:rPr>
          <w:color w:val="auto"/>
          <w:sz w:val="28"/>
          <w:szCs w:val="28"/>
        </w:rPr>
        <w:t xml:space="preserve">ресурсе </w:t>
      </w:r>
      <w:hyperlink r:id="rId11" w:history="1">
        <w:r w:rsidR="00EE4FA8" w:rsidRPr="001737F8">
          <w:rPr>
            <w:rStyle w:val="a6"/>
            <w:b/>
            <w:bCs/>
            <w:i/>
            <w:iCs/>
            <w:color w:val="auto"/>
            <w:sz w:val="28"/>
            <w:szCs w:val="28"/>
          </w:rPr>
          <w:t>https://edsoo.ru/</w:t>
        </w:r>
      </w:hyperlink>
      <w:r w:rsidR="00EE4FA8" w:rsidRPr="001737F8">
        <w:rPr>
          <w:rStyle w:val="a6"/>
          <w:b/>
          <w:bCs/>
          <w:i/>
          <w:iCs/>
          <w:color w:val="auto"/>
          <w:sz w:val="28"/>
          <w:szCs w:val="28"/>
        </w:rPr>
        <w:t xml:space="preserve"> </w:t>
      </w:r>
      <w:r w:rsidR="00EE4FA8" w:rsidRPr="001737F8">
        <w:rPr>
          <w:rStyle w:val="a6"/>
          <w:color w:val="auto"/>
          <w:sz w:val="28"/>
          <w:szCs w:val="28"/>
          <w:u w:val="none"/>
        </w:rPr>
        <w:t xml:space="preserve">размещены </w:t>
      </w:r>
      <w:r w:rsidR="00EE4FA8" w:rsidRPr="001737F8">
        <w:rPr>
          <w:rStyle w:val="a6"/>
          <w:b/>
          <w:bCs/>
          <w:color w:val="auto"/>
          <w:sz w:val="28"/>
          <w:szCs w:val="28"/>
          <w:u w:val="none"/>
        </w:rPr>
        <w:t>м</w:t>
      </w:r>
      <w:r w:rsidR="00EE4FA8" w:rsidRPr="001737F8">
        <w:rPr>
          <w:b/>
          <w:bCs/>
          <w:color w:val="auto"/>
          <w:sz w:val="28"/>
          <w:szCs w:val="28"/>
        </w:rPr>
        <w:t>етодические рекомендации для преподавания информатики 7-11</w:t>
      </w:r>
      <w:r w:rsidR="00EE4FA8" w:rsidRPr="001737F8">
        <w:rPr>
          <w:b/>
          <w:bCs/>
          <w:color w:val="auto"/>
          <w:sz w:val="28"/>
          <w:szCs w:val="28"/>
        </w:rPr>
        <w:t xml:space="preserve">, в которых </w:t>
      </w:r>
      <w:r w:rsidR="00C322D3" w:rsidRPr="001737F8">
        <w:rPr>
          <w:b/>
          <w:bCs/>
          <w:color w:val="auto"/>
          <w:sz w:val="28"/>
          <w:szCs w:val="28"/>
        </w:rPr>
        <w:t xml:space="preserve">подробно </w:t>
      </w:r>
      <w:r w:rsidR="000B1036">
        <w:rPr>
          <w:b/>
          <w:bCs/>
          <w:color w:val="auto"/>
          <w:sz w:val="28"/>
          <w:szCs w:val="28"/>
        </w:rPr>
        <w:t xml:space="preserve">рассматриваются </w:t>
      </w:r>
      <w:r w:rsidR="00EE4FA8" w:rsidRPr="001737F8">
        <w:rPr>
          <w:b/>
          <w:bCs/>
          <w:color w:val="auto"/>
          <w:sz w:val="28"/>
          <w:szCs w:val="28"/>
        </w:rPr>
        <w:t>теория, тексты практических работ, материалы к уроку</w:t>
      </w:r>
      <w:r w:rsidR="00C322D3" w:rsidRPr="001737F8">
        <w:rPr>
          <w:b/>
          <w:bCs/>
          <w:color w:val="auto"/>
          <w:sz w:val="28"/>
          <w:szCs w:val="28"/>
        </w:rPr>
        <w:t>.</w:t>
      </w:r>
    </w:p>
    <w:p w14:paraId="234CA9E7" w14:textId="4F247634" w:rsidR="006633CB" w:rsidRPr="001737F8" w:rsidRDefault="00A81FF2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 w:rsid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отметить</w:t>
      </w:r>
      <w:r w:rsid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рабочую программу и в 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календарно-тематическое планирование для 9 класса в 2023-2024 учебном году в соответствии с обновленными ФГОС и федеральными рабочими программами по информатике 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вносить изменения 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тех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которых информатика 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в 8 класс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изучалась 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учебно-методическому комплексу авторов </w:t>
      </w:r>
      <w:r w:rsidRPr="001737F8">
        <w:rPr>
          <w:rFonts w:ascii="Times New Roman" w:hAnsi="Times New Roman" w:cs="Times New Roman"/>
          <w:sz w:val="28"/>
          <w:szCs w:val="28"/>
        </w:rPr>
        <w:t>Семакин И.Г.</w:t>
      </w:r>
      <w:r w:rsidRPr="001737F8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734DDE" w14:textId="03856BC2" w:rsidR="00A81FF2" w:rsidRPr="001737F8" w:rsidRDefault="00A81FF2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 в том, </w:t>
      </w:r>
      <w:r w:rsidR="00A20411" w:rsidRPr="001737F8">
        <w:rPr>
          <w:rFonts w:ascii="Times New Roman" w:hAnsi="Times New Roman" w:cs="Times New Roman"/>
          <w:sz w:val="28"/>
          <w:szCs w:val="28"/>
        </w:rPr>
        <w:t xml:space="preserve">что 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по новым федеральными рабочим программам по информатике, которые размещены на </w:t>
      </w:r>
      <w:hyperlink r:id="rId12" w:tgtFrame="_blank" w:history="1">
        <w:r w:rsidR="00A20411" w:rsidRPr="001737F8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https://edsoo.ru/</w:t>
        </w:r>
      </w:hyperlink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изучение темы программирование начинается в 8 классе и продолжается в 9 классе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отсутствует в УМК Семакин И.Г. и др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. Невозможно изучать в 2023-2024 учебном году в 9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классе тему </w:t>
      </w:r>
      <w:r w:rsidR="00D92373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92373" w:rsidRPr="001737F8">
        <w:rPr>
          <w:rFonts w:ascii="Times New Roman" w:hAnsi="Times New Roman" w:cs="Times New Roman"/>
          <w:sz w:val="28"/>
          <w:szCs w:val="28"/>
        </w:rPr>
        <w:t>Табличные величины (массивы)</w:t>
      </w:r>
      <w:r w:rsidR="00D92373" w:rsidRPr="001737F8">
        <w:rPr>
          <w:rFonts w:ascii="Times New Roman" w:hAnsi="Times New Roman" w:cs="Times New Roman"/>
          <w:sz w:val="28"/>
          <w:szCs w:val="28"/>
        </w:rPr>
        <w:t>»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программировании, не изучив основ программирования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рассматриваются по новым федеральным рабочим программам в 8 классе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92373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Базовые знания по программированию, полученные в 8 классе, являются </w:t>
      </w:r>
      <w:r w:rsidR="006633CB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для выполнения заданий ОГЭ в 9 классе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, т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.е. нельзя брать оригинал программы для 9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</w:t>
      </w:r>
      <w:r w:rsidR="00596FE9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596FE9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2023-2024 учебном году</w:t>
      </w:r>
      <w:r w:rsidR="00596FE9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с сайта </w:t>
      </w:r>
      <w:hyperlink r:id="rId13" w:tgtFrame="_blank" w:history="1">
        <w:r w:rsidR="00A20411" w:rsidRPr="001737F8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https://edsoo.ru/</w:t>
        </w:r>
      </w:hyperlink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 для УМК Семакина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И.Г и </w:t>
      </w:r>
      <w:proofErr w:type="spellStart"/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необходимо выполнить корректировку программы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календарно-тематическо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планировани</w:t>
      </w:r>
      <w:r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20411" w:rsidRPr="001737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818024" w14:textId="54A82660" w:rsidR="00596FE9" w:rsidRPr="001737F8" w:rsidRDefault="00596FE9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F8">
        <w:rPr>
          <w:rFonts w:ascii="Times New Roman" w:hAnsi="Times New Roman" w:cs="Times New Roman"/>
          <w:sz w:val="28"/>
          <w:szCs w:val="28"/>
        </w:rPr>
        <w:t>К</w:t>
      </w:r>
      <w:r w:rsidRPr="001737F8">
        <w:rPr>
          <w:rFonts w:ascii="Times New Roman" w:hAnsi="Times New Roman" w:cs="Times New Roman"/>
          <w:sz w:val="28"/>
          <w:szCs w:val="28"/>
        </w:rPr>
        <w:t>алендарно-тематическое планирование для 9 класса в 2023-2024 учебном году в соответствии с обновленными ФГОС и федеральными рабочими программами по информатике для тех</w:t>
      </w:r>
      <w:r w:rsidRPr="001737F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1737F8">
        <w:rPr>
          <w:rFonts w:ascii="Times New Roman" w:hAnsi="Times New Roman" w:cs="Times New Roman"/>
          <w:sz w:val="28"/>
          <w:szCs w:val="28"/>
        </w:rPr>
        <w:t xml:space="preserve">, </w:t>
      </w:r>
      <w:r w:rsidRPr="001737F8">
        <w:rPr>
          <w:rFonts w:ascii="Times New Roman" w:hAnsi="Times New Roman" w:cs="Times New Roman"/>
          <w:sz w:val="28"/>
          <w:szCs w:val="28"/>
        </w:rPr>
        <w:t xml:space="preserve">в которых информатика </w:t>
      </w:r>
      <w:r w:rsidRPr="001737F8">
        <w:rPr>
          <w:rFonts w:ascii="Times New Roman" w:hAnsi="Times New Roman" w:cs="Times New Roman"/>
          <w:sz w:val="28"/>
          <w:szCs w:val="28"/>
        </w:rPr>
        <w:t xml:space="preserve"> в 8 классе </w:t>
      </w:r>
      <w:r w:rsidRPr="001737F8">
        <w:rPr>
          <w:rFonts w:ascii="Times New Roman" w:hAnsi="Times New Roman" w:cs="Times New Roman"/>
          <w:sz w:val="28"/>
          <w:szCs w:val="28"/>
        </w:rPr>
        <w:t xml:space="preserve">изучалась </w:t>
      </w:r>
      <w:r w:rsidRPr="001737F8">
        <w:rPr>
          <w:rFonts w:ascii="Times New Roman" w:hAnsi="Times New Roman" w:cs="Times New Roman"/>
          <w:sz w:val="28"/>
          <w:szCs w:val="28"/>
        </w:rPr>
        <w:t>по программе и учебнику Семакина</w:t>
      </w:r>
      <w:r w:rsidRPr="001737F8">
        <w:rPr>
          <w:rFonts w:ascii="Times New Roman" w:hAnsi="Times New Roman" w:cs="Times New Roman"/>
          <w:sz w:val="28"/>
          <w:szCs w:val="28"/>
        </w:rPr>
        <w:t xml:space="preserve"> И.Г. и др</w:t>
      </w:r>
      <w:r w:rsidRPr="001737F8">
        <w:rPr>
          <w:rFonts w:ascii="Times New Roman" w:hAnsi="Times New Roman" w:cs="Times New Roman"/>
          <w:sz w:val="28"/>
          <w:szCs w:val="28"/>
        </w:rPr>
        <w:t>.</w:t>
      </w:r>
      <w:r w:rsidRPr="001737F8">
        <w:rPr>
          <w:rFonts w:ascii="Times New Roman" w:hAnsi="Times New Roman" w:cs="Times New Roman"/>
          <w:sz w:val="28"/>
          <w:szCs w:val="28"/>
        </w:rPr>
        <w:t xml:space="preserve">, размещено в </w:t>
      </w:r>
      <w:r w:rsidRPr="001737F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1737F8">
        <w:rPr>
          <w:rFonts w:ascii="Times New Roman" w:hAnsi="Times New Roman" w:cs="Times New Roman"/>
          <w:sz w:val="28"/>
          <w:szCs w:val="28"/>
        </w:rPr>
        <w:t xml:space="preserve">-канале «Информатики Крыма» </w:t>
      </w:r>
      <w:r w:rsidRPr="001737F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737F8">
        <w:rPr>
          <w:rFonts w:ascii="Times New Roman" w:hAnsi="Times New Roman" w:cs="Times New Roman"/>
          <w:sz w:val="28"/>
          <w:szCs w:val="28"/>
        </w:rPr>
        <w:t>.</w:t>
      </w:r>
      <w:r w:rsidRPr="001737F8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1737F8">
        <w:rPr>
          <w:rFonts w:ascii="Times New Roman" w:hAnsi="Times New Roman" w:cs="Times New Roman"/>
          <w:sz w:val="28"/>
          <w:szCs w:val="28"/>
        </w:rPr>
        <w:t>/</w:t>
      </w:r>
      <w:r w:rsidRPr="001737F8">
        <w:rPr>
          <w:rFonts w:ascii="Times New Roman" w:hAnsi="Times New Roman" w:cs="Times New Roman"/>
          <w:sz w:val="28"/>
          <w:szCs w:val="28"/>
          <w:lang w:val="en-US"/>
        </w:rPr>
        <w:t>informatic</w:t>
      </w:r>
      <w:r w:rsidRPr="001737F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1737F8">
        <w:rPr>
          <w:rFonts w:ascii="Times New Roman" w:hAnsi="Times New Roman" w:cs="Times New Roman"/>
          <w:sz w:val="28"/>
          <w:szCs w:val="28"/>
          <w:lang w:val="en-US"/>
        </w:rPr>
        <w:t>crimea</w:t>
      </w:r>
      <w:proofErr w:type="spellEnd"/>
      <w:r w:rsidRPr="001737F8">
        <w:rPr>
          <w:rFonts w:ascii="Times New Roman" w:hAnsi="Times New Roman" w:cs="Times New Roman"/>
          <w:sz w:val="28"/>
          <w:szCs w:val="28"/>
        </w:rPr>
        <w:t xml:space="preserve"> и на сайте ГБОУ ДПО РК КРИППО.</w:t>
      </w:r>
    </w:p>
    <w:p w14:paraId="21200B0B" w14:textId="23CD0AFB" w:rsidR="00FA2DD3" w:rsidRDefault="00FA2DD3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DD3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образования, науки и молодежи Республики Крым от 18.06.2020 №01-14/1960 о методических рекомендациях по ведению в общеобразовательных организациях Республики Крым журналов успеваемости обучающихся в электронном виде во исполнение п.2.4. примерного регламента ведения электронного журнала результаты оценивания выполненных обучающимися работ </w:t>
      </w:r>
      <w:r w:rsidRPr="00FA2D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информатике</w:t>
      </w:r>
      <w:r w:rsidRPr="00FA2DD3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FA2D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546296" wp14:editId="7156FA2B">
            <wp:extent cx="3048" cy="3048"/>
            <wp:effectExtent l="0" t="0" r="0" b="0"/>
            <wp:docPr id="14381" name="Picture 1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" name="Picture 143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DD3">
        <w:rPr>
          <w:rFonts w:ascii="Times New Roman" w:hAnsi="Times New Roman" w:cs="Times New Roman"/>
          <w:sz w:val="28"/>
          <w:szCs w:val="28"/>
        </w:rPr>
        <w:t>выставляться не позднее 1 недели со дня их проведения в соответствии с принятыми в образовательной организации правилами оценки работ.</w:t>
      </w:r>
    </w:p>
    <w:p w14:paraId="0C2B0D1D" w14:textId="6015CB8D" w:rsidR="00E348CD" w:rsidRPr="00247854" w:rsidRDefault="00E348CD" w:rsidP="00247854">
      <w:pPr>
        <w:spacing w:after="0" w:line="2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54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Pr="00247854">
        <w:rPr>
          <w:rFonts w:ascii="Times New Roman" w:eastAsia="Times New Roman" w:hAnsi="Times New Roman" w:cs="Times New Roman"/>
          <w:sz w:val="28"/>
          <w:szCs w:val="28"/>
        </w:rPr>
        <w:t>обучающихся на две и более группы</w:t>
      </w:r>
      <w:r w:rsidRPr="00247854">
        <w:rPr>
          <w:rFonts w:ascii="Times New Roman" w:eastAsia="Times New Roman" w:hAnsi="Times New Roman" w:cs="Times New Roman"/>
          <w:sz w:val="28"/>
          <w:szCs w:val="28"/>
        </w:rPr>
        <w:t xml:space="preserve"> при о</w:t>
      </w:r>
      <w:r w:rsidRPr="00247854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Pr="002478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785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по программам основного общего образования</w:t>
      </w:r>
      <w:r w:rsidRPr="00247854">
        <w:rPr>
          <w:rFonts w:ascii="Times New Roman" w:eastAsia="Times New Roman" w:hAnsi="Times New Roman" w:cs="Times New Roman"/>
          <w:sz w:val="28"/>
          <w:szCs w:val="28"/>
        </w:rPr>
        <w:t xml:space="preserve">  возможно </w:t>
      </w:r>
      <w:r w:rsidR="00247854" w:rsidRPr="002478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п.1. </w:t>
      </w:r>
      <w:r w:rsidR="00247854" w:rsidRPr="00247854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247854" w:rsidRPr="0024785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7854" w:rsidRPr="0024785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</w:t>
      </w:r>
      <w:r w:rsidR="00247854" w:rsidRPr="00247854">
        <w:rPr>
          <w:rFonts w:ascii="Times New Roman" w:eastAsia="Times New Roman" w:hAnsi="Times New Roman" w:cs="Times New Roman"/>
          <w:sz w:val="28"/>
          <w:szCs w:val="28"/>
        </w:rPr>
        <w:t xml:space="preserve"> от 18.07.2022 № </w:t>
      </w:r>
      <w:r w:rsidR="00247854" w:rsidRPr="00472C09">
        <w:rPr>
          <w:rFonts w:ascii="Times New Roman" w:eastAsia="Times New Roman" w:hAnsi="Times New Roman" w:cs="Times New Roman"/>
          <w:sz w:val="28"/>
          <w:szCs w:val="28"/>
        </w:rPr>
        <w:t>568</w:t>
      </w:r>
      <w:r w:rsidR="00247854" w:rsidRPr="00472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854" w:rsidRPr="002478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7854" w:rsidRPr="00247854">
        <w:rPr>
          <w:rFonts w:ascii="Times New Roman" w:hAnsi="Times New Roman" w:cs="Times New Roman"/>
          <w:sz w:val="28"/>
          <w:szCs w:val="28"/>
        </w:rPr>
        <w:t>О внесении изменений в федеральный государственный образовательный стандарт основного общего образования, утвержденный приказом</w:t>
      </w:r>
      <w:r w:rsidR="00247854" w:rsidRPr="00247854">
        <w:rPr>
          <w:rFonts w:ascii="Times New Roman" w:hAnsi="Times New Roman" w:cs="Times New Roman"/>
          <w:sz w:val="28"/>
          <w:szCs w:val="28"/>
        </w:rPr>
        <w:t xml:space="preserve"> </w:t>
      </w:r>
      <w:r w:rsidR="00247854" w:rsidRPr="00247854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31 мая 2021 г. </w:t>
      </w:r>
      <w:r w:rsidR="00247854" w:rsidRPr="00247854">
        <w:rPr>
          <w:rFonts w:ascii="Times New Roman" w:hAnsi="Times New Roman" w:cs="Times New Roman"/>
          <w:sz w:val="28"/>
          <w:szCs w:val="28"/>
        </w:rPr>
        <w:t xml:space="preserve">№ </w:t>
      </w:r>
      <w:r w:rsidR="00247854" w:rsidRPr="00247854">
        <w:rPr>
          <w:rFonts w:ascii="Times New Roman" w:hAnsi="Times New Roman" w:cs="Times New Roman"/>
          <w:sz w:val="28"/>
          <w:szCs w:val="28"/>
        </w:rPr>
        <w:t>287</w:t>
      </w:r>
      <w:r w:rsidR="00247854" w:rsidRPr="00247854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</w:p>
    <w:p w14:paraId="21B51260" w14:textId="45CFD304" w:rsidR="00174CF0" w:rsidRDefault="00174CF0" w:rsidP="002804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</w:t>
      </w:r>
      <w:r w:rsidRPr="00174CF0">
        <w:rPr>
          <w:sz w:val="28"/>
          <w:szCs w:val="28"/>
        </w:rPr>
        <w:t xml:space="preserve">внеурочной деятельности </w:t>
      </w:r>
      <w:r>
        <w:rPr>
          <w:sz w:val="28"/>
          <w:szCs w:val="28"/>
        </w:rPr>
        <w:t>по информатике</w:t>
      </w:r>
      <w:r w:rsidRPr="00174CF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74CF0">
        <w:rPr>
          <w:sz w:val="28"/>
          <w:szCs w:val="28"/>
        </w:rPr>
        <w:t xml:space="preserve"> соответствии с письмом Министерства Просвещения Российской Федерации от 08.08.2022 № ТВ-1496/04 «О внедрении программ по искусственному интеллекту» рекомендуется во всех образовательных организациях ввести учебный курс «Искусственный интеллект»</w:t>
      </w:r>
      <w:r>
        <w:rPr>
          <w:sz w:val="28"/>
          <w:szCs w:val="28"/>
        </w:rPr>
        <w:t>.</w:t>
      </w:r>
    </w:p>
    <w:p w14:paraId="4CBE2362" w14:textId="6BFAE90D" w:rsidR="00174CF0" w:rsidRPr="00174CF0" w:rsidRDefault="00174CF0" w:rsidP="00280471">
      <w:pPr>
        <w:pStyle w:val="Default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Учебный курс «Искусственный интеллект» является базовым и углубленным для начального, основного и среднего общего образования. </w:t>
      </w:r>
    </w:p>
    <w:p w14:paraId="47B4CACF" w14:textId="7B90531E" w:rsidR="00174CF0" w:rsidRDefault="00174CF0" w:rsidP="00280471">
      <w:pPr>
        <w:pStyle w:val="Default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 xml:space="preserve">Этот курс предназначен для формирования у школьников знаний о системе искусственного интеллекта, </w:t>
      </w:r>
      <w:r w:rsidR="00280471">
        <w:rPr>
          <w:sz w:val="28"/>
          <w:szCs w:val="28"/>
        </w:rPr>
        <w:t xml:space="preserve">в курсе рассматривается </w:t>
      </w:r>
      <w:r w:rsidRPr="00174CF0">
        <w:rPr>
          <w:sz w:val="28"/>
          <w:szCs w:val="28"/>
        </w:rPr>
        <w:t xml:space="preserve">язык программирования </w:t>
      </w:r>
      <w:r w:rsidRPr="00174CF0">
        <w:rPr>
          <w:sz w:val="28"/>
          <w:szCs w:val="28"/>
          <w:lang w:val="en-US"/>
        </w:rPr>
        <w:t>Python</w:t>
      </w:r>
      <w:r w:rsidRPr="00174CF0">
        <w:rPr>
          <w:sz w:val="28"/>
          <w:szCs w:val="28"/>
        </w:rPr>
        <w:t xml:space="preserve"> и </w:t>
      </w:r>
      <w:r w:rsidR="00280471">
        <w:rPr>
          <w:sz w:val="28"/>
          <w:szCs w:val="28"/>
        </w:rPr>
        <w:t>особенности создания программ на данном языке программирования</w:t>
      </w:r>
      <w:r w:rsidRPr="00174CF0">
        <w:rPr>
          <w:sz w:val="28"/>
          <w:szCs w:val="28"/>
        </w:rPr>
        <w:t>.</w:t>
      </w:r>
    </w:p>
    <w:p w14:paraId="3784EF73" w14:textId="00EF59C0" w:rsidR="00174CF0" w:rsidRPr="00174CF0" w:rsidRDefault="00174CF0" w:rsidP="00280471">
      <w:pPr>
        <w:pStyle w:val="Default"/>
        <w:ind w:firstLine="709"/>
        <w:jc w:val="both"/>
        <w:rPr>
          <w:sz w:val="28"/>
          <w:szCs w:val="28"/>
        </w:rPr>
      </w:pPr>
      <w:r w:rsidRPr="00280471">
        <w:rPr>
          <w:sz w:val="28"/>
          <w:szCs w:val="28"/>
        </w:rPr>
        <w:t>Учебно-методическое сопровождение преподавания учебного курса «Искусственный интеллект»</w:t>
      </w:r>
      <w:r w:rsidR="00280471" w:rsidRPr="00280471">
        <w:rPr>
          <w:sz w:val="28"/>
          <w:szCs w:val="28"/>
        </w:rPr>
        <w:t>, теоретические материалы к каждому уроку, презентации</w:t>
      </w:r>
      <w:r w:rsidR="00280471">
        <w:rPr>
          <w:sz w:val="28"/>
          <w:szCs w:val="28"/>
        </w:rPr>
        <w:t xml:space="preserve"> и</w:t>
      </w:r>
      <w:r w:rsidR="00280471" w:rsidRPr="00280471">
        <w:rPr>
          <w:sz w:val="28"/>
          <w:szCs w:val="28"/>
        </w:rPr>
        <w:t xml:space="preserve"> видео</w:t>
      </w:r>
      <w:r w:rsidR="00280471">
        <w:rPr>
          <w:sz w:val="28"/>
          <w:szCs w:val="28"/>
        </w:rPr>
        <w:t xml:space="preserve">уроки от программистов ведущих </w:t>
      </w:r>
      <w:r w:rsidR="00280471">
        <w:rPr>
          <w:sz w:val="28"/>
          <w:szCs w:val="28"/>
          <w:lang w:val="en-US"/>
        </w:rPr>
        <w:t>IT</w:t>
      </w:r>
      <w:r w:rsidR="00280471" w:rsidRPr="00280471">
        <w:rPr>
          <w:sz w:val="28"/>
          <w:szCs w:val="28"/>
        </w:rPr>
        <w:t>-</w:t>
      </w:r>
      <w:r w:rsidR="00280471">
        <w:rPr>
          <w:sz w:val="28"/>
          <w:szCs w:val="28"/>
        </w:rPr>
        <w:t xml:space="preserve">компаний </w:t>
      </w:r>
      <w:r w:rsidR="00280471" w:rsidRPr="00280471">
        <w:rPr>
          <w:sz w:val="28"/>
          <w:szCs w:val="28"/>
        </w:rPr>
        <w:t>размещены</w:t>
      </w:r>
      <w:r w:rsidR="00280471">
        <w:rPr>
          <w:sz w:val="28"/>
          <w:szCs w:val="28"/>
        </w:rPr>
        <w:t xml:space="preserve"> на сайте </w:t>
      </w:r>
      <w:r w:rsidR="00280471" w:rsidRPr="00280471">
        <w:rPr>
          <w:sz w:val="28"/>
          <w:szCs w:val="28"/>
        </w:rPr>
        <w:t xml:space="preserve"> </w:t>
      </w:r>
      <w:hyperlink r:id="rId15" w:history="1">
        <w:r w:rsidR="00280471" w:rsidRPr="00280471">
          <w:rPr>
            <w:rStyle w:val="a6"/>
            <w:sz w:val="28"/>
            <w:szCs w:val="28"/>
          </w:rPr>
          <w:t>https://ai.synergy.ru</w:t>
        </w:r>
      </w:hyperlink>
      <w:r w:rsidR="00280471" w:rsidRPr="00280471">
        <w:rPr>
          <w:sz w:val="28"/>
          <w:szCs w:val="28"/>
        </w:rPr>
        <w:t>. для всех уровней обучения</w:t>
      </w:r>
      <w:r w:rsidR="00280471">
        <w:rPr>
          <w:sz w:val="28"/>
          <w:szCs w:val="28"/>
        </w:rPr>
        <w:t>.</w:t>
      </w:r>
    </w:p>
    <w:p w14:paraId="56AA8F8B" w14:textId="6E42F971" w:rsidR="00174CF0" w:rsidRDefault="00280471" w:rsidP="00280471">
      <w:pPr>
        <w:pStyle w:val="Default"/>
        <w:ind w:firstLine="709"/>
        <w:jc w:val="both"/>
        <w:rPr>
          <w:sz w:val="28"/>
          <w:szCs w:val="28"/>
        </w:rPr>
      </w:pPr>
      <w:r w:rsidRPr="00174CF0">
        <w:rPr>
          <w:sz w:val="28"/>
          <w:szCs w:val="28"/>
        </w:rPr>
        <w:t>Учебный курс «Искусственный интеллект»</w:t>
      </w:r>
      <w:r>
        <w:rPr>
          <w:sz w:val="28"/>
          <w:szCs w:val="28"/>
        </w:rPr>
        <w:t xml:space="preserve"> способствует эффективной подготовке к ЕГЭ и ОГЭ по информатике.</w:t>
      </w:r>
    </w:p>
    <w:p w14:paraId="3C03D340" w14:textId="6AD18D39" w:rsidR="00055192" w:rsidRPr="00261DBB" w:rsidRDefault="009D4D58" w:rsidP="00055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B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национальной программы «Цифровая экономика Российской Федерации» Министерство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61DBB"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1DBB">
        <w:rPr>
          <w:rFonts w:ascii="Times New Roman" w:hAnsi="Times New Roman" w:cs="Times New Roman"/>
          <w:sz w:val="28"/>
          <w:szCs w:val="28"/>
        </w:rPr>
        <w:t xml:space="preserve"> организовало Всероссийскую олимпиаду по искусственному интеллекту Олимпиада) для обучающихся 8-11 классов общеобразовательных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Олимпиада состоит из отборочного, основного и заключительного этапов. </w:t>
      </w:r>
      <w:r w:rsidR="00055192">
        <w:rPr>
          <w:rFonts w:ascii="Times New Roman" w:hAnsi="Times New Roman" w:cs="Times New Roman"/>
          <w:sz w:val="28"/>
          <w:szCs w:val="28"/>
        </w:rPr>
        <w:t xml:space="preserve"> В 2022/2023 учебном году в </w:t>
      </w:r>
      <w:r w:rsidR="00055192" w:rsidRPr="00261DBB">
        <w:rPr>
          <w:rFonts w:ascii="Times New Roman" w:hAnsi="Times New Roman" w:cs="Times New Roman"/>
          <w:sz w:val="28"/>
          <w:szCs w:val="28"/>
        </w:rPr>
        <w:t>заключительно</w:t>
      </w:r>
      <w:r w:rsidR="00055192">
        <w:rPr>
          <w:rFonts w:ascii="Times New Roman" w:hAnsi="Times New Roman" w:cs="Times New Roman"/>
          <w:sz w:val="28"/>
          <w:szCs w:val="28"/>
        </w:rPr>
        <w:t>м</w:t>
      </w:r>
      <w:r w:rsidR="00055192" w:rsidRPr="00261DBB">
        <w:rPr>
          <w:rFonts w:ascii="Times New Roman" w:hAnsi="Times New Roman" w:cs="Times New Roman"/>
          <w:sz w:val="28"/>
          <w:szCs w:val="28"/>
        </w:rPr>
        <w:t xml:space="preserve"> этап</w:t>
      </w:r>
      <w:r w:rsidR="00055192">
        <w:rPr>
          <w:rFonts w:ascii="Times New Roman" w:hAnsi="Times New Roman" w:cs="Times New Roman"/>
          <w:sz w:val="28"/>
          <w:szCs w:val="28"/>
        </w:rPr>
        <w:t>е</w:t>
      </w:r>
      <w:r w:rsidR="00055192" w:rsidRPr="00261DBB">
        <w:rPr>
          <w:rFonts w:ascii="Times New Roman" w:hAnsi="Times New Roman" w:cs="Times New Roman"/>
          <w:sz w:val="28"/>
          <w:szCs w:val="28"/>
        </w:rPr>
        <w:t xml:space="preserve"> Всероссийской олимпиады по искусственному интеллекту </w:t>
      </w:r>
      <w:r w:rsidR="00055192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055192" w:rsidRPr="00261DBB">
        <w:rPr>
          <w:rFonts w:ascii="Times New Roman" w:hAnsi="Times New Roman" w:cs="Times New Roman"/>
          <w:sz w:val="28"/>
          <w:szCs w:val="28"/>
        </w:rPr>
        <w:t>дипломом победител</w:t>
      </w:r>
      <w:r w:rsidR="00055192">
        <w:rPr>
          <w:rFonts w:ascii="Times New Roman" w:hAnsi="Times New Roman" w:cs="Times New Roman"/>
          <w:sz w:val="28"/>
          <w:szCs w:val="28"/>
        </w:rPr>
        <w:t xml:space="preserve">я, занял второе место в федеральном рейтинге </w:t>
      </w:r>
      <w:r w:rsidR="00055192" w:rsidRPr="00261DBB">
        <w:rPr>
          <w:rFonts w:ascii="Times New Roman" w:hAnsi="Times New Roman" w:cs="Times New Roman"/>
          <w:sz w:val="28"/>
          <w:szCs w:val="28"/>
        </w:rPr>
        <w:t>Сёмкин Арсени</w:t>
      </w:r>
      <w:r w:rsidR="00055192">
        <w:rPr>
          <w:rFonts w:ascii="Times New Roman" w:hAnsi="Times New Roman" w:cs="Times New Roman"/>
          <w:sz w:val="28"/>
          <w:szCs w:val="28"/>
        </w:rPr>
        <w:t>й</w:t>
      </w:r>
      <w:r w:rsidR="00055192" w:rsidRPr="00261DBB">
        <w:rPr>
          <w:rFonts w:ascii="Times New Roman" w:hAnsi="Times New Roman" w:cs="Times New Roman"/>
          <w:sz w:val="28"/>
          <w:szCs w:val="28"/>
        </w:rPr>
        <w:t xml:space="preserve"> Сергеевич, ученик 11 класса МБОУ «Гимназия № 9» г. Симферополь.</w:t>
      </w:r>
    </w:p>
    <w:p w14:paraId="67D0D79D" w14:textId="77777777" w:rsidR="00436906" w:rsidRPr="00AB2BC5" w:rsidRDefault="00436906" w:rsidP="0043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C5">
        <w:rPr>
          <w:rFonts w:ascii="Times New Roman" w:hAnsi="Times New Roman" w:cs="Times New Roman"/>
          <w:sz w:val="28"/>
          <w:szCs w:val="28"/>
        </w:rPr>
        <w:t>Согласно новым санитарным правилам СП 2.4. 3648-20 «Санитарно-эпидемиологические требования к организации воспитания и обучения, отдыха и оздоровления детей и молодежи», зарегистрированных в Министерстве юстиции РФ 18.12.2020 № 61573, общая продолжительность использования электронных средств обучения на уроке не должна превышать для интерактивной доски – для детей до 10 лет – 20 минут, старше 10 лет – 30 минут; компьютера – для детей 1-2 классов – 20 минут, 3-4 классов – 25 минут, 5-9 классов – 30 минут, 10-11 классов – 35 минут.</w:t>
      </w:r>
    </w:p>
    <w:p w14:paraId="51EC91C1" w14:textId="0423B022" w:rsidR="0001677E" w:rsidRPr="00AB2BC5" w:rsidRDefault="0001677E" w:rsidP="008A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C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A3AAA" w:rsidRPr="00AB2BC5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молодежи Республики Крым от 11.06.2021 №1018 «Об утверждении Инструкции по ведению деловой документации в общеобразовательных организациях Республики Крым»</w:t>
      </w:r>
      <w:r w:rsidR="008A3AAA" w:rsidRPr="00AB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BC5">
        <w:rPr>
          <w:rFonts w:ascii="Times New Roman" w:hAnsi="Times New Roman" w:cs="Times New Roman"/>
          <w:bCs/>
          <w:sz w:val="28"/>
          <w:szCs w:val="28"/>
        </w:rPr>
        <w:t>на основании п. 7.</w:t>
      </w:r>
      <w:r w:rsidR="008A3AAA" w:rsidRPr="00AB2BC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AB2BC5">
        <w:rPr>
          <w:rFonts w:ascii="Times New Roman" w:hAnsi="Times New Roman" w:cs="Times New Roman"/>
          <w:bCs/>
          <w:sz w:val="28"/>
          <w:szCs w:val="28"/>
        </w:rPr>
        <w:t>.1</w:t>
      </w:r>
      <w:r w:rsidR="008A3AAA" w:rsidRPr="00AB2BC5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AB2BC5">
        <w:rPr>
          <w:rFonts w:ascii="Times New Roman" w:hAnsi="Times New Roman" w:cs="Times New Roman"/>
          <w:bCs/>
          <w:sz w:val="28"/>
          <w:szCs w:val="28"/>
        </w:rPr>
        <w:t>. при проведении практической работы по информатике отметки выставляются всем учащимся в графе того дня, когда проводилась эта работа.</w:t>
      </w:r>
    </w:p>
    <w:p w14:paraId="12E89E6E" w14:textId="77777777" w:rsidR="007B0E3E" w:rsidRDefault="007B0E3E" w:rsidP="00C32C8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9DA0BD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  <w:jc w:val="center"/>
        <w:rPr>
          <w:b/>
          <w:bCs/>
        </w:rPr>
      </w:pPr>
      <w:r w:rsidRPr="00C32C88">
        <w:rPr>
          <w:b/>
          <w:bCs/>
        </w:rPr>
        <w:t>Основные направления работы муниципального методического объединения учителей-предметников в 2023/2024 учебном году</w:t>
      </w:r>
    </w:p>
    <w:p w14:paraId="322C68C0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851"/>
      </w:pPr>
      <w:r w:rsidRPr="00C32C88">
        <w:t>В 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научно-методического сопровождения педагогических работников и управленческих кадров (далее – ЕФС). Во всех субъектах РФ, в т.ч. в Республике Крым создана Региональная система научно-методического сопровождения педагогических работников и управленческих кадров, (далее – РС НМС) одним их субъектов которой на муниципальном уровне является муниципальное методическое объединение учителей-предметников.</w:t>
      </w:r>
    </w:p>
    <w:p w14:paraId="6CBB4B6A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851"/>
      </w:pPr>
      <w:r w:rsidRPr="00C32C88">
        <w:t>Положение о РС НМС в Республике Крым определяет функции муниципального методического объединения:</w:t>
      </w:r>
    </w:p>
    <w:p w14:paraId="68490E27" w14:textId="77777777" w:rsidR="00C32C88" w:rsidRPr="00C32C88" w:rsidRDefault="00C32C88" w:rsidP="00C32C88">
      <w:pPr>
        <w:pStyle w:val="af0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</w:pPr>
      <w:r w:rsidRPr="00C32C88">
        <w:t>–</w:t>
      </w:r>
      <w:r w:rsidRPr="00C32C88">
        <w:tab/>
        <w:t>осуществление методической поддержки педагогических работников по наиболее актуальным вопросам обучения и воспитания;</w:t>
      </w:r>
    </w:p>
    <w:p w14:paraId="55B0D6B1" w14:textId="77777777" w:rsidR="00C32C88" w:rsidRPr="00C32C88" w:rsidRDefault="00C32C88" w:rsidP="00C32C88">
      <w:pPr>
        <w:pStyle w:val="af0"/>
        <w:numPr>
          <w:ilvl w:val="0"/>
          <w:numId w:val="29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</w:pPr>
      <w:r w:rsidRPr="00C32C88">
        <w:t>создание среды для мотивации педагогических работников к непрерывному совершенствованию и саморазвитию.</w:t>
      </w:r>
    </w:p>
    <w:p w14:paraId="7C292D0C" w14:textId="0C1BF14C" w:rsidR="00C32C88" w:rsidRPr="00C32C88" w:rsidRDefault="00C32C88" w:rsidP="00C32C88">
      <w:pPr>
        <w:pStyle w:val="af0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851"/>
      </w:pPr>
      <w:r w:rsidRPr="00C32C88">
        <w:t xml:space="preserve">Муниципальным методическим объединениям учителей информатики рекомендовано организовать деятельность в соответствии с Комплексом мер (дорожная карта) по функционированию региональной системы научно-методического сопровождения педагогических работников и управленческих кадров в Республике Крым на 2023–2024 годы, утвержденной приказом Министерства образования, науки и молодежи Республики Крым от 17.05.2023 № 885 (режим доступа: </w:t>
      </w:r>
      <w:hyperlink r:id="rId16" w:history="1">
        <w:r w:rsidRPr="00C32C88">
          <w:rPr>
            <w:rStyle w:val="a6"/>
          </w:rPr>
          <w:t>https://www.krippo.ru/files/cnpp/885.pdf</w:t>
        </w:r>
      </w:hyperlink>
      <w:r w:rsidRPr="00C32C88">
        <w:t>) по направлениям:</w:t>
      </w:r>
    </w:p>
    <w:p w14:paraId="52B22303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C32C88">
        <w:t>– наставничество, в том числе профессиональная адаптация вновь назначенных педагогических работников (стаж работы до 3 лет);</w:t>
      </w:r>
    </w:p>
    <w:p w14:paraId="16F61B76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C32C88">
        <w:t>– Всероссийская олимпиады школьников;</w:t>
      </w:r>
    </w:p>
    <w:p w14:paraId="7A882A85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C32C88">
        <w:t>– система подготовки обучающихся к ГИА;</w:t>
      </w:r>
    </w:p>
    <w:p w14:paraId="6CD19EFD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C32C88">
        <w:t>– разработка учебных, научно-методических и дидактических материалов;</w:t>
      </w:r>
    </w:p>
    <w:p w14:paraId="40CD4FBD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C32C88">
        <w:t>– 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1F78DB01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C32C88">
        <w:t>– выявление, изучение, обобщение и распространение передового педагогического опыта;</w:t>
      </w:r>
    </w:p>
    <w:p w14:paraId="7A768AEE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C32C88">
        <w:t>– обмен успешными образовательными практиками;</w:t>
      </w:r>
    </w:p>
    <w:p w14:paraId="30BCB6EF" w14:textId="77777777" w:rsidR="00C32C88" w:rsidRPr="00C32C88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</w:pPr>
      <w:r w:rsidRPr="00C32C88"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14:paraId="0B084DCE" w14:textId="77777777" w:rsidR="00C32C88" w:rsidRPr="00C60095" w:rsidRDefault="00C32C88" w:rsidP="00C32C8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128BDA" w14:textId="77777777" w:rsidR="00060870" w:rsidRPr="0088391F" w:rsidRDefault="00060870" w:rsidP="00980C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1F">
        <w:rPr>
          <w:rFonts w:ascii="Times New Roman" w:hAnsi="Times New Roman" w:cs="Times New Roman"/>
          <w:b/>
          <w:sz w:val="28"/>
          <w:szCs w:val="28"/>
        </w:rPr>
        <w:t>Информационные ресурсы, обеспечивающие методическое сопровождение образовательной деятельности по информатике</w:t>
      </w:r>
    </w:p>
    <w:p w14:paraId="3F8BCBEA" w14:textId="77777777" w:rsidR="007B0E3E" w:rsidRPr="0088391F" w:rsidRDefault="007B0E3E" w:rsidP="00980C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391F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Интернет-ресурсы для </w:t>
      </w:r>
      <w:proofErr w:type="gramStart"/>
      <w:r w:rsidRPr="0088391F">
        <w:rPr>
          <w:rFonts w:ascii="Times New Roman" w:hAnsi="Times New Roman" w:cs="Times New Roman"/>
          <w:i/>
          <w:sz w:val="28"/>
          <w:szCs w:val="28"/>
          <w:u w:val="single"/>
        </w:rPr>
        <w:t>подготовки  к</w:t>
      </w:r>
      <w:proofErr w:type="gramEnd"/>
      <w:r w:rsidRPr="0088391F">
        <w:rPr>
          <w:rFonts w:ascii="Times New Roman" w:hAnsi="Times New Roman" w:cs="Times New Roman"/>
          <w:i/>
          <w:sz w:val="28"/>
          <w:szCs w:val="28"/>
          <w:u w:val="single"/>
        </w:rPr>
        <w:t xml:space="preserve">  ЕГЭ и ОГЭ</w:t>
      </w:r>
    </w:p>
    <w:p w14:paraId="3050B684" w14:textId="254F851A" w:rsidR="00D44B32" w:rsidRPr="0088391F" w:rsidRDefault="00514F6B" w:rsidP="00D4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44B32" w:rsidRPr="0088391F">
          <w:rPr>
            <w:rStyle w:val="a6"/>
            <w:rFonts w:ascii="Times New Roman" w:hAnsi="Times New Roman" w:cs="Times New Roman"/>
            <w:sz w:val="28"/>
            <w:szCs w:val="28"/>
          </w:rPr>
          <w:t>https://www.kpolyakov.spb.ru/-</w:t>
        </w:r>
      </w:hyperlink>
      <w:r w:rsidR="00D44B32" w:rsidRPr="0088391F">
        <w:rPr>
          <w:rFonts w:ascii="Times New Roman" w:hAnsi="Times New Roman" w:cs="Times New Roman"/>
          <w:sz w:val="28"/>
          <w:szCs w:val="28"/>
        </w:rPr>
        <w:t xml:space="preserve"> сайта Полякова К.Ю., учебно-методические материалы для учителя информатики, разбор заданий ОГЭ и ЕГЭ, большая библиотека заданий, тренировочные тесты</w:t>
      </w:r>
      <w:r w:rsidR="002E0C81" w:rsidRPr="0088391F">
        <w:rPr>
          <w:rFonts w:ascii="Times New Roman" w:hAnsi="Times New Roman" w:cs="Times New Roman"/>
          <w:sz w:val="28"/>
          <w:szCs w:val="28"/>
        </w:rPr>
        <w:t>;</w:t>
      </w:r>
    </w:p>
    <w:p w14:paraId="69BFA3FC" w14:textId="6165EA93" w:rsidR="00F63396" w:rsidRPr="0088391F" w:rsidRDefault="00514F6B" w:rsidP="00F63396">
      <w:pPr>
        <w:pStyle w:val="aa"/>
        <w:shd w:val="clear" w:color="auto" w:fill="FFFFFF"/>
        <w:spacing w:before="0" w:beforeAutospacing="0" w:after="0" w:afterAutospacing="0"/>
        <w:jc w:val="left"/>
        <w:textAlignment w:val="baseline"/>
        <w:rPr>
          <w:color w:val="2C2D2E"/>
          <w:sz w:val="28"/>
          <w:szCs w:val="28"/>
        </w:rPr>
      </w:pPr>
      <w:hyperlink r:id="rId18" w:history="1">
        <w:r w:rsidR="00F63396" w:rsidRPr="0088391F">
          <w:rPr>
            <w:rStyle w:val="a6"/>
            <w:sz w:val="28"/>
            <w:szCs w:val="28"/>
          </w:rPr>
          <w:t>https://kompege.ru/</w:t>
        </w:r>
      </w:hyperlink>
      <w:r w:rsidR="00F63396" w:rsidRPr="0088391F">
        <w:rPr>
          <w:color w:val="000000"/>
          <w:sz w:val="28"/>
          <w:szCs w:val="28"/>
        </w:rPr>
        <w:t xml:space="preserve"> - сайт А. </w:t>
      </w:r>
      <w:proofErr w:type="gramStart"/>
      <w:r w:rsidR="00F63396" w:rsidRPr="0088391F">
        <w:rPr>
          <w:color w:val="000000"/>
          <w:sz w:val="28"/>
          <w:szCs w:val="28"/>
        </w:rPr>
        <w:t xml:space="preserve">Кабанова,  </w:t>
      </w:r>
      <w:proofErr w:type="spellStart"/>
      <w:r w:rsidR="00F63396" w:rsidRPr="0088391F">
        <w:rPr>
          <w:color w:val="000000"/>
          <w:sz w:val="28"/>
          <w:szCs w:val="28"/>
        </w:rPr>
        <w:t>видеолекции</w:t>
      </w:r>
      <w:proofErr w:type="spellEnd"/>
      <w:proofErr w:type="gramEnd"/>
      <w:r w:rsidR="00F63396" w:rsidRPr="0088391F">
        <w:rPr>
          <w:color w:val="000000"/>
          <w:sz w:val="28"/>
          <w:szCs w:val="28"/>
        </w:rPr>
        <w:t xml:space="preserve"> с разбором </w:t>
      </w:r>
      <w:r w:rsidR="00A17950">
        <w:rPr>
          <w:color w:val="000000"/>
          <w:sz w:val="28"/>
          <w:szCs w:val="28"/>
        </w:rPr>
        <w:t xml:space="preserve">заданий </w:t>
      </w:r>
      <w:r w:rsidR="00F63396" w:rsidRPr="0088391F">
        <w:rPr>
          <w:color w:val="000000"/>
          <w:sz w:val="28"/>
          <w:szCs w:val="28"/>
        </w:rPr>
        <w:t>каждого типа  ЕГЭ по информатике, база заданий, открытый курс</w:t>
      </w:r>
      <w:r w:rsidR="00A17950">
        <w:rPr>
          <w:color w:val="000000"/>
          <w:sz w:val="28"/>
          <w:szCs w:val="28"/>
        </w:rPr>
        <w:t>;</w:t>
      </w:r>
      <w:r w:rsidR="00F63396" w:rsidRPr="0088391F">
        <w:rPr>
          <w:color w:val="000000"/>
          <w:sz w:val="28"/>
          <w:szCs w:val="28"/>
        </w:rPr>
        <w:t> </w:t>
      </w:r>
    </w:p>
    <w:p w14:paraId="638355A9" w14:textId="1DE504F6" w:rsidR="00F63396" w:rsidRPr="0088391F" w:rsidRDefault="00514F6B" w:rsidP="00F63396">
      <w:pPr>
        <w:pStyle w:val="aa"/>
        <w:spacing w:before="0" w:beforeAutospacing="0" w:after="200" w:afterAutospacing="0"/>
        <w:jc w:val="left"/>
        <w:textAlignment w:val="baseline"/>
        <w:rPr>
          <w:color w:val="000000"/>
          <w:sz w:val="28"/>
          <w:szCs w:val="28"/>
        </w:rPr>
      </w:pPr>
      <w:hyperlink r:id="rId19" w:history="1">
        <w:r w:rsidR="00F63396" w:rsidRPr="0088391F">
          <w:rPr>
            <w:rStyle w:val="a6"/>
            <w:sz w:val="28"/>
            <w:szCs w:val="28"/>
          </w:rPr>
          <w:t>https://stepik.org/course/63085/syllabus</w:t>
        </w:r>
      </w:hyperlink>
      <w:r w:rsidR="00F63396" w:rsidRPr="0088391F">
        <w:rPr>
          <w:color w:val="2C2D2E"/>
          <w:sz w:val="28"/>
          <w:szCs w:val="28"/>
        </w:rPr>
        <w:t>  </w:t>
      </w:r>
      <w:r w:rsidR="00F63396" w:rsidRPr="0088391F">
        <w:rPr>
          <w:b/>
          <w:bCs/>
          <w:color w:val="000000"/>
          <w:sz w:val="28"/>
          <w:szCs w:val="28"/>
        </w:rPr>
        <w:t xml:space="preserve">  -</w:t>
      </w:r>
      <w:r w:rsidR="00F63396" w:rsidRPr="0088391F">
        <w:rPr>
          <w:color w:val="000000"/>
          <w:sz w:val="28"/>
          <w:szCs w:val="28"/>
        </w:rPr>
        <w:t xml:space="preserve">электронный </w:t>
      </w:r>
      <w:proofErr w:type="gramStart"/>
      <w:r w:rsidR="00F63396" w:rsidRPr="0088391F">
        <w:rPr>
          <w:color w:val="000000"/>
          <w:sz w:val="28"/>
          <w:szCs w:val="28"/>
        </w:rPr>
        <w:t>курс  для</w:t>
      </w:r>
      <w:proofErr w:type="gramEnd"/>
      <w:r w:rsidR="00F63396" w:rsidRPr="0088391F">
        <w:rPr>
          <w:color w:val="000000"/>
          <w:sz w:val="28"/>
          <w:szCs w:val="28"/>
        </w:rPr>
        <w:t xml:space="preserve"> начинающих</w:t>
      </w:r>
      <w:r w:rsidR="00F63396" w:rsidRPr="0088391F">
        <w:rPr>
          <w:b/>
          <w:bCs/>
          <w:color w:val="000000"/>
          <w:sz w:val="28"/>
          <w:szCs w:val="28"/>
        </w:rPr>
        <w:t xml:space="preserve"> </w:t>
      </w:r>
      <w:r w:rsidR="00F63396" w:rsidRPr="0088391F">
        <w:rPr>
          <w:color w:val="2C2D2E"/>
          <w:sz w:val="28"/>
          <w:szCs w:val="28"/>
        </w:rPr>
        <w:t>«</w:t>
      </w:r>
      <w:hyperlink r:id="rId20" w:history="1">
        <w:r w:rsidR="00F63396" w:rsidRPr="0088391F">
          <w:rPr>
            <w:rStyle w:val="a6"/>
            <w:sz w:val="28"/>
            <w:szCs w:val="28"/>
          </w:rPr>
          <w:t>Инди-курс программирования на Python</w:t>
        </w:r>
      </w:hyperlink>
      <w:r w:rsidR="00F63396" w:rsidRPr="0088391F">
        <w:rPr>
          <w:color w:val="000000"/>
          <w:sz w:val="28"/>
          <w:szCs w:val="28"/>
        </w:rPr>
        <w:t>»</w:t>
      </w:r>
      <w:r w:rsidR="00A17950">
        <w:rPr>
          <w:color w:val="000000"/>
          <w:sz w:val="28"/>
          <w:szCs w:val="28"/>
        </w:rPr>
        <w:t>;</w:t>
      </w:r>
      <w:r w:rsidR="00F63396" w:rsidRPr="0088391F">
        <w:rPr>
          <w:color w:val="000000"/>
          <w:sz w:val="28"/>
          <w:szCs w:val="28"/>
        </w:rPr>
        <w:t>  </w:t>
      </w:r>
    </w:p>
    <w:p w14:paraId="2571984D" w14:textId="06130E87" w:rsidR="00F061B4" w:rsidRPr="0088391F" w:rsidRDefault="00514F6B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44B32" w:rsidRPr="0088391F">
          <w:rPr>
            <w:rStyle w:val="a6"/>
            <w:rFonts w:ascii="Times New Roman" w:hAnsi="Times New Roman" w:cs="Times New Roman"/>
            <w:sz w:val="28"/>
            <w:szCs w:val="28"/>
          </w:rPr>
          <w:t>http://gia.edu.ru/</w:t>
        </w:r>
      </w:hyperlink>
      <w:r w:rsidR="00F061B4" w:rsidRPr="0088391F">
        <w:rPr>
          <w:rFonts w:ascii="Times New Roman" w:hAnsi="Times New Roman" w:cs="Times New Roman"/>
          <w:sz w:val="28"/>
          <w:szCs w:val="28"/>
        </w:rPr>
        <w:t>- официальный информационный портал ГИА 9 класс;</w:t>
      </w:r>
    </w:p>
    <w:p w14:paraId="11EC7C32" w14:textId="77777777" w:rsidR="00F061B4" w:rsidRPr="0088391F" w:rsidRDefault="00514F6B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061B4" w:rsidRPr="0088391F">
          <w:rPr>
            <w:rStyle w:val="a6"/>
            <w:rFonts w:ascii="Times New Roman" w:hAnsi="Times New Roman" w:cs="Times New Roman"/>
            <w:sz w:val="28"/>
            <w:szCs w:val="28"/>
          </w:rPr>
          <w:t>http://www.ege.edu.ru</w:t>
        </w:r>
      </w:hyperlink>
      <w:r w:rsidR="00F061B4" w:rsidRPr="0088391F">
        <w:rPr>
          <w:rFonts w:ascii="Times New Roman" w:hAnsi="Times New Roman" w:cs="Times New Roman"/>
          <w:sz w:val="28"/>
          <w:szCs w:val="28"/>
        </w:rPr>
        <w:t xml:space="preserve"> – официальный информационный портал ЕГЭ;</w:t>
      </w:r>
    </w:p>
    <w:p w14:paraId="386542D0" w14:textId="77777777" w:rsidR="00F061B4" w:rsidRPr="0088391F" w:rsidRDefault="00514F6B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061B4" w:rsidRPr="0088391F">
          <w:rPr>
            <w:rStyle w:val="a6"/>
            <w:rFonts w:ascii="Times New Roman" w:hAnsi="Times New Roman" w:cs="Times New Roman"/>
            <w:sz w:val="28"/>
            <w:szCs w:val="28"/>
          </w:rPr>
          <w:t>http://fipi.ru/</w:t>
        </w:r>
      </w:hyperlink>
      <w:r w:rsidR="00F061B4" w:rsidRPr="0088391F">
        <w:rPr>
          <w:rFonts w:ascii="Times New Roman" w:hAnsi="Times New Roman" w:cs="Times New Roman"/>
          <w:sz w:val="28"/>
          <w:szCs w:val="28"/>
        </w:rPr>
        <w:t xml:space="preserve"> – сайт Федерального института педагогических измерений</w:t>
      </w:r>
      <w:r w:rsidR="00102807" w:rsidRPr="0088391F">
        <w:rPr>
          <w:rFonts w:ascii="Times New Roman" w:hAnsi="Times New Roman" w:cs="Times New Roman"/>
          <w:sz w:val="28"/>
          <w:szCs w:val="28"/>
        </w:rPr>
        <w:t>, тренажеры для подготовки к ЕГЭ и ОГЭ в компьютерной форме, навигаторы для самостоятельной подготовки к ГИА</w:t>
      </w:r>
      <w:r w:rsidR="00F061B4" w:rsidRPr="0088391F">
        <w:rPr>
          <w:rFonts w:ascii="Times New Roman" w:hAnsi="Times New Roman" w:cs="Times New Roman"/>
          <w:sz w:val="28"/>
          <w:szCs w:val="28"/>
        </w:rPr>
        <w:t>;</w:t>
      </w:r>
    </w:p>
    <w:p w14:paraId="1FC0E554" w14:textId="77777777" w:rsidR="00F061B4" w:rsidRPr="0088391F" w:rsidRDefault="00514F6B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061B4" w:rsidRPr="0088391F">
          <w:rPr>
            <w:rStyle w:val="a6"/>
            <w:rFonts w:ascii="Times New Roman" w:hAnsi="Times New Roman" w:cs="Times New Roman"/>
            <w:sz w:val="28"/>
            <w:szCs w:val="28"/>
          </w:rPr>
          <w:t>https://inf-ege.sdamgia.ru-</w:t>
        </w:r>
      </w:hyperlink>
      <w:r w:rsidR="00F061B4" w:rsidRPr="0088391F">
        <w:rPr>
          <w:rFonts w:ascii="Times New Roman" w:hAnsi="Times New Roman" w:cs="Times New Roman"/>
          <w:sz w:val="28"/>
          <w:szCs w:val="28"/>
        </w:rPr>
        <w:tab/>
        <w:t xml:space="preserve">разбор заданий ЕГЭ, тренировочные </w:t>
      </w:r>
      <w:proofErr w:type="spellStart"/>
      <w:r w:rsidR="00F061B4" w:rsidRPr="0088391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F061B4" w:rsidRPr="0088391F">
        <w:rPr>
          <w:rFonts w:ascii="Times New Roman" w:hAnsi="Times New Roman" w:cs="Times New Roman"/>
          <w:sz w:val="28"/>
          <w:szCs w:val="28"/>
        </w:rPr>
        <w:t>-тесты;</w:t>
      </w:r>
    </w:p>
    <w:p w14:paraId="462A9118" w14:textId="77777777" w:rsidR="00F061B4" w:rsidRPr="0088391F" w:rsidRDefault="00514F6B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061B4" w:rsidRPr="0088391F">
          <w:rPr>
            <w:rStyle w:val="a6"/>
            <w:rFonts w:ascii="Times New Roman" w:hAnsi="Times New Roman" w:cs="Times New Roman"/>
            <w:sz w:val="28"/>
            <w:szCs w:val="28"/>
          </w:rPr>
          <w:t>https://inf-oge.sdamgia.ru/</w:t>
        </w:r>
      </w:hyperlink>
      <w:r w:rsidR="00F061B4" w:rsidRPr="0088391F">
        <w:rPr>
          <w:rFonts w:ascii="Times New Roman" w:hAnsi="Times New Roman" w:cs="Times New Roman"/>
          <w:sz w:val="28"/>
          <w:szCs w:val="28"/>
        </w:rPr>
        <w:t xml:space="preserve"> - разбор заданий ОГЭ, тренировочные </w:t>
      </w:r>
      <w:proofErr w:type="spellStart"/>
      <w:r w:rsidR="00F061B4" w:rsidRPr="0088391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F061B4" w:rsidRPr="0088391F">
        <w:rPr>
          <w:rFonts w:ascii="Times New Roman" w:hAnsi="Times New Roman" w:cs="Times New Roman"/>
          <w:sz w:val="28"/>
          <w:szCs w:val="28"/>
        </w:rPr>
        <w:t>-тесты.</w:t>
      </w:r>
    </w:p>
    <w:p w14:paraId="6A0D2DCB" w14:textId="77777777" w:rsidR="00F061B4" w:rsidRPr="0088391F" w:rsidRDefault="00514F6B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061B4" w:rsidRPr="0088391F">
          <w:rPr>
            <w:rStyle w:val="a6"/>
            <w:rFonts w:ascii="Times New Roman" w:hAnsi="Times New Roman" w:cs="Times New Roman"/>
            <w:sz w:val="28"/>
            <w:szCs w:val="28"/>
          </w:rPr>
          <w:t>http://labs-org.ru/</w:t>
        </w:r>
      </w:hyperlink>
      <w:r w:rsidR="00F061B4" w:rsidRPr="008839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061B4" w:rsidRPr="0088391F">
        <w:rPr>
          <w:rFonts w:ascii="Times New Roman" w:hAnsi="Times New Roman" w:cs="Times New Roman"/>
          <w:sz w:val="28"/>
          <w:szCs w:val="28"/>
        </w:rPr>
        <w:t>видеуроки</w:t>
      </w:r>
      <w:proofErr w:type="spellEnd"/>
      <w:r w:rsidR="00F061B4" w:rsidRPr="0088391F">
        <w:rPr>
          <w:rFonts w:ascii="Times New Roman" w:hAnsi="Times New Roman" w:cs="Times New Roman"/>
          <w:sz w:val="28"/>
          <w:szCs w:val="28"/>
        </w:rPr>
        <w:t>, теоретический материал, разбор заданий ОГЭ и ЕГЭ</w:t>
      </w:r>
    </w:p>
    <w:p w14:paraId="529717EB" w14:textId="77777777" w:rsidR="007E1E9C" w:rsidRPr="0088391F" w:rsidRDefault="007E1E9C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D73B5" w14:textId="77777777" w:rsidR="007B0E3E" w:rsidRPr="0088391F" w:rsidRDefault="001D10B6" w:rsidP="00980C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391F">
        <w:rPr>
          <w:rFonts w:ascii="Times New Roman" w:hAnsi="Times New Roman" w:cs="Times New Roman"/>
          <w:i/>
          <w:sz w:val="28"/>
          <w:szCs w:val="28"/>
          <w:u w:val="single"/>
        </w:rPr>
        <w:t>Электронные образовательные ресурсы по информатике</w:t>
      </w:r>
    </w:p>
    <w:p w14:paraId="2CCC985C" w14:textId="77777777" w:rsidR="001C13D2" w:rsidRPr="0088391F" w:rsidRDefault="00514F6B" w:rsidP="00980CC6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hyperlink r:id="rId27" w:history="1">
        <w:r w:rsidR="005323F0" w:rsidRPr="0088391F">
          <w:rPr>
            <w:rStyle w:val="a6"/>
            <w:b w:val="0"/>
            <w:color w:val="auto"/>
            <w:sz w:val="28"/>
            <w:szCs w:val="28"/>
            <w:lang w:val="en-US"/>
          </w:rPr>
          <w:t>http</w:t>
        </w:r>
        <w:r w:rsidR="005323F0" w:rsidRPr="0088391F">
          <w:rPr>
            <w:rStyle w:val="a6"/>
            <w:b w:val="0"/>
            <w:color w:val="auto"/>
            <w:sz w:val="28"/>
            <w:szCs w:val="28"/>
          </w:rPr>
          <w:t>://</w:t>
        </w:r>
        <w:proofErr w:type="spellStart"/>
        <w:r w:rsidR="005323F0" w:rsidRPr="0088391F">
          <w:rPr>
            <w:rStyle w:val="a6"/>
            <w:b w:val="0"/>
            <w:color w:val="auto"/>
            <w:sz w:val="28"/>
            <w:szCs w:val="28"/>
            <w:lang w:val="en-US"/>
          </w:rPr>
          <w:t>ejudge</w:t>
        </w:r>
        <w:proofErr w:type="spellEnd"/>
        <w:r w:rsidR="005323F0" w:rsidRPr="0088391F">
          <w:rPr>
            <w:rStyle w:val="a6"/>
            <w:b w:val="0"/>
            <w:color w:val="auto"/>
            <w:sz w:val="28"/>
            <w:szCs w:val="28"/>
          </w:rPr>
          <w:t>.</w:t>
        </w:r>
        <w:proofErr w:type="spellStart"/>
        <w:r w:rsidR="005323F0" w:rsidRPr="0088391F">
          <w:rPr>
            <w:rStyle w:val="a6"/>
            <w:b w:val="0"/>
            <w:color w:val="auto"/>
            <w:sz w:val="28"/>
            <w:szCs w:val="28"/>
            <w:lang w:val="en-US"/>
          </w:rPr>
          <w:t>cfuv</w:t>
        </w:r>
        <w:proofErr w:type="spellEnd"/>
        <w:r w:rsidR="005323F0" w:rsidRPr="0088391F">
          <w:rPr>
            <w:rStyle w:val="a6"/>
            <w:b w:val="0"/>
            <w:color w:val="auto"/>
            <w:sz w:val="28"/>
            <w:szCs w:val="28"/>
          </w:rPr>
          <w:t>.</w:t>
        </w:r>
        <w:proofErr w:type="spellStart"/>
        <w:r w:rsidR="005323F0" w:rsidRPr="0088391F">
          <w:rPr>
            <w:rStyle w:val="a6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323F0" w:rsidRPr="0088391F">
        <w:rPr>
          <w:b w:val="0"/>
          <w:sz w:val="28"/>
          <w:szCs w:val="28"/>
        </w:rPr>
        <w:t xml:space="preserve"> -   </w:t>
      </w:r>
      <w:r w:rsidR="00C6688D" w:rsidRPr="0088391F">
        <w:rPr>
          <w:b w:val="0"/>
          <w:sz w:val="28"/>
          <w:szCs w:val="28"/>
        </w:rPr>
        <w:t>о</w:t>
      </w:r>
      <w:r w:rsidR="005323F0" w:rsidRPr="0088391F">
        <w:rPr>
          <w:b w:val="0"/>
          <w:bCs w:val="0"/>
          <w:sz w:val="28"/>
          <w:szCs w:val="28"/>
          <w:shd w:val="clear" w:color="auto" w:fill="FFFFFF"/>
        </w:rPr>
        <w:t xml:space="preserve">лимпиады по программированию в Республике Крым, </w:t>
      </w:r>
      <w:r w:rsidR="00757B57" w:rsidRPr="0088391F">
        <w:rPr>
          <w:b w:val="0"/>
          <w:sz w:val="28"/>
          <w:szCs w:val="28"/>
        </w:rPr>
        <w:t>задания муниципального и республиканского этап</w:t>
      </w:r>
      <w:r w:rsidR="00D56008" w:rsidRPr="0088391F">
        <w:rPr>
          <w:b w:val="0"/>
          <w:sz w:val="28"/>
          <w:szCs w:val="28"/>
        </w:rPr>
        <w:t xml:space="preserve">ов </w:t>
      </w:r>
      <w:r w:rsidR="00757B57" w:rsidRPr="0088391F">
        <w:rPr>
          <w:b w:val="0"/>
          <w:sz w:val="28"/>
          <w:szCs w:val="28"/>
        </w:rPr>
        <w:t xml:space="preserve">  </w:t>
      </w:r>
      <w:hyperlink r:id="rId28" w:tgtFrame="mainFrame" w:history="1">
        <w:r w:rsidR="00757B57" w:rsidRPr="0088391F">
          <w:rPr>
            <w:rStyle w:val="a6"/>
            <w:b w:val="0"/>
            <w:color w:val="auto"/>
            <w:sz w:val="28"/>
            <w:szCs w:val="28"/>
            <w:u w:val="none"/>
          </w:rPr>
          <w:t>Всероссийской олимпиады школьников по программированию</w:t>
        </w:r>
      </w:hyperlink>
      <w:r w:rsidR="00757B57" w:rsidRPr="0088391F">
        <w:rPr>
          <w:b w:val="0"/>
          <w:sz w:val="28"/>
          <w:szCs w:val="28"/>
        </w:rPr>
        <w:t xml:space="preserve"> предыдущих лет</w:t>
      </w:r>
      <w:r w:rsidR="005323F0" w:rsidRPr="0088391F">
        <w:rPr>
          <w:b w:val="0"/>
          <w:sz w:val="28"/>
          <w:szCs w:val="28"/>
        </w:rPr>
        <w:t xml:space="preserve">, онлайновая система </w:t>
      </w:r>
      <w:r w:rsidR="00072A57" w:rsidRPr="0088391F">
        <w:rPr>
          <w:b w:val="0"/>
          <w:sz w:val="28"/>
          <w:szCs w:val="28"/>
        </w:rPr>
        <w:t xml:space="preserve">проверки </w:t>
      </w:r>
      <w:r w:rsidR="005323F0" w:rsidRPr="0088391F">
        <w:rPr>
          <w:b w:val="0"/>
          <w:sz w:val="28"/>
          <w:szCs w:val="28"/>
        </w:rPr>
        <w:t>выполнения заданий</w:t>
      </w:r>
      <w:r w:rsidR="00102807" w:rsidRPr="0088391F">
        <w:rPr>
          <w:b w:val="0"/>
          <w:sz w:val="28"/>
          <w:szCs w:val="28"/>
        </w:rPr>
        <w:t xml:space="preserve">, </w:t>
      </w:r>
      <w:r w:rsidR="001C13D2" w:rsidRPr="0088391F">
        <w:rPr>
          <w:b w:val="0"/>
          <w:sz w:val="28"/>
          <w:szCs w:val="28"/>
        </w:rPr>
        <w:t>подготовка школьников к олимпиадам по программирова</w:t>
      </w:r>
      <w:r w:rsidR="00C6688D" w:rsidRPr="0088391F">
        <w:rPr>
          <w:b w:val="0"/>
          <w:sz w:val="28"/>
          <w:szCs w:val="28"/>
        </w:rPr>
        <w:t>нию;</w:t>
      </w:r>
    </w:p>
    <w:p w14:paraId="3FFDBE57" w14:textId="77777777" w:rsidR="00C6688D" w:rsidRPr="0088391F" w:rsidRDefault="00514F6B" w:rsidP="0098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C6688D" w:rsidRPr="008839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https://ideone.com/</w:t>
        </w:r>
      </w:hyperlink>
      <w:r w:rsidR="00C6688D" w:rsidRPr="0088391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6688D" w:rsidRPr="0088391F">
        <w:rPr>
          <w:rFonts w:ascii="Times New Roman" w:hAnsi="Times New Roman" w:cs="Times New Roman"/>
          <w:sz w:val="28"/>
          <w:szCs w:val="28"/>
        </w:rPr>
        <w:t>онлайновая  система</w:t>
      </w:r>
      <w:proofErr w:type="gramEnd"/>
      <w:r w:rsidR="00C6688D" w:rsidRPr="0088391F">
        <w:rPr>
          <w:rFonts w:ascii="Times New Roman" w:hAnsi="Times New Roman" w:cs="Times New Roman"/>
          <w:sz w:val="28"/>
          <w:szCs w:val="28"/>
        </w:rPr>
        <w:t xml:space="preserve"> программирования, компиляторы  для любого языка программирования;</w:t>
      </w:r>
    </w:p>
    <w:p w14:paraId="047BDCEF" w14:textId="77777777" w:rsidR="00757B57" w:rsidRPr="0088391F" w:rsidRDefault="00514F6B" w:rsidP="0098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757B57" w:rsidRPr="008839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http://acmp.ru</w:t>
        </w:r>
      </w:hyperlink>
      <w:r w:rsidR="005323F0" w:rsidRPr="0088391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6688D" w:rsidRPr="0088391F">
        <w:rPr>
          <w:rFonts w:ascii="Times New Roman" w:hAnsi="Times New Roman" w:cs="Times New Roman"/>
          <w:sz w:val="28"/>
          <w:szCs w:val="28"/>
        </w:rPr>
        <w:t>ш</w:t>
      </w:r>
      <w:r w:rsidR="005323F0" w:rsidRPr="0088391F">
        <w:rPr>
          <w:rFonts w:ascii="Times New Roman" w:hAnsi="Times New Roman" w:cs="Times New Roman"/>
          <w:sz w:val="28"/>
          <w:szCs w:val="28"/>
        </w:rPr>
        <w:t>кола  программиста</w:t>
      </w:r>
      <w:proofErr w:type="gramEnd"/>
      <w:r w:rsidR="005323F0" w:rsidRPr="0088391F">
        <w:rPr>
          <w:rFonts w:ascii="Times New Roman" w:hAnsi="Times New Roman" w:cs="Times New Roman"/>
          <w:sz w:val="28"/>
          <w:szCs w:val="28"/>
        </w:rPr>
        <w:t xml:space="preserve">, алгоритмы решения олимпиадных задач, онлайновая система </w:t>
      </w:r>
      <w:r w:rsidR="00072A57" w:rsidRPr="0088391F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5323F0" w:rsidRPr="0088391F">
        <w:rPr>
          <w:rFonts w:ascii="Times New Roman" w:hAnsi="Times New Roman" w:cs="Times New Roman"/>
          <w:sz w:val="28"/>
          <w:szCs w:val="28"/>
        </w:rPr>
        <w:t>выполнения заданий;</w:t>
      </w:r>
    </w:p>
    <w:p w14:paraId="1ED781B0" w14:textId="77777777" w:rsidR="00757B57" w:rsidRPr="0088391F" w:rsidRDefault="00514F6B" w:rsidP="00980CC6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hyperlink r:id="rId31" w:history="1">
        <w:r w:rsidR="00757B57" w:rsidRPr="0088391F">
          <w:rPr>
            <w:rStyle w:val="a6"/>
            <w:b w:val="0"/>
            <w:color w:val="auto"/>
            <w:sz w:val="28"/>
            <w:szCs w:val="28"/>
          </w:rPr>
          <w:t>http://informatics.mccme.ru</w:t>
        </w:r>
      </w:hyperlink>
      <w:r w:rsidR="00757B57" w:rsidRPr="0088391F">
        <w:rPr>
          <w:b w:val="0"/>
          <w:sz w:val="28"/>
          <w:szCs w:val="28"/>
        </w:rPr>
        <w:t xml:space="preserve"> </w:t>
      </w:r>
      <w:r w:rsidR="00C6688D" w:rsidRPr="0088391F">
        <w:rPr>
          <w:b w:val="0"/>
          <w:sz w:val="28"/>
          <w:szCs w:val="28"/>
        </w:rPr>
        <w:t>-д</w:t>
      </w:r>
      <w:r w:rsidR="00757B57" w:rsidRPr="0088391F">
        <w:rPr>
          <w:b w:val="0"/>
          <w:sz w:val="28"/>
          <w:szCs w:val="28"/>
        </w:rPr>
        <w:t>истанционная подготовка по информатике</w:t>
      </w:r>
      <w:r w:rsidR="005323F0" w:rsidRPr="0088391F">
        <w:rPr>
          <w:b w:val="0"/>
          <w:sz w:val="28"/>
          <w:szCs w:val="28"/>
        </w:rPr>
        <w:t>;</w:t>
      </w:r>
    </w:p>
    <w:p w14:paraId="4C96EDA4" w14:textId="77777777" w:rsidR="00060870" w:rsidRPr="0088391F" w:rsidRDefault="0006087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91F">
        <w:rPr>
          <w:rFonts w:ascii="Times New Roman" w:hAnsi="Times New Roman" w:cs="Times New Roman"/>
          <w:sz w:val="28"/>
          <w:szCs w:val="28"/>
        </w:rPr>
        <w:t>http://www.rosolymp.ru – сайт Всероссийской олимпиады школьников;</w:t>
      </w:r>
    </w:p>
    <w:p w14:paraId="552788F7" w14:textId="77777777" w:rsidR="00060870" w:rsidRPr="0088391F" w:rsidRDefault="00102807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91F">
        <w:rPr>
          <w:rFonts w:ascii="Times New Roman" w:hAnsi="Times New Roman" w:cs="Times New Roman"/>
          <w:sz w:val="28"/>
          <w:szCs w:val="28"/>
        </w:rPr>
        <w:t>https://www.kpolyakov.spb.ru/</w:t>
      </w:r>
      <w:r w:rsidR="00060870" w:rsidRPr="0088391F">
        <w:rPr>
          <w:rFonts w:ascii="Times New Roman" w:hAnsi="Times New Roman" w:cs="Times New Roman"/>
          <w:sz w:val="28"/>
          <w:szCs w:val="28"/>
        </w:rPr>
        <w:t xml:space="preserve"> – сайт </w:t>
      </w:r>
      <w:r w:rsidR="002523C3" w:rsidRPr="0088391F">
        <w:rPr>
          <w:rFonts w:ascii="Times New Roman" w:hAnsi="Times New Roman" w:cs="Times New Roman"/>
          <w:sz w:val="28"/>
          <w:szCs w:val="28"/>
        </w:rPr>
        <w:t xml:space="preserve">учителя информатики, автора учебников </w:t>
      </w:r>
      <w:proofErr w:type="spellStart"/>
      <w:r w:rsidR="00060870" w:rsidRPr="0088391F">
        <w:rPr>
          <w:rFonts w:ascii="Times New Roman" w:hAnsi="Times New Roman" w:cs="Times New Roman"/>
          <w:sz w:val="28"/>
          <w:szCs w:val="28"/>
        </w:rPr>
        <w:t>Ю.К.Полякова</w:t>
      </w:r>
      <w:proofErr w:type="spellEnd"/>
      <w:r w:rsidR="002523C3" w:rsidRPr="0088391F">
        <w:rPr>
          <w:rFonts w:ascii="Times New Roman" w:hAnsi="Times New Roman" w:cs="Times New Roman"/>
          <w:sz w:val="28"/>
          <w:szCs w:val="28"/>
        </w:rPr>
        <w:t>, методические материалы для учителя</w:t>
      </w:r>
      <w:r w:rsidR="00060870" w:rsidRPr="0088391F">
        <w:rPr>
          <w:rFonts w:ascii="Times New Roman" w:hAnsi="Times New Roman" w:cs="Times New Roman"/>
          <w:sz w:val="28"/>
          <w:szCs w:val="28"/>
        </w:rPr>
        <w:t>;</w:t>
      </w:r>
    </w:p>
    <w:p w14:paraId="68BE4425" w14:textId="77777777" w:rsidR="002523C3" w:rsidRPr="0088391F" w:rsidRDefault="00514F6B" w:rsidP="00980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F9201B" w:rsidRPr="008839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http://acm.timus.ru/</w:t>
        </w:r>
      </w:hyperlink>
      <w:r w:rsidR="00F9201B" w:rsidRPr="0088391F">
        <w:rPr>
          <w:rFonts w:ascii="Times New Roman" w:hAnsi="Times New Roman" w:cs="Times New Roman"/>
          <w:sz w:val="28"/>
          <w:szCs w:val="28"/>
        </w:rPr>
        <w:t xml:space="preserve"> - </w:t>
      </w:r>
      <w:r w:rsidR="00AA6935" w:rsidRPr="0088391F">
        <w:rPr>
          <w:rFonts w:ascii="Times New Roman" w:hAnsi="Times New Roman" w:cs="Times New Roman"/>
          <w:sz w:val="28"/>
          <w:szCs w:val="28"/>
        </w:rPr>
        <w:t>з</w:t>
      </w:r>
      <w:r w:rsidR="002523C3" w:rsidRPr="0088391F">
        <w:rPr>
          <w:rFonts w:ascii="Times New Roman" w:hAnsi="Times New Roman" w:cs="Times New Roman"/>
          <w:sz w:val="28"/>
          <w:szCs w:val="28"/>
        </w:rPr>
        <w:t>адачи соревнований по спортивному программированию с проверяюще</w:t>
      </w:r>
      <w:r w:rsidR="00F9201B" w:rsidRPr="0088391F">
        <w:rPr>
          <w:rFonts w:ascii="Times New Roman" w:hAnsi="Times New Roman" w:cs="Times New Roman"/>
          <w:sz w:val="28"/>
          <w:szCs w:val="28"/>
        </w:rPr>
        <w:t xml:space="preserve">й системой </w:t>
      </w:r>
      <w:r w:rsidR="00C6688D" w:rsidRPr="0088391F">
        <w:rPr>
          <w:rFonts w:ascii="Times New Roman" w:hAnsi="Times New Roman" w:cs="Times New Roman"/>
          <w:sz w:val="28"/>
          <w:szCs w:val="28"/>
        </w:rPr>
        <w:t>–</w:t>
      </w:r>
      <w:r w:rsidR="00F9201B" w:rsidRPr="00883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01B" w:rsidRPr="0088391F">
        <w:rPr>
          <w:rFonts w:ascii="Times New Roman" w:hAnsi="Times New Roman" w:cs="Times New Roman"/>
          <w:sz w:val="28"/>
          <w:szCs w:val="28"/>
        </w:rPr>
        <w:t>TimusOnlineJudge</w:t>
      </w:r>
      <w:proofErr w:type="spellEnd"/>
      <w:r w:rsidR="0047221D" w:rsidRPr="0088391F">
        <w:rPr>
          <w:rFonts w:ascii="Times New Roman" w:hAnsi="Times New Roman" w:cs="Times New Roman"/>
          <w:sz w:val="28"/>
          <w:szCs w:val="28"/>
        </w:rPr>
        <w:t>;</w:t>
      </w:r>
    </w:p>
    <w:p w14:paraId="1F4A1A96" w14:textId="77777777" w:rsidR="003E03F0" w:rsidRPr="0088391F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EAB399" w14:textId="77777777" w:rsidR="003E03F0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A88F521" w14:textId="2EEC8E47" w:rsidR="00B32C77" w:rsidRPr="00B32C77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Методист центра непрерывного повышения</w:t>
      </w:r>
    </w:p>
    <w:p w14:paraId="1330A844" w14:textId="77777777" w:rsidR="00B32C77" w:rsidRPr="00B32C77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мастерства </w:t>
      </w:r>
    </w:p>
    <w:p w14:paraId="4CB3F1CC" w14:textId="7B285B14" w:rsidR="00B32C77" w:rsidRPr="00B32C77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педагогических работников                                                                   Т.В. Киндра</w:t>
      </w:r>
    </w:p>
    <w:p w14:paraId="6D1D5D16" w14:textId="77777777" w:rsidR="00B32C77" w:rsidRPr="00B32C77" w:rsidRDefault="00B32C77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sectPr w:rsidR="00B32C77" w:rsidRPr="00B32C77" w:rsidSect="00C32C88">
      <w:footerReference w:type="default" r:id="rId33"/>
      <w:pgSz w:w="11906" w:h="17338"/>
      <w:pgMar w:top="567" w:right="567" w:bottom="567" w:left="8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457B" w14:textId="77777777" w:rsidR="00514F6B" w:rsidRDefault="00514F6B" w:rsidP="00FD7F09">
      <w:pPr>
        <w:spacing w:after="0" w:line="240" w:lineRule="auto"/>
      </w:pPr>
      <w:r>
        <w:separator/>
      </w:r>
    </w:p>
  </w:endnote>
  <w:endnote w:type="continuationSeparator" w:id="0">
    <w:p w14:paraId="47C5471B" w14:textId="77777777" w:rsidR="00514F6B" w:rsidRDefault="00514F6B" w:rsidP="00FD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866610"/>
      <w:docPartObj>
        <w:docPartGallery w:val="Page Numbers (Bottom of Page)"/>
        <w:docPartUnique/>
      </w:docPartObj>
    </w:sdtPr>
    <w:sdtEndPr/>
    <w:sdtContent>
      <w:p w14:paraId="4E769351" w14:textId="77777777" w:rsidR="009E1657" w:rsidRDefault="0027140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FE7B32" w14:textId="77777777" w:rsidR="009E1657" w:rsidRDefault="009E16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A6F0" w14:textId="77777777" w:rsidR="00514F6B" w:rsidRDefault="00514F6B" w:rsidP="00FD7F09">
      <w:pPr>
        <w:spacing w:after="0" w:line="240" w:lineRule="auto"/>
      </w:pPr>
      <w:r>
        <w:separator/>
      </w:r>
    </w:p>
  </w:footnote>
  <w:footnote w:type="continuationSeparator" w:id="0">
    <w:p w14:paraId="6E16F8A3" w14:textId="77777777" w:rsidR="00514F6B" w:rsidRDefault="00514F6B" w:rsidP="00FD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2CF21F5"/>
    <w:multiLevelType w:val="multilevel"/>
    <w:tmpl w:val="FD24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2821A4"/>
    <w:multiLevelType w:val="multilevel"/>
    <w:tmpl w:val="748ED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6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8F16F9"/>
    <w:multiLevelType w:val="hybridMultilevel"/>
    <w:tmpl w:val="359AAF8C"/>
    <w:lvl w:ilvl="0" w:tplc="8C3EB3F4">
      <w:numFmt w:val="bullet"/>
      <w:lvlText w:val="•"/>
      <w:lvlJc w:val="left"/>
      <w:pPr>
        <w:ind w:left="720" w:hanging="360"/>
      </w:pPr>
      <w:rPr>
        <w:rFonts w:ascii="TextbookNew-Regular" w:eastAsiaTheme="minorHAnsi" w:hAnsi="TextbookNew-Regular" w:cs="TextbookNew-Regula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50873FE"/>
    <w:multiLevelType w:val="multilevel"/>
    <w:tmpl w:val="2AC64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87DF1"/>
    <w:multiLevelType w:val="multilevel"/>
    <w:tmpl w:val="BC28F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46B97"/>
    <w:multiLevelType w:val="hybridMultilevel"/>
    <w:tmpl w:val="9F98F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E2559"/>
    <w:multiLevelType w:val="hybridMultilevel"/>
    <w:tmpl w:val="BA82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B7928"/>
    <w:multiLevelType w:val="hybridMultilevel"/>
    <w:tmpl w:val="905C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4B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8C5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E45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A9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08D8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0D5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DCC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A22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D291802"/>
    <w:multiLevelType w:val="hybridMultilevel"/>
    <w:tmpl w:val="7A047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CBE56A2"/>
    <w:multiLevelType w:val="hybridMultilevel"/>
    <w:tmpl w:val="777C35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23"/>
  </w:num>
  <w:num w:numId="7">
    <w:abstractNumId w:val="5"/>
  </w:num>
  <w:num w:numId="8">
    <w:abstractNumId w:val="6"/>
  </w:num>
  <w:num w:numId="9">
    <w:abstractNumId w:val="15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9"/>
  </w:num>
  <w:num w:numId="13">
    <w:abstractNumId w:val="8"/>
  </w:num>
  <w:num w:numId="14">
    <w:abstractNumId w:val="28"/>
  </w:num>
  <w:num w:numId="15">
    <w:abstractNumId w:val="13"/>
  </w:num>
  <w:num w:numId="16">
    <w:abstractNumId w:val="2"/>
  </w:num>
  <w:num w:numId="17">
    <w:abstractNumId w:val="24"/>
  </w:num>
  <w:num w:numId="18">
    <w:abstractNumId w:val="22"/>
  </w:num>
  <w:num w:numId="19">
    <w:abstractNumId w:val="11"/>
  </w:num>
  <w:num w:numId="20">
    <w:abstractNumId w:val="17"/>
  </w:num>
  <w:num w:numId="21">
    <w:abstractNumId w:val="25"/>
  </w:num>
  <w:num w:numId="22">
    <w:abstractNumId w:val="26"/>
  </w:num>
  <w:num w:numId="23">
    <w:abstractNumId w:val="18"/>
  </w:num>
  <w:num w:numId="24">
    <w:abstractNumId w:val="0"/>
  </w:num>
  <w:num w:numId="25">
    <w:abstractNumId w:val="7"/>
  </w:num>
  <w:num w:numId="26">
    <w:abstractNumId w:val="10"/>
  </w:num>
  <w:num w:numId="27">
    <w:abstractNumId w:val="21"/>
    <w:lvlOverride w:ilvl="0">
      <w:lvl w:ilvl="0">
        <w:numFmt w:val="decimal"/>
        <w:lvlText w:val="%1."/>
        <w:lvlJc w:val="left"/>
      </w:lvl>
    </w:lvlOverride>
  </w:num>
  <w:num w:numId="28">
    <w:abstractNumId w:val="20"/>
    <w:lvlOverride w:ilvl="0">
      <w:lvl w:ilvl="0">
        <w:numFmt w:val="decimal"/>
        <w:lvlText w:val="%1."/>
        <w:lvlJc w:val="left"/>
      </w:lvl>
    </w:lvlOverride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B0"/>
    <w:rsid w:val="0001677E"/>
    <w:rsid w:val="0002758B"/>
    <w:rsid w:val="00055192"/>
    <w:rsid w:val="00060870"/>
    <w:rsid w:val="00065963"/>
    <w:rsid w:val="00072A57"/>
    <w:rsid w:val="0008442B"/>
    <w:rsid w:val="000B1036"/>
    <w:rsid w:val="000B45D9"/>
    <w:rsid w:val="000D7C99"/>
    <w:rsid w:val="000E6A45"/>
    <w:rsid w:val="000F525F"/>
    <w:rsid w:val="000F5A07"/>
    <w:rsid w:val="00102807"/>
    <w:rsid w:val="00143008"/>
    <w:rsid w:val="00152217"/>
    <w:rsid w:val="00153E09"/>
    <w:rsid w:val="0015467B"/>
    <w:rsid w:val="001713BB"/>
    <w:rsid w:val="0017259E"/>
    <w:rsid w:val="001737F8"/>
    <w:rsid w:val="00174213"/>
    <w:rsid w:val="00174CF0"/>
    <w:rsid w:val="00180B8A"/>
    <w:rsid w:val="00193F5E"/>
    <w:rsid w:val="001A5842"/>
    <w:rsid w:val="001B369A"/>
    <w:rsid w:val="001B4065"/>
    <w:rsid w:val="001C13D2"/>
    <w:rsid w:val="001C7B5E"/>
    <w:rsid w:val="001D10B6"/>
    <w:rsid w:val="001D2C21"/>
    <w:rsid w:val="001E13F2"/>
    <w:rsid w:val="001E373C"/>
    <w:rsid w:val="001F2EEE"/>
    <w:rsid w:val="001F5ACF"/>
    <w:rsid w:val="00201EBD"/>
    <w:rsid w:val="0020275C"/>
    <w:rsid w:val="00210AA5"/>
    <w:rsid w:val="00211CF8"/>
    <w:rsid w:val="00211FB8"/>
    <w:rsid w:val="00222975"/>
    <w:rsid w:val="0022477E"/>
    <w:rsid w:val="002319F9"/>
    <w:rsid w:val="00231C65"/>
    <w:rsid w:val="00231E5C"/>
    <w:rsid w:val="00235CB3"/>
    <w:rsid w:val="0024199E"/>
    <w:rsid w:val="002425E0"/>
    <w:rsid w:val="002432AC"/>
    <w:rsid w:val="00243E6F"/>
    <w:rsid w:val="002469C6"/>
    <w:rsid w:val="00247854"/>
    <w:rsid w:val="002523C3"/>
    <w:rsid w:val="0026551F"/>
    <w:rsid w:val="00267FF8"/>
    <w:rsid w:val="00271407"/>
    <w:rsid w:val="00280471"/>
    <w:rsid w:val="002922E6"/>
    <w:rsid w:val="00294E2B"/>
    <w:rsid w:val="002976E6"/>
    <w:rsid w:val="002B0269"/>
    <w:rsid w:val="002B63DF"/>
    <w:rsid w:val="002C7694"/>
    <w:rsid w:val="002D1D84"/>
    <w:rsid w:val="002D2F13"/>
    <w:rsid w:val="002E0334"/>
    <w:rsid w:val="002E0473"/>
    <w:rsid w:val="002E0C81"/>
    <w:rsid w:val="002E1535"/>
    <w:rsid w:val="002E3BAA"/>
    <w:rsid w:val="002E3E43"/>
    <w:rsid w:val="002F04DA"/>
    <w:rsid w:val="002F3A7A"/>
    <w:rsid w:val="0030772A"/>
    <w:rsid w:val="00311C09"/>
    <w:rsid w:val="00317E56"/>
    <w:rsid w:val="0032449A"/>
    <w:rsid w:val="00333144"/>
    <w:rsid w:val="00350F8E"/>
    <w:rsid w:val="00355274"/>
    <w:rsid w:val="0036294F"/>
    <w:rsid w:val="00366CD8"/>
    <w:rsid w:val="00376D40"/>
    <w:rsid w:val="003A136E"/>
    <w:rsid w:val="003B5708"/>
    <w:rsid w:val="003D491F"/>
    <w:rsid w:val="003D536F"/>
    <w:rsid w:val="003D65B8"/>
    <w:rsid w:val="003E03F0"/>
    <w:rsid w:val="003F3891"/>
    <w:rsid w:val="003F5E5D"/>
    <w:rsid w:val="00400BE5"/>
    <w:rsid w:val="00403301"/>
    <w:rsid w:val="004152C9"/>
    <w:rsid w:val="00436906"/>
    <w:rsid w:val="0044075E"/>
    <w:rsid w:val="00442CD4"/>
    <w:rsid w:val="00442E55"/>
    <w:rsid w:val="00450502"/>
    <w:rsid w:val="0046114B"/>
    <w:rsid w:val="004613AB"/>
    <w:rsid w:val="00465434"/>
    <w:rsid w:val="00466D5A"/>
    <w:rsid w:val="0047221D"/>
    <w:rsid w:val="00472C09"/>
    <w:rsid w:val="00495971"/>
    <w:rsid w:val="004964ED"/>
    <w:rsid w:val="00497223"/>
    <w:rsid w:val="004A0621"/>
    <w:rsid w:val="004A5802"/>
    <w:rsid w:val="004B3C06"/>
    <w:rsid w:val="004C5E9E"/>
    <w:rsid w:val="00514F6B"/>
    <w:rsid w:val="00531263"/>
    <w:rsid w:val="005323F0"/>
    <w:rsid w:val="005509C3"/>
    <w:rsid w:val="00552BB5"/>
    <w:rsid w:val="00553758"/>
    <w:rsid w:val="0055656F"/>
    <w:rsid w:val="00556641"/>
    <w:rsid w:val="00564A29"/>
    <w:rsid w:val="005731B5"/>
    <w:rsid w:val="005771A2"/>
    <w:rsid w:val="0058294A"/>
    <w:rsid w:val="005861E3"/>
    <w:rsid w:val="00596FE9"/>
    <w:rsid w:val="005C4725"/>
    <w:rsid w:val="005C68D1"/>
    <w:rsid w:val="005D3653"/>
    <w:rsid w:val="005F0F8E"/>
    <w:rsid w:val="005F2B82"/>
    <w:rsid w:val="005F345C"/>
    <w:rsid w:val="006101C1"/>
    <w:rsid w:val="00622B66"/>
    <w:rsid w:val="00623692"/>
    <w:rsid w:val="00630207"/>
    <w:rsid w:val="00650405"/>
    <w:rsid w:val="00654AC7"/>
    <w:rsid w:val="00657A20"/>
    <w:rsid w:val="006633CB"/>
    <w:rsid w:val="00691B1C"/>
    <w:rsid w:val="00691F7E"/>
    <w:rsid w:val="006A2FC4"/>
    <w:rsid w:val="006A4704"/>
    <w:rsid w:val="006B1E03"/>
    <w:rsid w:val="006B2C1C"/>
    <w:rsid w:val="006C2677"/>
    <w:rsid w:val="006C4DFC"/>
    <w:rsid w:val="006E5216"/>
    <w:rsid w:val="007151C7"/>
    <w:rsid w:val="00716812"/>
    <w:rsid w:val="007201D8"/>
    <w:rsid w:val="00723286"/>
    <w:rsid w:val="00724E80"/>
    <w:rsid w:val="00733953"/>
    <w:rsid w:val="00736F13"/>
    <w:rsid w:val="00744B8C"/>
    <w:rsid w:val="007575F8"/>
    <w:rsid w:val="00757B57"/>
    <w:rsid w:val="00767B2C"/>
    <w:rsid w:val="00792C68"/>
    <w:rsid w:val="00794D31"/>
    <w:rsid w:val="007B0E3E"/>
    <w:rsid w:val="007C6458"/>
    <w:rsid w:val="007D12BA"/>
    <w:rsid w:val="007D389F"/>
    <w:rsid w:val="007E1E9C"/>
    <w:rsid w:val="00800EE1"/>
    <w:rsid w:val="0081290A"/>
    <w:rsid w:val="00840F88"/>
    <w:rsid w:val="00856491"/>
    <w:rsid w:val="00864FC7"/>
    <w:rsid w:val="00870B55"/>
    <w:rsid w:val="0088391F"/>
    <w:rsid w:val="00887AB1"/>
    <w:rsid w:val="0089501D"/>
    <w:rsid w:val="0089746F"/>
    <w:rsid w:val="008A1C56"/>
    <w:rsid w:val="008A3AAA"/>
    <w:rsid w:val="008B1729"/>
    <w:rsid w:val="008B2D0E"/>
    <w:rsid w:val="008B2DE4"/>
    <w:rsid w:val="008B5058"/>
    <w:rsid w:val="008C1E94"/>
    <w:rsid w:val="008D11CE"/>
    <w:rsid w:val="008D1908"/>
    <w:rsid w:val="008E0B15"/>
    <w:rsid w:val="008E301E"/>
    <w:rsid w:val="008E4CB2"/>
    <w:rsid w:val="00915EE2"/>
    <w:rsid w:val="00916AA0"/>
    <w:rsid w:val="00917810"/>
    <w:rsid w:val="00947EDC"/>
    <w:rsid w:val="00962803"/>
    <w:rsid w:val="009655B0"/>
    <w:rsid w:val="00966912"/>
    <w:rsid w:val="009709CB"/>
    <w:rsid w:val="00980CC6"/>
    <w:rsid w:val="00981F7E"/>
    <w:rsid w:val="0099489E"/>
    <w:rsid w:val="009A1E14"/>
    <w:rsid w:val="009A46AD"/>
    <w:rsid w:val="009A6DB0"/>
    <w:rsid w:val="009B27D7"/>
    <w:rsid w:val="009D4D58"/>
    <w:rsid w:val="009E1657"/>
    <w:rsid w:val="009F14F4"/>
    <w:rsid w:val="00A00E8F"/>
    <w:rsid w:val="00A12C59"/>
    <w:rsid w:val="00A17950"/>
    <w:rsid w:val="00A20411"/>
    <w:rsid w:val="00A21DD1"/>
    <w:rsid w:val="00A2655D"/>
    <w:rsid w:val="00A52803"/>
    <w:rsid w:val="00A566C5"/>
    <w:rsid w:val="00A601AB"/>
    <w:rsid w:val="00A674C8"/>
    <w:rsid w:val="00A80385"/>
    <w:rsid w:val="00A80990"/>
    <w:rsid w:val="00A81FF2"/>
    <w:rsid w:val="00A822E7"/>
    <w:rsid w:val="00A83653"/>
    <w:rsid w:val="00A90547"/>
    <w:rsid w:val="00A90AF7"/>
    <w:rsid w:val="00AA6935"/>
    <w:rsid w:val="00AB2BC5"/>
    <w:rsid w:val="00AB6BCF"/>
    <w:rsid w:val="00AD3E61"/>
    <w:rsid w:val="00AD4FA5"/>
    <w:rsid w:val="00AE57C1"/>
    <w:rsid w:val="00AE5987"/>
    <w:rsid w:val="00AE63B8"/>
    <w:rsid w:val="00AF55AE"/>
    <w:rsid w:val="00B05A7D"/>
    <w:rsid w:val="00B0604A"/>
    <w:rsid w:val="00B06A05"/>
    <w:rsid w:val="00B16386"/>
    <w:rsid w:val="00B220AA"/>
    <w:rsid w:val="00B2327B"/>
    <w:rsid w:val="00B32C77"/>
    <w:rsid w:val="00B33C99"/>
    <w:rsid w:val="00B346C4"/>
    <w:rsid w:val="00B50280"/>
    <w:rsid w:val="00B5133A"/>
    <w:rsid w:val="00B524B8"/>
    <w:rsid w:val="00B60103"/>
    <w:rsid w:val="00B72781"/>
    <w:rsid w:val="00B7357D"/>
    <w:rsid w:val="00B76E36"/>
    <w:rsid w:val="00B82126"/>
    <w:rsid w:val="00B83C36"/>
    <w:rsid w:val="00B879A1"/>
    <w:rsid w:val="00BA4761"/>
    <w:rsid w:val="00BB26F2"/>
    <w:rsid w:val="00BB3CE7"/>
    <w:rsid w:val="00BB5EF8"/>
    <w:rsid w:val="00BC621B"/>
    <w:rsid w:val="00BD048F"/>
    <w:rsid w:val="00BF2901"/>
    <w:rsid w:val="00C14448"/>
    <w:rsid w:val="00C14FB6"/>
    <w:rsid w:val="00C322D3"/>
    <w:rsid w:val="00C32C88"/>
    <w:rsid w:val="00C412AD"/>
    <w:rsid w:val="00C42E90"/>
    <w:rsid w:val="00C50ED3"/>
    <w:rsid w:val="00C60095"/>
    <w:rsid w:val="00C6558C"/>
    <w:rsid w:val="00C657F0"/>
    <w:rsid w:val="00C6688D"/>
    <w:rsid w:val="00C774DE"/>
    <w:rsid w:val="00C919C6"/>
    <w:rsid w:val="00CC2932"/>
    <w:rsid w:val="00CC75D3"/>
    <w:rsid w:val="00CD0F33"/>
    <w:rsid w:val="00CE5EA3"/>
    <w:rsid w:val="00CE772B"/>
    <w:rsid w:val="00D0417F"/>
    <w:rsid w:val="00D17F83"/>
    <w:rsid w:val="00D446FF"/>
    <w:rsid w:val="00D44B32"/>
    <w:rsid w:val="00D50C24"/>
    <w:rsid w:val="00D56008"/>
    <w:rsid w:val="00D92373"/>
    <w:rsid w:val="00DA251D"/>
    <w:rsid w:val="00DC3224"/>
    <w:rsid w:val="00DC4B68"/>
    <w:rsid w:val="00DD2482"/>
    <w:rsid w:val="00DD6E3F"/>
    <w:rsid w:val="00DE672C"/>
    <w:rsid w:val="00DF2923"/>
    <w:rsid w:val="00DF34ED"/>
    <w:rsid w:val="00E11320"/>
    <w:rsid w:val="00E20602"/>
    <w:rsid w:val="00E23143"/>
    <w:rsid w:val="00E26B5E"/>
    <w:rsid w:val="00E26E54"/>
    <w:rsid w:val="00E348CD"/>
    <w:rsid w:val="00E34AB0"/>
    <w:rsid w:val="00E43946"/>
    <w:rsid w:val="00E45040"/>
    <w:rsid w:val="00E60683"/>
    <w:rsid w:val="00E618AA"/>
    <w:rsid w:val="00E952A8"/>
    <w:rsid w:val="00EA0CB3"/>
    <w:rsid w:val="00EA1993"/>
    <w:rsid w:val="00EB3CC6"/>
    <w:rsid w:val="00EC309D"/>
    <w:rsid w:val="00ED08A4"/>
    <w:rsid w:val="00ED115E"/>
    <w:rsid w:val="00ED121E"/>
    <w:rsid w:val="00ED13E8"/>
    <w:rsid w:val="00EE2217"/>
    <w:rsid w:val="00EE4FA8"/>
    <w:rsid w:val="00F061B4"/>
    <w:rsid w:val="00F07E3A"/>
    <w:rsid w:val="00F14940"/>
    <w:rsid w:val="00F1717E"/>
    <w:rsid w:val="00F25E3C"/>
    <w:rsid w:val="00F311A1"/>
    <w:rsid w:val="00F3213B"/>
    <w:rsid w:val="00F54B8C"/>
    <w:rsid w:val="00F63396"/>
    <w:rsid w:val="00F8271F"/>
    <w:rsid w:val="00F83215"/>
    <w:rsid w:val="00F851BC"/>
    <w:rsid w:val="00F86607"/>
    <w:rsid w:val="00F9201B"/>
    <w:rsid w:val="00FA2CEE"/>
    <w:rsid w:val="00FA2DD3"/>
    <w:rsid w:val="00FA43D9"/>
    <w:rsid w:val="00FA6F2C"/>
    <w:rsid w:val="00FB27F1"/>
    <w:rsid w:val="00FB34E6"/>
    <w:rsid w:val="00FC563B"/>
    <w:rsid w:val="00FC5DB4"/>
    <w:rsid w:val="00FC6D59"/>
    <w:rsid w:val="00FD2A08"/>
    <w:rsid w:val="00FD7F09"/>
    <w:rsid w:val="00FE2C69"/>
    <w:rsid w:val="00FF0047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D513"/>
  <w15:docId w15:val="{2689CD74-0954-45B9-B112-CC964773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04A"/>
  </w:style>
  <w:style w:type="paragraph" w:styleId="1">
    <w:name w:val="heading 1"/>
    <w:basedOn w:val="a"/>
    <w:next w:val="a"/>
    <w:link w:val="10"/>
    <w:uiPriority w:val="9"/>
    <w:qFormat/>
    <w:rsid w:val="00BB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55B0"/>
    <w:pPr>
      <w:ind w:left="720"/>
      <w:contextualSpacing/>
    </w:pPr>
  </w:style>
  <w:style w:type="table" w:styleId="a5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6294F"/>
  </w:style>
  <w:style w:type="paragraph" w:customStyle="1" w:styleId="Default">
    <w:name w:val="Default"/>
    <w:rsid w:val="00210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BB26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F09"/>
  </w:style>
  <w:style w:type="paragraph" w:styleId="ad">
    <w:name w:val="footer"/>
    <w:basedOn w:val="a"/>
    <w:link w:val="ae"/>
    <w:uiPriority w:val="99"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F09"/>
  </w:style>
  <w:style w:type="character" w:customStyle="1" w:styleId="a4">
    <w:name w:val="Абзац списка Знак"/>
    <w:link w:val="a3"/>
    <w:uiPriority w:val="34"/>
    <w:locked/>
    <w:rsid w:val="007575F8"/>
  </w:style>
  <w:style w:type="character" w:styleId="af">
    <w:name w:val="Unresolved Mention"/>
    <w:basedOn w:val="a0"/>
    <w:uiPriority w:val="99"/>
    <w:semiHidden/>
    <w:unhideWhenUsed/>
    <w:rsid w:val="008A3AAA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1"/>
    <w:qFormat/>
    <w:rsid w:val="00C32C8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C32C8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" TargetMode="External"/><Relationship Id="rId18" Type="http://schemas.openxmlformats.org/officeDocument/2006/relationships/hyperlink" Target="https://kompege.ru/" TargetMode="External"/><Relationship Id="rId26" Type="http://schemas.openxmlformats.org/officeDocument/2006/relationships/hyperlink" Target="http://labs-or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ia.ed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www.kpolyakov.spb.ru/-" TargetMode="External"/><Relationship Id="rId25" Type="http://schemas.openxmlformats.org/officeDocument/2006/relationships/hyperlink" Target="https://inf-oge.sdamgia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rippo.ru/files/cnpp/885.pdf" TargetMode="External"/><Relationship Id="rId20" Type="http://schemas.openxmlformats.org/officeDocument/2006/relationships/hyperlink" Target="https://stepik.org/course/63085" TargetMode="External"/><Relationship Id="rId29" Type="http://schemas.openxmlformats.org/officeDocument/2006/relationships/hyperlink" Target="https://ideon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" TargetMode="External"/><Relationship Id="rId24" Type="http://schemas.openxmlformats.org/officeDocument/2006/relationships/hyperlink" Target="https://inf-ege.sdamgia.ru-" TargetMode="External"/><Relationship Id="rId32" Type="http://schemas.openxmlformats.org/officeDocument/2006/relationships/hyperlink" Target="http://acm.timu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.synergy.ru" TargetMode="External"/><Relationship Id="rId23" Type="http://schemas.openxmlformats.org/officeDocument/2006/relationships/hyperlink" Target="http://fipi.ru/" TargetMode="External"/><Relationship Id="rId28" Type="http://schemas.openxmlformats.org/officeDocument/2006/relationships/hyperlink" Target="http://ejudge.crimea.edu/2017/munic/mun17.php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s://stepik.org/course/63085/syllabus" TargetMode="External"/><Relationship Id="rId31" Type="http://schemas.openxmlformats.org/officeDocument/2006/relationships/hyperlink" Target="http://informatics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ippo.ru/files/metod2024/24.pdf" TargetMode="External"/><Relationship Id="rId14" Type="http://schemas.openxmlformats.org/officeDocument/2006/relationships/image" Target="media/image1.jpg"/><Relationship Id="rId22" Type="http://schemas.openxmlformats.org/officeDocument/2006/relationships/hyperlink" Target="http://www.ege.edu.ru" TargetMode="External"/><Relationship Id="rId27" Type="http://schemas.openxmlformats.org/officeDocument/2006/relationships/hyperlink" Target="http://ejudge.cfuv.ru" TargetMode="External"/><Relationship Id="rId30" Type="http://schemas.openxmlformats.org/officeDocument/2006/relationships/hyperlink" Target="http://acmp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demo=1&amp;base=LAW&amp;n=389560&amp;date=19.04.2022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55D4-C18C-4D2E-A8BF-EF94819C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2704</Words>
  <Characters>15416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http://ejudge.cfuv.ru -   олимпиады по программированию в Республике Крым, задан</vt:lpstr>
      <vt:lpstr>    http://informatics.mccme.ru -дистанционная подготовка по информатике;</vt:lpstr>
    </vt:vector>
  </TitlesOfParts>
  <Company>КРИППО</Company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krippo13</cp:lastModifiedBy>
  <cp:revision>116</cp:revision>
  <cp:lastPrinted>2020-08-14T12:00:00Z</cp:lastPrinted>
  <dcterms:created xsi:type="dcterms:W3CDTF">2023-08-23T13:10:00Z</dcterms:created>
  <dcterms:modified xsi:type="dcterms:W3CDTF">2023-08-30T10:04:00Z</dcterms:modified>
</cp:coreProperties>
</file>