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3FB" w:rsidRPr="00E46F18" w:rsidRDefault="008753FB" w:rsidP="00AE262C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F18">
        <w:rPr>
          <w:rFonts w:ascii="Times New Roman" w:eastAsia="Calibri" w:hAnsi="Times New Roman" w:cs="Times New Roman"/>
          <w:b/>
          <w:sz w:val="24"/>
          <w:szCs w:val="24"/>
        </w:rPr>
        <w:t>Методические рекомендации</w:t>
      </w:r>
      <w:r w:rsidR="00896315" w:rsidRPr="00E46F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46F18">
        <w:rPr>
          <w:rFonts w:ascii="Times New Roman" w:eastAsia="Calibri" w:hAnsi="Times New Roman" w:cs="Times New Roman"/>
          <w:b/>
          <w:sz w:val="24"/>
          <w:szCs w:val="24"/>
        </w:rPr>
        <w:t>для общеобразовательных организаций Республики Крым</w:t>
      </w:r>
    </w:p>
    <w:p w:rsidR="008753FB" w:rsidRPr="006F1993" w:rsidRDefault="00F54ED6" w:rsidP="006F1993">
      <w:pPr>
        <w:spacing w:after="0"/>
        <w:ind w:left="-567"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46F18">
        <w:rPr>
          <w:rFonts w:ascii="Times New Roman" w:eastAsia="Calibri" w:hAnsi="Times New Roman" w:cs="Times New Roman"/>
          <w:b/>
          <w:sz w:val="24"/>
          <w:szCs w:val="24"/>
        </w:rPr>
        <w:t>О</w:t>
      </w:r>
      <w:r>
        <w:rPr>
          <w:rFonts w:ascii="Times New Roman" w:eastAsia="Calibri" w:hAnsi="Times New Roman" w:cs="Times New Roman"/>
          <w:b/>
          <w:sz w:val="24"/>
          <w:szCs w:val="24"/>
        </w:rPr>
        <w:t>б особенностях преподавания</w:t>
      </w:r>
      <w:r w:rsidR="008753FB" w:rsidRPr="00E46F18">
        <w:rPr>
          <w:rFonts w:ascii="Times New Roman" w:eastAsia="Calibri" w:hAnsi="Times New Roman" w:cs="Times New Roman"/>
          <w:b/>
          <w:sz w:val="24"/>
          <w:szCs w:val="24"/>
        </w:rPr>
        <w:t xml:space="preserve"> географии</w:t>
      </w:r>
      <w:r w:rsidR="00896315" w:rsidRPr="00E46F18">
        <w:rPr>
          <w:rFonts w:ascii="Times New Roman" w:eastAsia="Calibri" w:hAnsi="Times New Roman" w:cs="Times New Roman"/>
          <w:b/>
          <w:sz w:val="24"/>
          <w:szCs w:val="24"/>
        </w:rPr>
        <w:t xml:space="preserve"> в </w:t>
      </w:r>
      <w:r w:rsidR="00C46CC7">
        <w:rPr>
          <w:rFonts w:ascii="Times New Roman" w:eastAsia="Calibri" w:hAnsi="Times New Roman" w:cs="Times New Roman"/>
          <w:b/>
          <w:sz w:val="24"/>
          <w:szCs w:val="24"/>
        </w:rPr>
        <w:t xml:space="preserve">2023-2024 </w:t>
      </w:r>
      <w:r w:rsidR="008753FB" w:rsidRPr="00E46F18">
        <w:rPr>
          <w:rFonts w:ascii="Times New Roman" w:eastAsia="Calibri" w:hAnsi="Times New Roman" w:cs="Times New Roman"/>
          <w:b/>
          <w:sz w:val="24"/>
          <w:szCs w:val="24"/>
        </w:rPr>
        <w:t>учебном году</w:t>
      </w:r>
    </w:p>
    <w:p w:rsidR="00896315" w:rsidRPr="00E46F18" w:rsidRDefault="00896315" w:rsidP="00DF268E">
      <w:pPr>
        <w:spacing w:after="0"/>
        <w:ind w:left="-284" w:firstLine="56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Нормативно-правовое обеспечение преподавания предмета (законодательные и нормативно-правовые документы федерального и регионального уровней).</w:t>
      </w:r>
    </w:p>
    <w:p w:rsidR="00896315" w:rsidRPr="006F1993" w:rsidRDefault="00896315" w:rsidP="006F1993">
      <w:pPr>
        <w:spacing w:after="0"/>
        <w:ind w:left="-567" w:firstLine="567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b/>
          <w:bCs/>
          <w:sz w:val="24"/>
          <w:szCs w:val="24"/>
        </w:rPr>
        <w:t>Федеральные документы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Федеральный закон от 29.12.2012 г. № 273-ФЗ «Об образовании в Российской Федерации» (с изменениями и дополнениями).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Федеральный закон от 24.09.2022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Федерации».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 г. № 286 «Об утверждении федерального государственного образовательного стандарта начального общего образ</w:t>
      </w:r>
      <w:r w:rsidR="00E46F18">
        <w:rPr>
          <w:rFonts w:ascii="Times New Roman" w:eastAsia="Times New Roman" w:hAnsi="Times New Roman" w:cs="Times New Roman"/>
          <w:sz w:val="24"/>
          <w:szCs w:val="24"/>
        </w:rPr>
        <w:t xml:space="preserve">ования» 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>(с изменениями).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31.05.2021 г. № 287 «Об утверждении федерального государственного образовательного стандарта</w:t>
      </w:r>
      <w:r w:rsidR="00AE262C">
        <w:rPr>
          <w:rFonts w:ascii="Times New Roman" w:eastAsia="Times New Roman" w:hAnsi="Times New Roman" w:cs="Times New Roman"/>
          <w:sz w:val="24"/>
          <w:szCs w:val="24"/>
        </w:rPr>
        <w:t xml:space="preserve"> основного общего образования» 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>(с изменениями).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12.08.2022 г. № 732 «О внесении изменений в федеральный государственный образовательный стандарт среднего общего образования, утвержденный приказом Министерства образования и науки</w:t>
      </w:r>
      <w:r w:rsidR="006F1993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 от 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>17 мая 2012 г. № 413».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 xml:space="preserve"> от 1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8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 xml:space="preserve"> г. №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основного общего образования».</w:t>
      </w:r>
    </w:p>
    <w:p w:rsidR="00896315" w:rsidRPr="00E46F18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 xml:space="preserve">щения Российской Федерации от 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18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05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>.202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3</w:t>
      </w:r>
      <w:r w:rsidR="00A90D5B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 w:rsidR="00A90D5B" w:rsidRPr="00A90D5B">
        <w:rPr>
          <w:rFonts w:ascii="Times New Roman" w:eastAsia="Times New Roman" w:hAnsi="Times New Roman" w:cs="Times New Roman"/>
          <w:sz w:val="24"/>
          <w:szCs w:val="24"/>
        </w:rPr>
        <w:t>371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«Об утверждении федеральной образовательной программы среднего общего образования».</w:t>
      </w:r>
    </w:p>
    <w:p w:rsidR="006F1993" w:rsidRPr="006F1993" w:rsidRDefault="00896315" w:rsidP="006F1993">
      <w:pPr>
        <w:numPr>
          <w:ilvl w:val="1"/>
          <w:numId w:val="8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Приказ Министерства просвещения Российской Федерации от 21.09.2022 г. № 858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учебников».</w:t>
      </w:r>
    </w:p>
    <w:p w:rsidR="00896315" w:rsidRPr="006F1993" w:rsidRDefault="00896315" w:rsidP="006F199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b/>
          <w:bCs/>
          <w:sz w:val="24"/>
          <w:szCs w:val="24"/>
        </w:rPr>
        <w:t>Региональные документы</w:t>
      </w:r>
    </w:p>
    <w:p w:rsidR="00896315" w:rsidRPr="00A90D5B" w:rsidRDefault="00896315" w:rsidP="006F1993">
      <w:pPr>
        <w:numPr>
          <w:ilvl w:val="1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Закон Республики Крым от 06.07.2015 №131-ЗРК/2015 «Об образовании в Республике Крым» (с изменениями и дополнениями).</w:t>
      </w:r>
    </w:p>
    <w:p w:rsidR="00A90D5B" w:rsidRPr="00E46F18" w:rsidRDefault="00A90D5B" w:rsidP="006F1993">
      <w:pPr>
        <w:numPr>
          <w:ilvl w:val="1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Министерства образования, науки и молодежи Республики Крым от 27.03.2023 №565 </w:t>
      </w:r>
      <w:r w:rsidR="006B6450">
        <w:rPr>
          <w:rFonts w:ascii="Times New Roman" w:eastAsia="Times New Roman" w:hAnsi="Times New Roman" w:cs="Times New Roman"/>
          <w:sz w:val="24"/>
          <w:szCs w:val="24"/>
        </w:rPr>
        <w:t>«О признании утратившим силу приказа Министерства образования, науки и молодежи Республики Крым от 11.06.2021 №1018» (Методические рекомендации по ведению деловой документации в государственных и муниципальных дошкольных образовательных и общеобразовательных организациях Республики Крым)</w:t>
      </w:r>
    </w:p>
    <w:p w:rsidR="006F1993" w:rsidRPr="00A90D5B" w:rsidRDefault="00896315" w:rsidP="00A90D5B">
      <w:pPr>
        <w:numPr>
          <w:ilvl w:val="1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Письмо Министерства образования, науки и молодежи Республики Крым от 13.04.2023 г. № 1988/01-15 об учебных планах общеобразовательных организаций Республики Крым на 2023/2024 учебный год.</w:t>
      </w:r>
    </w:p>
    <w:p w:rsidR="00A90D5B" w:rsidRPr="00A90D5B" w:rsidRDefault="00A90D5B" w:rsidP="00A90D5B">
      <w:pPr>
        <w:numPr>
          <w:ilvl w:val="1"/>
          <w:numId w:val="9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A90D5B" w:rsidRPr="00A90D5B" w:rsidSect="006F1993">
          <w:footerReference w:type="default" r:id="rId8"/>
          <w:pgSz w:w="11906" w:h="16838"/>
          <w:pgMar w:top="1134" w:right="850" w:bottom="709" w:left="1701" w:header="0" w:footer="708" w:gutter="0"/>
          <w:cols w:space="720"/>
          <w:formProt w:val="0"/>
          <w:docGrid w:linePitch="360" w:charSpace="4096"/>
        </w:sectPr>
      </w:pPr>
    </w:p>
    <w:p w:rsidR="008753FB" w:rsidRPr="00E46F18" w:rsidRDefault="008753FB" w:rsidP="00AE262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E46F18">
        <w:rPr>
          <w:rFonts w:ascii="Times New Roman" w:hAnsi="Times New Roman" w:cs="Times New Roman"/>
          <w:b/>
          <w:sz w:val="24"/>
          <w:szCs w:val="24"/>
        </w:rPr>
        <w:lastRenderedPageBreak/>
        <w:t>Место учебного предмета «География» в учебном плане</w:t>
      </w:r>
    </w:p>
    <w:p w:rsidR="008753FB" w:rsidRPr="00E46F18" w:rsidRDefault="008753FB" w:rsidP="00AE262C">
      <w:pPr>
        <w:spacing w:after="0"/>
        <w:ind w:left="-567" w:firstLine="567"/>
        <w:jc w:val="center"/>
        <w:rPr>
          <w:rFonts w:ascii="Times New Roman" w:hAnsi="Times New Roman" w:cs="Times New Roman"/>
        </w:rPr>
      </w:pPr>
      <w:r w:rsidRPr="00E46F18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8753FB" w:rsidRPr="00E46F18" w:rsidRDefault="00C46CC7" w:rsidP="006F1993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Преподавание географии </w:t>
      </w:r>
      <w:r w:rsidR="00947301" w:rsidRPr="00E46F18">
        <w:rPr>
          <w:rFonts w:ascii="Times New Roman" w:hAnsi="Times New Roman" w:cs="Times New Roman"/>
          <w:b/>
          <w:sz w:val="24"/>
          <w:szCs w:val="24"/>
        </w:rPr>
        <w:t>в 2023-2024 учебном году должно осуществляться по Федеральной рабочей программе</w:t>
      </w:r>
    </w:p>
    <w:p w:rsidR="00947301" w:rsidRPr="00E46F18" w:rsidRDefault="00947301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Федеральная рабочая программа</w:t>
      </w:r>
      <w:r w:rsidR="00453D67" w:rsidRPr="00E46F18">
        <w:rPr>
          <w:rFonts w:ascii="Times New Roman" w:hAnsi="Times New Roman" w:cs="Times New Roman"/>
          <w:sz w:val="24"/>
          <w:szCs w:val="24"/>
        </w:rPr>
        <w:t xml:space="preserve"> (далее ФРП)</w:t>
      </w:r>
      <w:r w:rsidRPr="00E46F18">
        <w:rPr>
          <w:rFonts w:ascii="Times New Roman" w:hAnsi="Times New Roman" w:cs="Times New Roman"/>
          <w:sz w:val="24"/>
          <w:szCs w:val="24"/>
        </w:rPr>
        <w:t xml:space="preserve"> учебного предмета «География» даёт представление о целях обучения, воспитания и развития обучающихся средствами учебного предмета «География»; устанавливает обязательное предметное содержание, предусматривает распределение его по классам и структурирование его по разделам и темам курса;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возрастных особенностейтобучающихся;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обучающихся. Программа создаёт возможность формирования у обучающихся функциональной грамотности.</w:t>
      </w:r>
    </w:p>
    <w:p w:rsidR="00947301" w:rsidRPr="00E46F18" w:rsidRDefault="00947301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 структуре Федеральной программы по географии для 5 – 9 классов не появилось новых разделов. В общем содержании самого курса географического образования на ступени основной школы принципиальных изменений нет. Следует отметить жесткое закрепление содержания по годам обучения. Перераспределять учебные часы по тематическим разделам и последовательность изучения тем нельзя.</w:t>
      </w:r>
    </w:p>
    <w:p w:rsidR="00947301" w:rsidRPr="00E46F18" w:rsidRDefault="00947301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В ФРП также более подробно и четко прописаны все планируемые результаты освоения учебного предмета «География» на уровне основного общего образования (личностные, метапредметные, предметные). Предметные результаты сначала обозначены в общем для всего периода обучения в основной школе, после конкретизируются отдельно для каждой параллели. </w:t>
      </w:r>
    </w:p>
    <w:p w:rsidR="00947301" w:rsidRPr="00E46F18" w:rsidRDefault="00947301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 тематическом планировании отдельно должны быть выделены компоненты деятельности учащихся, соответствующие метапредметным результатам, прописанным в пояснительной записке. Как вариант деятельности учащихся прописывается исследовательская и</w:t>
      </w:r>
      <w:r w:rsidR="00896315" w:rsidRPr="00E46F18">
        <w:rPr>
          <w:rFonts w:ascii="Times New Roman" w:hAnsi="Times New Roman" w:cs="Times New Roman"/>
          <w:sz w:val="24"/>
          <w:szCs w:val="24"/>
        </w:rPr>
        <w:t xml:space="preserve"> проектная деятельность</w:t>
      </w:r>
      <w:r w:rsidRPr="00E46F18">
        <w:rPr>
          <w:rFonts w:ascii="Times New Roman" w:hAnsi="Times New Roman" w:cs="Times New Roman"/>
          <w:sz w:val="24"/>
          <w:szCs w:val="24"/>
        </w:rPr>
        <w:t>.</w:t>
      </w:r>
    </w:p>
    <w:p w:rsidR="00947301" w:rsidRPr="00E46F18" w:rsidRDefault="00947301" w:rsidP="006F1993">
      <w:pPr>
        <w:widowControl w:val="0"/>
        <w:tabs>
          <w:tab w:val="left" w:pos="706"/>
        </w:tabs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Детализация и конкретизация образовательных результатов определяет минимальное содержание учебных программ по учебным предметам и дает четкие ориентиры для оценки качества образования учителем, образовательной организацией.</w:t>
      </w:r>
    </w:p>
    <w:p w:rsidR="00947301" w:rsidRPr="00E46F18" w:rsidRDefault="008753FB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Федеральная </w:t>
      </w:r>
      <w:r w:rsidR="0071226C" w:rsidRPr="00E46F18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Pr="00E46F18">
        <w:rPr>
          <w:rFonts w:ascii="Times New Roman" w:hAnsi="Times New Roman" w:cs="Times New Roman"/>
          <w:sz w:val="24"/>
          <w:szCs w:val="24"/>
        </w:rPr>
        <w:t xml:space="preserve">программа по географии составлена с учетом количества часов, отводимых на изучение предмета «География» базовым учебным планом: </w:t>
      </w:r>
    </w:p>
    <w:p w:rsidR="008753FB" w:rsidRPr="00E46F18" w:rsidRDefault="008753FB" w:rsidP="006F1993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F18">
        <w:rPr>
          <w:rFonts w:ascii="Times New Roman" w:hAnsi="Times New Roman" w:cs="Times New Roman"/>
          <w:b/>
          <w:i/>
          <w:sz w:val="24"/>
          <w:szCs w:val="24"/>
        </w:rPr>
        <w:t>в 5-6-х классах по 1 учебному часу в неделю (по 34 часа в год)</w:t>
      </w:r>
    </w:p>
    <w:p w:rsidR="008753FB" w:rsidRPr="00E46F18" w:rsidRDefault="008753FB" w:rsidP="006F1993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F18">
        <w:rPr>
          <w:rFonts w:ascii="Times New Roman" w:hAnsi="Times New Roman" w:cs="Times New Roman"/>
          <w:b/>
          <w:i/>
          <w:sz w:val="24"/>
          <w:szCs w:val="24"/>
        </w:rPr>
        <w:t>в 7-9-х кла</w:t>
      </w:r>
      <w:r w:rsidR="00896315" w:rsidRPr="00E46F18">
        <w:rPr>
          <w:rFonts w:ascii="Times New Roman" w:hAnsi="Times New Roman" w:cs="Times New Roman"/>
          <w:b/>
          <w:i/>
          <w:sz w:val="24"/>
          <w:szCs w:val="24"/>
        </w:rPr>
        <w:t>ссах по 2 учебных часа в неделю</w:t>
      </w:r>
      <w:r w:rsidRPr="00E46F18">
        <w:rPr>
          <w:rFonts w:ascii="Times New Roman" w:hAnsi="Times New Roman" w:cs="Times New Roman"/>
          <w:b/>
          <w:i/>
          <w:sz w:val="24"/>
          <w:szCs w:val="24"/>
        </w:rPr>
        <w:t xml:space="preserve"> (по 68 часов в год)</w:t>
      </w:r>
    </w:p>
    <w:p w:rsidR="00D0707B" w:rsidRPr="00E46F18" w:rsidRDefault="00D0707B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Для каждого класса предусмотрено резервное учебное время, которое может быть использовано участниками образовательного процесса в целях формирования вариативной составляющей содержания, с учетом потребностей социально-экономического развития конкретного региона и этнокультурных особенностей его населения.</w:t>
      </w:r>
    </w:p>
    <w:p w:rsidR="008753FB" w:rsidRDefault="00947301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 5</w:t>
      </w:r>
      <w:r w:rsidRPr="00E46F18">
        <w:rPr>
          <w:rFonts w:ascii="Times New Roman" w:hAnsi="Times New Roman" w:cs="Times New Roman"/>
          <w:sz w:val="24"/>
          <w:szCs w:val="24"/>
        </w:rPr>
        <w:t>-6 классах Федеральная рабочая программа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 закрепила по годам учебное содержание</w:t>
      </w:r>
      <w:r w:rsidRPr="00E46F18">
        <w:rPr>
          <w:rFonts w:ascii="Times New Roman" w:hAnsi="Times New Roman" w:cs="Times New Roman"/>
          <w:sz w:val="24"/>
          <w:szCs w:val="24"/>
        </w:rPr>
        <w:t xml:space="preserve"> следующим образом</w:t>
      </w:r>
      <w:r w:rsidR="008753FB" w:rsidRPr="00E46F18">
        <w:rPr>
          <w:rFonts w:ascii="Times New Roman" w:hAnsi="Times New Roman" w:cs="Times New Roman"/>
          <w:sz w:val="24"/>
          <w:szCs w:val="24"/>
        </w:rPr>
        <w:t>.</w:t>
      </w:r>
      <w:r w:rsidR="0071226C" w:rsidRPr="00E4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BBF" w:rsidRPr="00E46F18" w:rsidRDefault="000B2BBF" w:rsidP="006F1993">
      <w:pPr>
        <w:spacing w:after="0"/>
        <w:ind w:left="-284" w:firstLine="568"/>
        <w:jc w:val="both"/>
        <w:rPr>
          <w:rFonts w:ascii="Times New Roman" w:hAnsi="Times New Roman" w:cs="Times New Roman"/>
        </w:rPr>
      </w:pPr>
    </w:p>
    <w:p w:rsidR="008753FB" w:rsidRDefault="008753FB" w:rsidP="006F1993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18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«география»  в 5 классе состоит из разделов:</w:t>
      </w:r>
    </w:p>
    <w:p w:rsidR="008753FB" w:rsidRPr="00E46F18" w:rsidRDefault="00D0707B" w:rsidP="006F1993">
      <w:pPr>
        <w:pStyle w:val="a9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Географическое изучение Земли (Введение, И</w:t>
      </w:r>
      <w:r w:rsidR="008753FB" w:rsidRPr="00E46F18">
        <w:rPr>
          <w:rFonts w:ascii="Times New Roman" w:hAnsi="Times New Roman" w:cs="Times New Roman"/>
          <w:color w:val="000000"/>
          <w:sz w:val="24"/>
          <w:szCs w:val="24"/>
        </w:rPr>
        <w:t>стория географических открытий) - 9 часов;</w:t>
      </w:r>
    </w:p>
    <w:p w:rsidR="008753FB" w:rsidRPr="00E46F18" w:rsidRDefault="008753FB" w:rsidP="006F1993">
      <w:pPr>
        <w:pStyle w:val="a9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Изображения земной поверхности – 10 часов;</w:t>
      </w:r>
    </w:p>
    <w:p w:rsidR="008753FB" w:rsidRPr="00E46F18" w:rsidRDefault="008753FB" w:rsidP="006F1993">
      <w:pPr>
        <w:pStyle w:val="a9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Земля – планета Солнечной системы – 4 часа;</w:t>
      </w:r>
    </w:p>
    <w:p w:rsidR="008753FB" w:rsidRPr="00E46F18" w:rsidRDefault="008753FB" w:rsidP="006F1993">
      <w:pPr>
        <w:pStyle w:val="a9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Оболочки Земли (литосфера) – 7 часов;</w:t>
      </w:r>
    </w:p>
    <w:p w:rsidR="008753FB" w:rsidRPr="00E46F18" w:rsidRDefault="008753FB" w:rsidP="006F1993">
      <w:pPr>
        <w:pStyle w:val="a9"/>
        <w:numPr>
          <w:ilvl w:val="0"/>
          <w:numId w:val="2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Заключение – 1 час.</w:t>
      </w:r>
    </w:p>
    <w:p w:rsidR="008753FB" w:rsidRDefault="008753FB" w:rsidP="006F1993">
      <w:pPr>
        <w:pStyle w:val="a9"/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Итого 31 час и 3 часа резервного времени.</w:t>
      </w:r>
    </w:p>
    <w:p w:rsidR="009C40CD" w:rsidRPr="00E46F18" w:rsidRDefault="009C40CD" w:rsidP="006F1993">
      <w:pPr>
        <w:pStyle w:val="a9"/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3FB" w:rsidRPr="00E46F18" w:rsidRDefault="008753FB" w:rsidP="006F1993">
      <w:pPr>
        <w:spacing w:after="0"/>
        <w:ind w:left="-284" w:firstLine="56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6F18">
        <w:rPr>
          <w:rFonts w:ascii="Times New Roman" w:hAnsi="Times New Roman" w:cs="Times New Roman"/>
          <w:b/>
          <w:color w:val="000000"/>
          <w:sz w:val="24"/>
          <w:szCs w:val="24"/>
        </w:rPr>
        <w:t>Содержание учебного предмета «география»  в 6 классе состоит из разделов:</w:t>
      </w:r>
    </w:p>
    <w:p w:rsidR="008753FB" w:rsidRPr="00E46F18" w:rsidRDefault="0071226C" w:rsidP="006F1993">
      <w:pPr>
        <w:numPr>
          <w:ilvl w:val="0"/>
          <w:numId w:val="5"/>
        </w:num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Оболочки Земли (Гидросфера - 9 часов, Атмосфера - 11 часов, Б</w:t>
      </w:r>
      <w:r w:rsidR="008753FB" w:rsidRPr="00E46F18">
        <w:rPr>
          <w:rFonts w:ascii="Times New Roman" w:hAnsi="Times New Roman" w:cs="Times New Roman"/>
          <w:color w:val="000000"/>
          <w:sz w:val="24"/>
          <w:szCs w:val="24"/>
        </w:rPr>
        <w:t>иос</w:t>
      </w:r>
      <w:r w:rsidRPr="00E46F18">
        <w:rPr>
          <w:rFonts w:ascii="Times New Roman" w:hAnsi="Times New Roman" w:cs="Times New Roman"/>
          <w:color w:val="000000"/>
          <w:sz w:val="24"/>
          <w:szCs w:val="24"/>
        </w:rPr>
        <w:t>фера - 5 часов)</w:t>
      </w:r>
      <w:r w:rsidR="008753FB"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 — 25 часов;</w:t>
      </w:r>
    </w:p>
    <w:p w:rsidR="008753FB" w:rsidRPr="00E46F18" w:rsidRDefault="008753FB" w:rsidP="006F1993">
      <w:pPr>
        <w:numPr>
          <w:ilvl w:val="0"/>
          <w:numId w:val="5"/>
        </w:numPr>
        <w:tabs>
          <w:tab w:val="clear" w:pos="720"/>
          <w:tab w:val="num" w:pos="709"/>
        </w:tabs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Заключение (Природно-территориальные комплексы) — 4 часа</w:t>
      </w:r>
    </w:p>
    <w:p w:rsidR="008753FB" w:rsidRDefault="008753FB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Итого 29 часов и 5 часов резервного времени.</w:t>
      </w:r>
    </w:p>
    <w:p w:rsidR="000B2BBF" w:rsidRPr="00E46F18" w:rsidRDefault="000B2BBF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3FB" w:rsidRPr="00E46F18" w:rsidRDefault="00EF1087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В ФРП </w:t>
      </w:r>
      <w:r w:rsidR="0082679C"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четко определено количество практических работ, их </w:t>
      </w:r>
      <w:r w:rsidR="00453D67"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название и </w:t>
      </w:r>
      <w:r w:rsidR="0082679C" w:rsidRPr="00E46F18">
        <w:rPr>
          <w:rFonts w:ascii="Times New Roman" w:hAnsi="Times New Roman" w:cs="Times New Roman"/>
          <w:color w:val="000000"/>
          <w:sz w:val="24"/>
          <w:szCs w:val="24"/>
        </w:rPr>
        <w:t>содержание</w:t>
      </w:r>
      <w:r w:rsidR="00453D67" w:rsidRPr="00E46F1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4B99" w:rsidRPr="00E46F18" w:rsidRDefault="00454B99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С рекомендациями по проведению практических работ можно ознакомиться по ссылке </w:t>
      </w:r>
      <w:hyperlink r:id="rId9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https://edsoo.ru/Rekomendacii_po_organizacii_i_provedeniyu_programmnih_prakticheskih_rabot_po_geografii.htm</w:t>
        </w:r>
      </w:hyperlink>
    </w:p>
    <w:p w:rsidR="00454B99" w:rsidRDefault="00454B99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С универсальным кодификатором распределенных по классам проверяемых элементов содержания и требований к результатам освоения основной образовательной программы основного общего образования можно ознакомиться по ссылке </w:t>
      </w:r>
      <w:hyperlink r:id="rId10" w:anchor="!/tab/243050673-8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https://fipi.ru/metodicheskaya-kopilka/univers-kodifikatory-oko#!/tab/243050673-8</w:t>
        </w:r>
      </w:hyperlink>
    </w:p>
    <w:p w:rsidR="000B2BBF" w:rsidRPr="00E46F18" w:rsidRDefault="000B2BBF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268E" w:rsidRDefault="00656B0B" w:rsidP="00DF268E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56B0B">
        <w:rPr>
          <w:rFonts w:ascii="Times New Roman" w:hAnsi="Times New Roman" w:cs="Times New Roman"/>
          <w:color w:val="000000"/>
          <w:sz w:val="24"/>
          <w:szCs w:val="24"/>
        </w:rPr>
        <w:t xml:space="preserve">8-9 классы продолжают осваивать рабочие программы по учебным предметам, разработанным в соответствии с ПООП, но приводят их содержание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соответствие </w:t>
      </w:r>
      <w:r w:rsidRPr="00656B0B">
        <w:rPr>
          <w:rFonts w:ascii="Times New Roman" w:hAnsi="Times New Roman" w:cs="Times New Roman"/>
          <w:color w:val="000000"/>
          <w:sz w:val="24"/>
          <w:szCs w:val="24"/>
        </w:rPr>
        <w:t>с ФОП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53D67" w:rsidRPr="00E46F18">
        <w:rPr>
          <w:rFonts w:ascii="Times New Roman" w:hAnsi="Times New Roman" w:cs="Times New Roman"/>
          <w:color w:val="000000"/>
          <w:sz w:val="24"/>
          <w:szCs w:val="24"/>
        </w:rPr>
        <w:t>Следует отметить, что ФРП закрепляет распределение тем курса «География России» следую</w:t>
      </w:r>
      <w:r w:rsidR="00DF268E">
        <w:rPr>
          <w:rFonts w:ascii="Times New Roman" w:hAnsi="Times New Roman" w:cs="Times New Roman"/>
          <w:color w:val="000000"/>
          <w:sz w:val="24"/>
          <w:szCs w:val="24"/>
        </w:rPr>
        <w:t xml:space="preserve">щим </w:t>
      </w:r>
      <w:r w:rsidR="00453D67" w:rsidRPr="00E46F18">
        <w:rPr>
          <w:rFonts w:ascii="Times New Roman" w:hAnsi="Times New Roman" w:cs="Times New Roman"/>
          <w:color w:val="000000"/>
          <w:sz w:val="24"/>
          <w:szCs w:val="24"/>
        </w:rPr>
        <w:t>образом</w:t>
      </w:r>
      <w:r w:rsidR="00DF268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9C40CD" w:rsidRDefault="00EF1087" w:rsidP="00DF268E">
      <w:pPr>
        <w:spacing w:after="0"/>
        <w:ind w:left="-284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130527" cy="3724275"/>
            <wp:effectExtent l="19050" t="0" r="357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5772" t="6838" r="7322" b="11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0527" cy="3724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1087" w:rsidRPr="00E46F18" w:rsidRDefault="00EF1087" w:rsidP="009C40CD">
      <w:pPr>
        <w:spacing w:after="0"/>
        <w:ind w:left="-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6455302" cy="3686175"/>
            <wp:effectExtent l="19050" t="0" r="2648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6093" t="7122" r="7162" b="96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167" cy="3694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0CD" w:rsidRDefault="009C40CD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3FB" w:rsidRDefault="00453D67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>Как видно из схем, в 8 и 9 классах изучается по три раздела. Разделы «Природа России» и «Хозяйство России» теперь не разделены на два года обучения, а полностью изучаются в 8 и 9 классе соответственно.</w:t>
      </w:r>
      <w:r w:rsidR="009C40CD">
        <w:rPr>
          <w:rFonts w:ascii="Times New Roman" w:hAnsi="Times New Roman" w:cs="Times New Roman"/>
          <w:color w:val="000000"/>
          <w:sz w:val="24"/>
          <w:szCs w:val="24"/>
        </w:rPr>
        <w:t xml:space="preserve"> Следует учесть это при составлении календарно-тематического планирования.</w:t>
      </w:r>
    </w:p>
    <w:p w:rsidR="009C40CD" w:rsidRDefault="009C40CD" w:rsidP="006F1993">
      <w:pPr>
        <w:spacing w:after="0"/>
        <w:ind w:left="-284"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753FB" w:rsidRPr="00E46F18" w:rsidRDefault="008753FB" w:rsidP="006F1993">
      <w:pPr>
        <w:spacing w:after="0"/>
        <w:ind w:left="-284" w:firstLine="568"/>
        <w:jc w:val="center"/>
        <w:rPr>
          <w:rFonts w:ascii="Times New Roman" w:hAnsi="Times New Roman" w:cs="Times New Roman"/>
        </w:rPr>
      </w:pPr>
      <w:r w:rsidRPr="00E46F18">
        <w:rPr>
          <w:rFonts w:ascii="Times New Roman" w:hAnsi="Times New Roman" w:cs="Times New Roman"/>
          <w:b/>
          <w:sz w:val="24"/>
          <w:szCs w:val="24"/>
        </w:rPr>
        <w:t>Место учебного предмета «География» в учебном плане среднего общего образования</w:t>
      </w:r>
    </w:p>
    <w:p w:rsidR="00453D67" w:rsidRPr="00E46F18" w:rsidRDefault="00B01AEC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Обращаем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 внимание на то, что место учебного предмета </w:t>
      </w:r>
      <w:r w:rsidR="00896315" w:rsidRPr="00E46F18">
        <w:rPr>
          <w:rFonts w:ascii="Times New Roman" w:hAnsi="Times New Roman" w:cs="Times New Roman"/>
          <w:sz w:val="24"/>
          <w:szCs w:val="24"/>
        </w:rPr>
        <w:t>«Г</w:t>
      </w:r>
      <w:r w:rsidR="008753FB" w:rsidRPr="00E46F18">
        <w:rPr>
          <w:rFonts w:ascii="Times New Roman" w:hAnsi="Times New Roman" w:cs="Times New Roman"/>
          <w:sz w:val="24"/>
          <w:szCs w:val="24"/>
        </w:rPr>
        <w:t>еография» изменилось коренным образом в сравнении с</w:t>
      </w:r>
      <w:r w:rsidRPr="00E46F18">
        <w:rPr>
          <w:rFonts w:ascii="Times New Roman" w:hAnsi="Times New Roman" w:cs="Times New Roman"/>
          <w:sz w:val="24"/>
          <w:szCs w:val="24"/>
        </w:rPr>
        <w:t xml:space="preserve"> предыдущей редакцией стандарта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262C" w:rsidRDefault="00E96870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В системе общего образования учебный предмет «География» признан обязательным учебным предметом, который входит в  состав предметной области «Общественно-научные предметы». Учебным планом на изучение учебного предмета «География» отводится 68 часов: по одному часу в  неделю в  10 и  11 классах. </w:t>
      </w:r>
    </w:p>
    <w:p w:rsidR="00E96870" w:rsidRPr="00E46F18" w:rsidRDefault="00E96870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Перенесения всего содержания курса в один год обучения не предусмотрено.</w:t>
      </w:r>
    </w:p>
    <w:p w:rsidR="00E96870" w:rsidRPr="00E46F18" w:rsidRDefault="00E96870" w:rsidP="006F1993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 соответствии с федеральным учебным планом на ступени среднего общего образования география является обязательным учебным предметом, независимо от профиля обучения.</w:t>
      </w:r>
    </w:p>
    <w:p w:rsidR="005A4AC0" w:rsidRDefault="005A4AC0" w:rsidP="009C40CD">
      <w:pPr>
        <w:spacing w:after="0"/>
        <w:ind w:left="-284" w:firstLine="568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Для каждого из профилей обучения на уровне среднего общего образования предлагается учебный план с учетом соблюдения требований ФГОС среднего общего образования: включение не менее 13 учебных предметов ("Русский язык", "Литература", "Иностранный язык", "Математика", "Информатика", "История", "Обществознание", "География", "Физика", "Химия", "Биология", "Физическая культура", "Основы безопасности жизнедеятельности") и изучение не менее 2 учебных предметов на углубленном уровне.</w:t>
      </w:r>
    </w:p>
    <w:p w:rsidR="009C40CD" w:rsidRDefault="009C40CD" w:rsidP="009C40CD">
      <w:pPr>
        <w:spacing w:after="0"/>
        <w:jc w:val="both"/>
        <w:rPr>
          <w:rFonts w:ascii="Times New Roman" w:hAnsi="Times New Roman" w:cs="Times New Roman"/>
          <w:sz w:val="24"/>
          <w:szCs w:val="24"/>
        </w:rPr>
        <w:sectPr w:rsidR="009C40CD" w:rsidSect="009C40CD">
          <w:pgSz w:w="11906" w:h="16838"/>
          <w:pgMar w:top="851" w:right="850" w:bottom="709" w:left="1701" w:header="0" w:footer="708" w:gutter="0"/>
          <w:cols w:space="720"/>
          <w:formProt w:val="0"/>
          <w:docGrid w:linePitch="360" w:charSpace="4096"/>
        </w:sectPr>
      </w:pPr>
    </w:p>
    <w:p w:rsidR="008753FB" w:rsidRDefault="008753FB" w:rsidP="009C40CD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46F18">
        <w:rPr>
          <w:rFonts w:ascii="Times New Roman" w:hAnsi="Times New Roman" w:cs="Times New Roman"/>
          <w:b/>
          <w:i/>
          <w:sz w:val="24"/>
          <w:szCs w:val="24"/>
        </w:rPr>
        <w:lastRenderedPageBreak/>
        <w:t>Место предмета в учебном плане в зависимости от профиля обучения</w:t>
      </w:r>
    </w:p>
    <w:p w:rsidR="009C40CD" w:rsidRPr="00E46F18" w:rsidRDefault="009C40CD" w:rsidP="009C40CD">
      <w:pPr>
        <w:spacing w:after="0"/>
        <w:ind w:left="-284" w:firstLine="568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1418"/>
        <w:gridCol w:w="4693"/>
        <w:gridCol w:w="2635"/>
        <w:gridCol w:w="1568"/>
      </w:tblGrid>
      <w:tr w:rsidR="008753FB" w:rsidRPr="00E46F18" w:rsidTr="005A2887">
        <w:tc>
          <w:tcPr>
            <w:tcW w:w="141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 w:colFirst="0" w:colLast="3"/>
            <w:r w:rsidRPr="00E46F1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693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b/>
                <w:sz w:val="24"/>
                <w:szCs w:val="24"/>
              </w:rPr>
              <w:t>Профиль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1568" w:type="dxa"/>
          </w:tcPr>
          <w:p w:rsidR="008753FB" w:rsidRPr="00E46F18" w:rsidRDefault="008753FB" w:rsidP="00CB49C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b/>
                <w:sz w:val="24"/>
                <w:szCs w:val="24"/>
              </w:rPr>
              <w:t>10 класс по ФРП (кол-во часов в неделю)</w:t>
            </w:r>
          </w:p>
        </w:tc>
      </w:tr>
      <w:tr w:rsidR="008753FB" w:rsidRPr="00E46F18" w:rsidTr="005A2887">
        <w:tc>
          <w:tcPr>
            <w:tcW w:w="1418" w:type="dxa"/>
            <w:vMerge w:val="restart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693" w:type="dxa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Технологический (инженерные классы)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3FB" w:rsidRPr="00E46F18" w:rsidTr="005A2887">
        <w:tc>
          <w:tcPr>
            <w:tcW w:w="1418" w:type="dxa"/>
            <w:vMerge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8753FB" w:rsidRPr="00E46F18" w:rsidRDefault="005A2887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Технологический (информационно</w:t>
            </w:r>
            <w:r w:rsidR="008753FB" w:rsidRPr="00E46F18">
              <w:rPr>
                <w:rFonts w:ascii="Times New Roman" w:hAnsi="Times New Roman" w:cs="Times New Roman"/>
                <w:sz w:val="24"/>
                <w:szCs w:val="24"/>
              </w:rPr>
              <w:t>–технологический)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3FB" w:rsidRPr="00E46F18" w:rsidTr="005A2887">
        <w:tc>
          <w:tcPr>
            <w:tcW w:w="1418" w:type="dxa"/>
            <w:vMerge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Естественно-научный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3FB" w:rsidRPr="00E46F18" w:rsidTr="005A2887">
        <w:tc>
          <w:tcPr>
            <w:tcW w:w="1418" w:type="dxa"/>
            <w:vMerge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Гуманитарный (варианты 1-6)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56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53FB" w:rsidRPr="00E46F18" w:rsidTr="005A2887">
        <w:tc>
          <w:tcPr>
            <w:tcW w:w="1418" w:type="dxa"/>
            <w:vMerge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Социально-экономический</w:t>
            </w:r>
            <w:r w:rsidR="005A2887" w:rsidRPr="00E46F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(варианты 1-3)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Углубленный</w:t>
            </w:r>
          </w:p>
        </w:tc>
        <w:tc>
          <w:tcPr>
            <w:tcW w:w="156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753FB" w:rsidRPr="00E46F18" w:rsidTr="005A2887">
        <w:tc>
          <w:tcPr>
            <w:tcW w:w="1418" w:type="dxa"/>
            <w:vMerge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3" w:type="dxa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Универсальный</w:t>
            </w:r>
          </w:p>
        </w:tc>
        <w:tc>
          <w:tcPr>
            <w:tcW w:w="2635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Базовый/углубленный</w:t>
            </w:r>
          </w:p>
        </w:tc>
        <w:tc>
          <w:tcPr>
            <w:tcW w:w="1568" w:type="dxa"/>
            <w:vAlign w:val="center"/>
          </w:tcPr>
          <w:p w:rsidR="008753FB" w:rsidRPr="00E46F18" w:rsidRDefault="008753FB" w:rsidP="00AE262C">
            <w:pPr>
              <w:spacing w:line="276" w:lineRule="auto"/>
              <w:ind w:left="-567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6F18">
              <w:rPr>
                <w:rFonts w:ascii="Times New Roman" w:hAnsi="Times New Roman" w:cs="Times New Roman"/>
                <w:sz w:val="24"/>
                <w:szCs w:val="24"/>
              </w:rPr>
              <w:t>1/3</w:t>
            </w:r>
          </w:p>
        </w:tc>
      </w:tr>
      <w:bookmarkEnd w:id="0"/>
    </w:tbl>
    <w:p w:rsidR="009C40CD" w:rsidRDefault="009C40CD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3FB" w:rsidRPr="00E46F18" w:rsidRDefault="008753FB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 универсальном профиле два учебных предмета углубления определяет ОУ по заявлению обучающегося (иное сочетание предметов, чем предложено в п. 27.8 ФОП СОО).</w:t>
      </w:r>
    </w:p>
    <w:p w:rsidR="008753FB" w:rsidRPr="00E46F18" w:rsidRDefault="008753FB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Федеральная рабочая программа (ФРП) базового и примерная рабочая программа (ПРП) углубленного уровня выстроены синхронно. Это дает возможность</w:t>
      </w:r>
      <w:r w:rsidR="002514A4" w:rsidRPr="00E46F18">
        <w:rPr>
          <w:rFonts w:ascii="Times New Roman" w:hAnsi="Times New Roman" w:cs="Times New Roman"/>
          <w:sz w:val="24"/>
          <w:szCs w:val="24"/>
        </w:rPr>
        <w:t xml:space="preserve"> </w:t>
      </w:r>
      <w:r w:rsidR="005A2887" w:rsidRPr="00E46F18">
        <w:rPr>
          <w:rFonts w:ascii="Times New Roman" w:hAnsi="Times New Roman" w:cs="Times New Roman"/>
          <w:sz w:val="24"/>
          <w:szCs w:val="24"/>
        </w:rPr>
        <w:t>учителю оптимально организовать</w:t>
      </w:r>
      <w:r w:rsidRPr="00E46F18">
        <w:rPr>
          <w:rFonts w:ascii="Times New Roman" w:hAnsi="Times New Roman" w:cs="Times New Roman"/>
          <w:sz w:val="24"/>
          <w:szCs w:val="24"/>
        </w:rPr>
        <w:t xml:space="preserve"> и</w:t>
      </w:r>
      <w:r w:rsidR="005A2887" w:rsidRPr="00E46F18">
        <w:rPr>
          <w:rFonts w:ascii="Times New Roman" w:hAnsi="Times New Roman" w:cs="Times New Roman"/>
          <w:sz w:val="24"/>
          <w:szCs w:val="24"/>
        </w:rPr>
        <w:t>зучение</w:t>
      </w:r>
      <w:r w:rsidR="00B01AEC" w:rsidRPr="00E46F18">
        <w:rPr>
          <w:rFonts w:ascii="Times New Roman" w:hAnsi="Times New Roman" w:cs="Times New Roman"/>
          <w:sz w:val="24"/>
          <w:szCs w:val="24"/>
        </w:rPr>
        <w:t xml:space="preserve"> </w:t>
      </w:r>
      <w:r w:rsidRPr="00E46F18">
        <w:rPr>
          <w:rFonts w:ascii="Times New Roman" w:hAnsi="Times New Roman" w:cs="Times New Roman"/>
          <w:sz w:val="24"/>
          <w:szCs w:val="24"/>
        </w:rPr>
        <w:t>географии</w:t>
      </w:r>
      <w:r w:rsidR="00B01AEC" w:rsidRPr="00E46F18">
        <w:rPr>
          <w:rFonts w:ascii="Times New Roman" w:hAnsi="Times New Roman" w:cs="Times New Roman"/>
          <w:sz w:val="24"/>
          <w:szCs w:val="24"/>
        </w:rPr>
        <w:t xml:space="preserve"> в</w:t>
      </w:r>
      <w:r w:rsidRPr="00E46F18">
        <w:rPr>
          <w:rFonts w:ascii="Times New Roman" w:hAnsi="Times New Roman" w:cs="Times New Roman"/>
          <w:sz w:val="24"/>
          <w:szCs w:val="24"/>
        </w:rPr>
        <w:t xml:space="preserve"> </w:t>
      </w:r>
      <w:r w:rsidR="00B01AEC" w:rsidRPr="00E46F18">
        <w:rPr>
          <w:rFonts w:ascii="Times New Roman" w:hAnsi="Times New Roman" w:cs="Times New Roman"/>
          <w:sz w:val="24"/>
          <w:szCs w:val="24"/>
        </w:rPr>
        <w:t>группах</w:t>
      </w:r>
      <w:r w:rsidRPr="00E46F18">
        <w:rPr>
          <w:rFonts w:ascii="Times New Roman" w:hAnsi="Times New Roman" w:cs="Times New Roman"/>
          <w:sz w:val="24"/>
          <w:szCs w:val="24"/>
        </w:rPr>
        <w:t xml:space="preserve"> обучающихся,</w:t>
      </w:r>
      <w:r w:rsidR="00B01AEC" w:rsidRPr="00E46F18">
        <w:rPr>
          <w:rFonts w:ascii="Times New Roman" w:hAnsi="Times New Roman" w:cs="Times New Roman"/>
          <w:sz w:val="24"/>
          <w:szCs w:val="24"/>
        </w:rPr>
        <w:t xml:space="preserve"> изучающих географию</w:t>
      </w:r>
      <w:r w:rsidRPr="00E46F18">
        <w:rPr>
          <w:rFonts w:ascii="Times New Roman" w:hAnsi="Times New Roman" w:cs="Times New Roman"/>
          <w:sz w:val="24"/>
          <w:szCs w:val="24"/>
        </w:rPr>
        <w:t xml:space="preserve"> на </w:t>
      </w:r>
      <w:r w:rsidR="00B01AEC" w:rsidRPr="00E46F18">
        <w:rPr>
          <w:rFonts w:ascii="Times New Roman" w:hAnsi="Times New Roman" w:cs="Times New Roman"/>
          <w:sz w:val="24"/>
          <w:szCs w:val="24"/>
        </w:rPr>
        <w:t xml:space="preserve">базовом  и </w:t>
      </w:r>
      <w:r w:rsidRPr="00E46F18">
        <w:rPr>
          <w:rFonts w:ascii="Times New Roman" w:hAnsi="Times New Roman" w:cs="Times New Roman"/>
          <w:sz w:val="24"/>
          <w:szCs w:val="24"/>
        </w:rPr>
        <w:t>углубленном уровне.</w:t>
      </w:r>
    </w:p>
    <w:p w:rsidR="008753FB" w:rsidRPr="00E46F18" w:rsidRDefault="008753FB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9"/>
        <w:gridCol w:w="5811"/>
      </w:tblGrid>
      <w:tr w:rsidR="004978AE" w:rsidRPr="00E46F18" w:rsidTr="00CB49CB">
        <w:trPr>
          <w:trHeight w:val="428"/>
        </w:trPr>
        <w:tc>
          <w:tcPr>
            <w:tcW w:w="4679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10 класс (1 час в неделю, всего 34 ч, 2 часа —резервное время)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10 класс (3 ч в неделю, всего 102 ч, 4 ч –резервное время)</w:t>
            </w:r>
          </w:p>
        </w:tc>
      </w:tr>
      <w:tr w:rsidR="004978AE" w:rsidRPr="00E46F18" w:rsidTr="00CB49CB">
        <w:trPr>
          <w:trHeight w:val="180"/>
        </w:trPr>
        <w:tc>
          <w:tcPr>
            <w:tcW w:w="4679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РАЗДЕЛ 1. ГЕОГРАФИЯ КАК НАУКА (2 часа)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РАЗДЕЛ 1. ГЕОГРАФИЯ В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СОВРЕМЕННОМ МИРЕ (9 ч)</w:t>
            </w:r>
          </w:p>
        </w:tc>
      </w:tr>
      <w:tr w:rsidR="004978AE" w:rsidRPr="00E46F18" w:rsidTr="00CB49CB">
        <w:trPr>
          <w:trHeight w:val="557"/>
        </w:trPr>
        <w:tc>
          <w:tcPr>
            <w:tcW w:w="4679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1. Традиционные и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новые методы в географии. Географические прогнозы (1 ч)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2. Географическая культура (1 ч)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1. География как наука (3 ч)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2. Картографический метод исследования в географии (2 ч)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3. Районирование как метод географических исследований (2 ч)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4. Географическая экспертиза и мониторинг (2 ч)</w:t>
            </w:r>
          </w:p>
        </w:tc>
      </w:tr>
      <w:tr w:rsidR="004978AE" w:rsidRPr="00E46F18" w:rsidTr="00CB49CB">
        <w:trPr>
          <w:trHeight w:val="428"/>
        </w:trPr>
        <w:tc>
          <w:tcPr>
            <w:tcW w:w="4679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РАЗДЕЛ 2. ПРИРОДОПОЛЬЗОВАНИЕ И ГЕОЭКОЛОГИЯ (6 часов)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РАЗДЕЛ 2. ГЛОБАЛЬНЫЕ ПРОБЛЕМЫ МИРОВОГО РАЗВИТИЯ (4 ч)</w:t>
            </w:r>
          </w:p>
        </w:tc>
      </w:tr>
      <w:tr w:rsidR="004978AE" w:rsidRPr="00E46F18" w:rsidTr="00CB49CB">
        <w:trPr>
          <w:trHeight w:val="1173"/>
        </w:trPr>
        <w:tc>
          <w:tcPr>
            <w:tcW w:w="4679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1. Географическая среда (1 ч)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2. Естественный и</w:t>
            </w:r>
            <w:r w:rsidR="00CB49CB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антропогенный ландшафты (1 час)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3. Проблемы взаимодействия человека и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природы (2 часа)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1. Понятие о глобальных проблемах (2 ч)</w:t>
            </w:r>
          </w:p>
          <w:p w:rsidR="004978AE" w:rsidRPr="00E46F18" w:rsidRDefault="004978AE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2. Концепция устойчивого развития (2 ч)</w:t>
            </w:r>
          </w:p>
        </w:tc>
      </w:tr>
      <w:tr w:rsidR="004978AE" w:rsidRPr="00E46F18" w:rsidTr="00CB49CB">
        <w:trPr>
          <w:trHeight w:val="577"/>
        </w:trPr>
        <w:tc>
          <w:tcPr>
            <w:tcW w:w="4679" w:type="dxa"/>
          </w:tcPr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3. СОВРЕМЕННАЯ ПОЛИТИЧЕСКАЯ КАРТА (3 часа)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3. ГЕОПОЛИТИЧЕСКИЕ ПРОБЛЕМЫ СОВРЕМЕННОГО МИРА (16 ч)</w:t>
            </w:r>
          </w:p>
        </w:tc>
      </w:tr>
      <w:tr w:rsidR="004978AE" w:rsidRPr="00E46F18" w:rsidTr="00CB49CB">
        <w:trPr>
          <w:trHeight w:val="556"/>
        </w:trPr>
        <w:tc>
          <w:tcPr>
            <w:tcW w:w="4679" w:type="dxa"/>
          </w:tcPr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Политическая география и</w:t>
            </w:r>
            <w:r w:rsidR="002310AD" w:rsidRPr="00E46F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геополитика (1 час)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Классификации и</w:t>
            </w:r>
            <w:r w:rsidR="002310AD" w:rsidRPr="00E46F1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типология стран мира (2 часа)</w:t>
            </w:r>
          </w:p>
        </w:tc>
        <w:tc>
          <w:tcPr>
            <w:tcW w:w="5811" w:type="dxa"/>
          </w:tcPr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Геополитическая структура мира (3 ч)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География форм государственного устройства (2 ч)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Глобальная проблема роста вооружений (2 ч)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Государственные границы (3 ч)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Территориальные конфликты в современном мире (2 ч)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Глобальная проблема международного терроризма (2 ч)</w:t>
            </w:r>
          </w:p>
          <w:p w:rsidR="004978AE" w:rsidRPr="00E46F18" w:rsidRDefault="004978AE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7. Россия в мировой системе международных отношений (2 ч)</w:t>
            </w:r>
          </w:p>
        </w:tc>
      </w:tr>
      <w:tr w:rsidR="00F4471B" w:rsidRPr="00E46F18" w:rsidTr="00CB49CB">
        <w:trPr>
          <w:trHeight w:val="515"/>
        </w:trPr>
        <w:tc>
          <w:tcPr>
            <w:tcW w:w="4679" w:type="dxa"/>
          </w:tcPr>
          <w:p w:rsidR="00F4471B" w:rsidRPr="00E46F18" w:rsidRDefault="00F4471B" w:rsidP="00CB49CB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4. ГЕОГРАФИЧЕСКАЯ СРЕДА КАК СФЕРА ВЗАИМОДЕЙСТВИЯ ОБЩЕСТВА ИПРИРОДЫ (26 ч)</w:t>
            </w:r>
          </w:p>
        </w:tc>
      </w:tr>
      <w:tr w:rsidR="00F4471B" w:rsidRPr="00E46F18" w:rsidTr="00CB49CB">
        <w:trPr>
          <w:trHeight w:val="1173"/>
        </w:trPr>
        <w:tc>
          <w:tcPr>
            <w:tcW w:w="4679" w:type="dxa"/>
          </w:tcPr>
          <w:p w:rsidR="00F4471B" w:rsidRPr="00E46F18" w:rsidRDefault="00F4471B" w:rsidP="00CB49CB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</w:tcPr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Роль географической среды в жизни общества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Природные условия и ресурсы. Природопользование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Формирование земной коры и минеральные ресурсы (4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Атмосфера и климат Земли. Агроклиматические ресурсы (3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Гидросфера и водные ресурсы (3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Мировой океан как часть гидросферы. Ресурсы Мирового океана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7. Почвы и земельные ресурсы мира (3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8. Биосфера и биологические ресурсы мира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9. География природных рисков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10. Глобальная экологическая проблема (3 ч)</w:t>
            </w:r>
          </w:p>
        </w:tc>
      </w:tr>
      <w:tr w:rsidR="00F4471B" w:rsidRPr="00E46F18" w:rsidTr="00CB49CB">
        <w:trPr>
          <w:trHeight w:val="495"/>
        </w:trPr>
        <w:tc>
          <w:tcPr>
            <w:tcW w:w="4679" w:type="dxa"/>
          </w:tcPr>
          <w:p w:rsidR="00F4471B" w:rsidRPr="00E46F18" w:rsidRDefault="00F4471B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РАЗДЕЛ 4. НАСЕЛЕНИЕ МИРА (7 ч)</w:t>
            </w:r>
          </w:p>
        </w:tc>
        <w:tc>
          <w:tcPr>
            <w:tcW w:w="5811" w:type="dxa"/>
          </w:tcPr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5. ЧЕЛОВЕЧЕСКИЙ КАПИТАЛ В СОВРЕМЕННОМ МИРЕ (20 ч)</w:t>
            </w:r>
          </w:p>
        </w:tc>
      </w:tr>
      <w:tr w:rsidR="00F4471B" w:rsidRPr="00E46F18" w:rsidTr="00CB49CB">
        <w:trPr>
          <w:trHeight w:val="1173"/>
        </w:trPr>
        <w:tc>
          <w:tcPr>
            <w:tcW w:w="4679" w:type="dxa"/>
          </w:tcPr>
          <w:p w:rsidR="00F4471B" w:rsidRPr="00E46F18" w:rsidRDefault="00F4471B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1. Численность и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воспроизводство населения (2 ч)</w:t>
            </w:r>
          </w:p>
          <w:p w:rsidR="00F4471B" w:rsidRPr="00E46F18" w:rsidRDefault="00F4471B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2. Состав и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структура населения (2 ч)</w:t>
            </w:r>
          </w:p>
          <w:p w:rsidR="00F4471B" w:rsidRPr="00E46F18" w:rsidRDefault="00F4471B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3. Размещение населения (2 ч)</w:t>
            </w:r>
          </w:p>
          <w:p w:rsidR="00F4471B" w:rsidRPr="00E46F18" w:rsidRDefault="00F4471B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4. Качество жизни населения (1 ч)</w:t>
            </w:r>
          </w:p>
        </w:tc>
        <w:tc>
          <w:tcPr>
            <w:tcW w:w="5811" w:type="dxa"/>
          </w:tcPr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Демографическая характеристика населения мира (3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Проблема здоровья и долголетия человека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Миграции населения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Многоликое человечество: расовая, этническая и лингвистическая структура населения мира (3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География религий в современном мире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Проблема охраны мирового культурного наследия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7. Качество жизни населения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8. Расселение населения мира. Города мира и урбанизация (2 ч)</w:t>
            </w:r>
          </w:p>
          <w:p w:rsidR="00F4471B" w:rsidRPr="00E46F18" w:rsidRDefault="00F4471B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9. Глобальные города как ядра развития (2 ч)</w:t>
            </w:r>
          </w:p>
        </w:tc>
      </w:tr>
      <w:tr w:rsidR="00F4471B" w:rsidRPr="00E46F18" w:rsidTr="00CB49CB">
        <w:trPr>
          <w:trHeight w:val="477"/>
        </w:trPr>
        <w:tc>
          <w:tcPr>
            <w:tcW w:w="4679" w:type="dxa"/>
          </w:tcPr>
          <w:p w:rsidR="00F4471B" w:rsidRPr="00E46F18" w:rsidRDefault="002514A4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РАЗДЕЛ 5. МИРОВОЕ ХОЗЯЙСТВО (14 ч)</w:t>
            </w:r>
          </w:p>
        </w:tc>
        <w:tc>
          <w:tcPr>
            <w:tcW w:w="5811" w:type="dxa"/>
          </w:tcPr>
          <w:p w:rsidR="00F4471B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6. ПРОБЛЕМЫ МИРОВОГО ЭКОНОМИЧЕСКОГО РАЗВИТИЯ (23 ч)</w:t>
            </w:r>
          </w:p>
        </w:tc>
      </w:tr>
      <w:tr w:rsidR="002514A4" w:rsidRPr="00E46F18" w:rsidTr="00CB49CB">
        <w:trPr>
          <w:trHeight w:val="273"/>
        </w:trPr>
        <w:tc>
          <w:tcPr>
            <w:tcW w:w="4679" w:type="dxa"/>
          </w:tcPr>
          <w:p w:rsidR="002514A4" w:rsidRPr="00E46F18" w:rsidRDefault="002514A4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1. Состав и структура мирового хозяйства. Международное географическое разделение труда (2 ч)</w:t>
            </w:r>
          </w:p>
          <w:p w:rsidR="002514A4" w:rsidRPr="00E46F18" w:rsidRDefault="002514A4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2. Международная экономическая интеграция и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E46F18">
              <w:rPr>
                <w:rFonts w:ascii="Times New Roman" w:hAnsi="Times New Roman" w:cs="Times New Roman"/>
              </w:rPr>
              <w:t>глобализация мировой экономики (1 ч)</w:t>
            </w:r>
          </w:p>
          <w:p w:rsidR="002514A4" w:rsidRPr="00E46F18" w:rsidRDefault="002514A4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3. География главных отраслей мирового хозяйства. Промышленность мира (6 ч)</w:t>
            </w:r>
          </w:p>
          <w:p w:rsidR="002514A4" w:rsidRPr="00E46F18" w:rsidRDefault="002514A4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4. Сельское хозяйство мира (2 ч)</w:t>
            </w:r>
          </w:p>
          <w:p w:rsidR="002514A4" w:rsidRPr="00E46F18" w:rsidRDefault="002514A4" w:rsidP="00CB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5. Сфера услуг. Мировой транспорт (3 ч)</w:t>
            </w:r>
          </w:p>
        </w:tc>
        <w:tc>
          <w:tcPr>
            <w:tcW w:w="5811" w:type="dxa"/>
          </w:tcPr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Мировое хозяйство как система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Научно-технический прогресс и мировое хозяйство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Социально-экономические типы стран мира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Экономическое развитие стран глобального Севера и глобального Юга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Мировое сельское хозяйство и глобальная продовольственная проблема (3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География ведущих отраслей промышленности мира (4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7. Глобальный рынок услуг и технологий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8. Мировая транспортная система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9. Глобальные валютно-финансовые отношения (2 ч)</w:t>
            </w:r>
          </w:p>
          <w:p w:rsidR="002514A4" w:rsidRPr="00E46F18" w:rsidRDefault="002514A4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10. Интеграционные процессы в глобальной экономике (2 ч)</w:t>
            </w:r>
          </w:p>
        </w:tc>
      </w:tr>
    </w:tbl>
    <w:p w:rsidR="008753FB" w:rsidRPr="00E46F18" w:rsidRDefault="008753FB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Пример элемента тематического планирования в 10 классе:</w:t>
      </w:r>
    </w:p>
    <w:tbl>
      <w:tblPr>
        <w:tblStyle w:val="aa"/>
        <w:tblW w:w="0" w:type="auto"/>
        <w:tblInd w:w="-743" w:type="dxa"/>
        <w:tblLook w:val="04A0"/>
      </w:tblPr>
      <w:tblGrid>
        <w:gridCol w:w="1560"/>
        <w:gridCol w:w="2126"/>
        <w:gridCol w:w="4962"/>
        <w:gridCol w:w="1666"/>
      </w:tblGrid>
      <w:tr w:rsidR="008753FB" w:rsidRPr="00AE262C" w:rsidTr="00CB49CB">
        <w:tc>
          <w:tcPr>
            <w:tcW w:w="3686" w:type="dxa"/>
            <w:gridSpan w:val="2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  <w:b/>
                <w:i/>
              </w:rPr>
              <w:t>Базовый уровень</w:t>
            </w:r>
            <w:r w:rsidRPr="00AE262C">
              <w:rPr>
                <w:rFonts w:ascii="Times New Roman" w:hAnsi="Times New Roman" w:cs="Times New Roman"/>
              </w:rPr>
              <w:t xml:space="preserve"> (1 час)</w:t>
            </w:r>
          </w:p>
        </w:tc>
        <w:tc>
          <w:tcPr>
            <w:tcW w:w="6628" w:type="dxa"/>
            <w:gridSpan w:val="2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  <w:b/>
                <w:i/>
              </w:rPr>
              <w:t>Углубленный уровень</w:t>
            </w:r>
            <w:r w:rsidRPr="00AE262C">
              <w:rPr>
                <w:rFonts w:ascii="Times New Roman" w:hAnsi="Times New Roman" w:cs="Times New Roman"/>
              </w:rPr>
              <w:t xml:space="preserve"> (1+2 час)</w:t>
            </w:r>
          </w:p>
        </w:tc>
      </w:tr>
      <w:tr w:rsidR="008753FB" w:rsidRPr="00AE262C" w:rsidTr="00CB49CB">
        <w:tc>
          <w:tcPr>
            <w:tcW w:w="1560" w:type="dxa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7088" w:type="dxa"/>
            <w:gridSpan w:val="2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Тема: География как наука</w:t>
            </w:r>
          </w:p>
        </w:tc>
        <w:tc>
          <w:tcPr>
            <w:tcW w:w="1666" w:type="dxa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8753FB" w:rsidRPr="00AE262C" w:rsidTr="00CB49CB">
        <w:tc>
          <w:tcPr>
            <w:tcW w:w="1560" w:type="dxa"/>
            <w:vAlign w:val="center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88" w:type="dxa"/>
            <w:gridSpan w:val="2"/>
          </w:tcPr>
          <w:p w:rsidR="008753FB" w:rsidRPr="00AE262C" w:rsidRDefault="008753FB" w:rsidP="00CB49CB">
            <w:pPr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Традиционные и новые методы исследований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в географических науках, их использование в разных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сферах человеческой деятельности. Современные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направления географических исследований.</w:t>
            </w:r>
          </w:p>
        </w:tc>
        <w:tc>
          <w:tcPr>
            <w:tcW w:w="1666" w:type="dxa"/>
            <w:vAlign w:val="center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1</w:t>
            </w:r>
          </w:p>
        </w:tc>
      </w:tr>
      <w:tr w:rsidR="008753FB" w:rsidRPr="00AE262C" w:rsidTr="00CB49CB">
        <w:tc>
          <w:tcPr>
            <w:tcW w:w="1560" w:type="dxa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753FB" w:rsidRPr="00AE262C" w:rsidRDefault="008753FB" w:rsidP="00CB49CB">
            <w:pPr>
              <w:ind w:firstLine="567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Пространство — основной объект изучения в географии.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Целостность географического пространства.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 xml:space="preserve">Географические объекты, процессы </w:t>
            </w:r>
            <w:r w:rsidRPr="00AE262C">
              <w:rPr>
                <w:rFonts w:ascii="Times New Roman" w:hAnsi="Times New Roman" w:cs="Times New Roman"/>
              </w:rPr>
              <w:lastRenderedPageBreak/>
              <w:t>и явления.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Пространственная дифференциация объектов и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явлений. Природно-общественные территориальные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системы и их иерархия</w:t>
            </w:r>
          </w:p>
        </w:tc>
        <w:tc>
          <w:tcPr>
            <w:tcW w:w="1666" w:type="dxa"/>
            <w:vAlign w:val="center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lastRenderedPageBreak/>
              <w:t>1</w:t>
            </w:r>
          </w:p>
        </w:tc>
      </w:tr>
      <w:tr w:rsidR="008753FB" w:rsidRPr="00AE262C" w:rsidTr="00CB49CB">
        <w:tc>
          <w:tcPr>
            <w:tcW w:w="1560" w:type="dxa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</w:tcPr>
          <w:p w:rsidR="008753FB" w:rsidRPr="00AE262C" w:rsidRDefault="008753FB" w:rsidP="00CB49CB">
            <w:pPr>
              <w:ind w:firstLine="567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География как наука о взаимосвязи природно-общественных территориальных систем. Важнейшие</w:t>
            </w:r>
            <w:r w:rsidR="00295720">
              <w:rPr>
                <w:rFonts w:ascii="Times New Roman" w:hAnsi="Times New Roman" w:cs="Times New Roman"/>
              </w:rPr>
              <w:t xml:space="preserve"> </w:t>
            </w:r>
            <w:r w:rsidRPr="00AE262C">
              <w:rPr>
                <w:rFonts w:ascii="Times New Roman" w:hAnsi="Times New Roman" w:cs="Times New Roman"/>
              </w:rPr>
              <w:t>теории и концепции современной географии.</w:t>
            </w:r>
          </w:p>
        </w:tc>
        <w:tc>
          <w:tcPr>
            <w:tcW w:w="1666" w:type="dxa"/>
            <w:vAlign w:val="center"/>
          </w:tcPr>
          <w:p w:rsidR="008753FB" w:rsidRPr="00AE262C" w:rsidRDefault="008753FB" w:rsidP="00AE262C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AE262C">
              <w:rPr>
                <w:rFonts w:ascii="Times New Roman" w:hAnsi="Times New Roman" w:cs="Times New Roman"/>
              </w:rPr>
              <w:t>1</w:t>
            </w:r>
          </w:p>
        </w:tc>
      </w:tr>
    </w:tbl>
    <w:p w:rsidR="002310AD" w:rsidRPr="00E46F18" w:rsidRDefault="002310AD" w:rsidP="00AE26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-743" w:type="dxa"/>
        <w:tblLook w:val="04A0"/>
      </w:tblPr>
      <w:tblGrid>
        <w:gridCol w:w="3970"/>
        <w:gridCol w:w="6344"/>
      </w:tblGrid>
      <w:tr w:rsidR="00DB2B32" w:rsidRPr="00E46F18" w:rsidTr="00DB6D00">
        <w:tc>
          <w:tcPr>
            <w:tcW w:w="3970" w:type="dxa"/>
          </w:tcPr>
          <w:p w:rsidR="00DB2B32" w:rsidRPr="00E46F18" w:rsidRDefault="00DB2B32" w:rsidP="00295720">
            <w:pPr>
              <w:ind w:firstLine="567"/>
              <w:jc w:val="both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11 класс (1 час в неделю, всего 34 часа, из них 3 ч —резервное время)</w:t>
            </w:r>
          </w:p>
        </w:tc>
        <w:tc>
          <w:tcPr>
            <w:tcW w:w="6344" w:type="dxa"/>
          </w:tcPr>
          <w:p w:rsidR="00DB2B32" w:rsidRPr="00E46F18" w:rsidRDefault="00DB2B32" w:rsidP="00CB49CB">
            <w:pPr>
              <w:pStyle w:val="Default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11 класс (3 ч в неделю, всего 102 ч, 4 ч —резервное время)</w:t>
            </w:r>
          </w:p>
        </w:tc>
      </w:tr>
      <w:tr w:rsidR="00DB2B32" w:rsidRPr="00E46F18" w:rsidTr="00CB49CB">
        <w:trPr>
          <w:trHeight w:val="333"/>
        </w:trPr>
        <w:tc>
          <w:tcPr>
            <w:tcW w:w="3970" w:type="dxa"/>
          </w:tcPr>
          <w:p w:rsidR="00DB2B32" w:rsidRPr="00E46F18" w:rsidRDefault="00DB2B32" w:rsidP="00CB49CB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6. РЕГИОНЫ ИСТРАНЫ (27 ч)</w:t>
            </w:r>
          </w:p>
        </w:tc>
        <w:tc>
          <w:tcPr>
            <w:tcW w:w="6344" w:type="dxa"/>
          </w:tcPr>
          <w:p w:rsidR="00DB2B32" w:rsidRPr="00E46F18" w:rsidRDefault="00DB2B32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</w:tr>
      <w:tr w:rsidR="00DB2B32" w:rsidRPr="00E46F18" w:rsidTr="00DB6D00">
        <w:tc>
          <w:tcPr>
            <w:tcW w:w="3970" w:type="dxa"/>
          </w:tcPr>
          <w:p w:rsidR="00DB2B32" w:rsidRPr="00E46F18" w:rsidRDefault="00DB2B32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2B32" w:rsidRPr="00E46F18" w:rsidRDefault="00DB2B32" w:rsidP="00CB49CB">
            <w:pPr>
              <w:pStyle w:val="Default"/>
              <w:ind w:left="-567" w:firstLine="567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7. ЗАРУБЕЖНАЯ ЕВРОПА (25 ч)</w:t>
            </w:r>
          </w:p>
        </w:tc>
      </w:tr>
      <w:tr w:rsidR="00DB2B32" w:rsidRPr="00E46F18" w:rsidTr="00DB6D00">
        <w:tc>
          <w:tcPr>
            <w:tcW w:w="3970" w:type="dxa"/>
          </w:tcPr>
          <w:p w:rsidR="00DB6D00" w:rsidRPr="00E46F18" w:rsidRDefault="00DB6D00" w:rsidP="00295720">
            <w:pPr>
              <w:pStyle w:val="Default"/>
              <w:ind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Регионы мира. Зарубежная Европа. (6 ч)</w:t>
            </w:r>
          </w:p>
          <w:p w:rsidR="00DB2B32" w:rsidRPr="00E46F18" w:rsidRDefault="00DB2B32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зарубежной Европы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Природные условия и ресурсы зарубежной Европы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Население зарубежной Европы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Хозяйство зарубежной Европы (3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Германия (3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Франция (3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7. Великобритания (3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8. Страны Южной Европы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9. Северная Европа (2 ч)</w:t>
            </w:r>
          </w:p>
          <w:p w:rsidR="00DB2B32" w:rsidRPr="00E46F18" w:rsidRDefault="00DB6D00" w:rsidP="00CB49CB">
            <w:pPr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10. Восточная Европа (3 ч)</w:t>
            </w:r>
          </w:p>
        </w:tc>
      </w:tr>
      <w:tr w:rsidR="003C4FA6" w:rsidRPr="00E46F18" w:rsidTr="00DB6D00">
        <w:tc>
          <w:tcPr>
            <w:tcW w:w="3970" w:type="dxa"/>
          </w:tcPr>
          <w:p w:rsidR="003C4FA6" w:rsidRPr="00E46F18" w:rsidRDefault="003C4FA6" w:rsidP="00CB49CB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Зарубежная Азия:</w:t>
            </w:r>
          </w:p>
        </w:tc>
        <w:tc>
          <w:tcPr>
            <w:tcW w:w="6344" w:type="dxa"/>
          </w:tcPr>
          <w:p w:rsidR="003C4FA6" w:rsidRPr="00E46F18" w:rsidRDefault="0086003C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11. Зарубежная Азия</w:t>
            </w:r>
            <w:r w:rsidR="000A3E9A" w:rsidRPr="00E46F18">
              <w:rPr>
                <w:rFonts w:ascii="Times New Roman" w:hAnsi="Times New Roman" w:cs="Times New Roman"/>
                <w:sz w:val="22"/>
                <w:szCs w:val="22"/>
              </w:rPr>
              <w:t xml:space="preserve"> (25 ч)</w:t>
            </w:r>
          </w:p>
        </w:tc>
      </w:tr>
      <w:tr w:rsidR="0086003C" w:rsidRPr="00E46F18" w:rsidTr="00DB6D00">
        <w:tc>
          <w:tcPr>
            <w:tcW w:w="3970" w:type="dxa"/>
          </w:tcPr>
          <w:p w:rsidR="0086003C" w:rsidRPr="00E46F18" w:rsidRDefault="0086003C" w:rsidP="00CB49CB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344" w:type="dxa"/>
          </w:tcPr>
          <w:p w:rsidR="0086003C" w:rsidRPr="00E46F18" w:rsidRDefault="000A3E9A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зарубежной Азии (2 ч)</w:t>
            </w:r>
          </w:p>
          <w:p w:rsidR="000A3E9A" w:rsidRPr="00E46F18" w:rsidRDefault="000A3E9A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Природноресурсный потенциал зарубежной Азии (2 ч)</w:t>
            </w:r>
          </w:p>
          <w:p w:rsidR="000A3E9A" w:rsidRPr="00E46F18" w:rsidRDefault="000A3E9A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Население зарубежной Азии (2 ч)</w:t>
            </w:r>
          </w:p>
          <w:p w:rsidR="000A3E9A" w:rsidRPr="00E46F18" w:rsidRDefault="000A3E9A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Хозяйство зарубежной Азии (2 ч)</w:t>
            </w:r>
          </w:p>
          <w:p w:rsidR="000A3E9A" w:rsidRPr="00E46F18" w:rsidRDefault="000A3E9A" w:rsidP="00CB49CB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Китай (4 ч)</w:t>
            </w:r>
          </w:p>
          <w:p w:rsidR="000A3E9A" w:rsidRPr="00E46F18" w:rsidRDefault="000A3E9A" w:rsidP="00CB49CB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Индия (3 ч)</w:t>
            </w:r>
          </w:p>
          <w:p w:rsidR="000A3E9A" w:rsidRPr="00E46F18" w:rsidRDefault="000A3E9A" w:rsidP="00CB49CB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7. Япония (3 ч)</w:t>
            </w:r>
          </w:p>
          <w:p w:rsidR="000A3E9A" w:rsidRPr="00E46F18" w:rsidRDefault="000A3E9A" w:rsidP="00CB49CB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8. Республика Корея (2 ч)</w:t>
            </w:r>
          </w:p>
          <w:p w:rsidR="000A3E9A" w:rsidRPr="00E46F18" w:rsidRDefault="000A3E9A" w:rsidP="00CB49CB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9. Юго-Восточная Азия (2 ч)</w:t>
            </w:r>
          </w:p>
          <w:p w:rsidR="000A3E9A" w:rsidRPr="00E46F18" w:rsidRDefault="000A3E9A" w:rsidP="00CB49CB">
            <w:pPr>
              <w:pStyle w:val="Default"/>
              <w:ind w:firstLine="34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10. Юго-Западная Азия (3 ч)</w:t>
            </w:r>
          </w:p>
        </w:tc>
      </w:tr>
      <w:tr w:rsidR="00DB2B32" w:rsidRPr="00E46F18" w:rsidTr="00DB6D00">
        <w:tc>
          <w:tcPr>
            <w:tcW w:w="3970" w:type="dxa"/>
          </w:tcPr>
          <w:p w:rsidR="00DB2B32" w:rsidRPr="00E46F18" w:rsidRDefault="00DB6D00" w:rsidP="00CB49CB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Америка (6 ч)</w:t>
            </w:r>
          </w:p>
        </w:tc>
        <w:tc>
          <w:tcPr>
            <w:tcW w:w="6344" w:type="dxa"/>
          </w:tcPr>
          <w:p w:rsidR="00DB2B32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8. СЕВЕРНАЯ АМЕРИКА (13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Политико-и экономико-географическое положение США и Канады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Природно-ресурсный потенциал США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Население США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Хозяйство США (3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Экономические районы США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Канада (2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9. ЛАТИНСКАЯ АМЕРИКА (13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Латинской Америки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Природно-ресурсный потенциал Латинской Америки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3. Население Латинской Америки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Хозяйство Латинской Америки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5. Бразилия (3 ч)</w:t>
            </w:r>
          </w:p>
          <w:p w:rsidR="00DB6D00" w:rsidRPr="00E46F18" w:rsidRDefault="00DB6D00" w:rsidP="00CB49CB">
            <w:pPr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6. Мексика (2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4. Африка (4 ч)</w:t>
            </w: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12. АФРИКА (8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Географическое положение и политическая карта Африки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Природно-ресурсный потенциал Африки (2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Тема 3. Население Африки (2 ч)</w:t>
            </w:r>
          </w:p>
          <w:p w:rsidR="00DB6D00" w:rsidRPr="00E46F18" w:rsidRDefault="00DB6D00" w:rsidP="00CB49CB">
            <w:pPr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4. Хозяйство Африки (2 ч)</w:t>
            </w:r>
          </w:p>
        </w:tc>
      </w:tr>
      <w:tr w:rsidR="003C4FA6" w:rsidRPr="00E46F18" w:rsidTr="00DB6D00">
        <w:tc>
          <w:tcPr>
            <w:tcW w:w="3970" w:type="dxa"/>
          </w:tcPr>
          <w:p w:rsidR="003C4FA6" w:rsidRPr="00E46F18" w:rsidRDefault="003C4FA6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lastRenderedPageBreak/>
              <w:t>Тема 5. Австралия и Океания</w:t>
            </w:r>
            <w:r w:rsidR="000A3E9A" w:rsidRPr="00E46F18">
              <w:rPr>
                <w:rFonts w:ascii="Times New Roman" w:hAnsi="Times New Roman" w:cs="Times New Roman"/>
              </w:rPr>
              <w:t xml:space="preserve"> (2 ч)</w:t>
            </w:r>
          </w:p>
        </w:tc>
        <w:tc>
          <w:tcPr>
            <w:tcW w:w="6344" w:type="dxa"/>
          </w:tcPr>
          <w:p w:rsidR="003C4FA6" w:rsidRPr="00E46F18" w:rsidRDefault="003C4FA6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10. Австралия и Океания</w:t>
            </w:r>
            <w:r w:rsidR="000A3E9A" w:rsidRPr="00E46F18">
              <w:rPr>
                <w:rFonts w:ascii="Times New Roman" w:hAnsi="Times New Roman" w:cs="Times New Roman"/>
                <w:sz w:val="22"/>
                <w:szCs w:val="22"/>
              </w:rPr>
              <w:t xml:space="preserve"> (4 часа)</w:t>
            </w:r>
          </w:p>
        </w:tc>
      </w:tr>
      <w:tr w:rsidR="0086003C" w:rsidRPr="00E46F18" w:rsidTr="00DB6D00">
        <w:tc>
          <w:tcPr>
            <w:tcW w:w="3970" w:type="dxa"/>
          </w:tcPr>
          <w:p w:rsidR="0086003C" w:rsidRPr="00E46F18" w:rsidRDefault="0086003C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86003C" w:rsidRPr="00E46F18" w:rsidRDefault="000A3E9A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Австралия (2 ч)</w:t>
            </w:r>
          </w:p>
          <w:p w:rsidR="000A3E9A" w:rsidRPr="00E46F18" w:rsidRDefault="000A3E9A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Новая Зеландия и Океания (2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6. Россия на геополитической, геоэкономической и геодемографической карте мира (3 ч)</w:t>
            </w: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13. МЕСТО РОССИИ ВСОВРЕМЕННОМ МИРЕ (8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ind w:left="-567"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Демографический потенциал России (3 ч)</w:t>
            </w:r>
          </w:p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2. Геоэкономическое положение России (3 ч)</w:t>
            </w:r>
          </w:p>
          <w:p w:rsidR="00DB6D00" w:rsidRPr="00E46F18" w:rsidRDefault="00DB6D00" w:rsidP="00CB49CB">
            <w:pPr>
              <w:rPr>
                <w:rFonts w:ascii="Times New Roman" w:hAnsi="Times New Roman" w:cs="Times New Roman"/>
              </w:rPr>
            </w:pPr>
            <w:r w:rsidRPr="00E46F18">
              <w:rPr>
                <w:rFonts w:ascii="Times New Roman" w:hAnsi="Times New Roman" w:cs="Times New Roman"/>
              </w:rPr>
              <w:t>Тема 3. Географические районы России (2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7. ГЛОБАЛЬНЫЕ ПРОБЛЕМЫ ЧЕЛОВЕЧЕСТВА (4 ч)</w:t>
            </w: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РАЗДЕЛ 14. БУДУЩЕЕ ЧЕЛОВЕЧЕСТВА (2 ч)</w:t>
            </w:r>
          </w:p>
        </w:tc>
      </w:tr>
      <w:tr w:rsidR="00DB6D00" w:rsidRPr="00E46F18" w:rsidTr="00DB6D00">
        <w:tc>
          <w:tcPr>
            <w:tcW w:w="3970" w:type="dxa"/>
          </w:tcPr>
          <w:p w:rsidR="00DB6D00" w:rsidRPr="00E46F18" w:rsidRDefault="00DB6D00" w:rsidP="00CB49CB">
            <w:pPr>
              <w:pStyle w:val="Default"/>
              <w:ind w:left="-567" w:firstLine="56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Глобальные проблемы человечества (4 ч)</w:t>
            </w:r>
          </w:p>
        </w:tc>
        <w:tc>
          <w:tcPr>
            <w:tcW w:w="6344" w:type="dxa"/>
          </w:tcPr>
          <w:p w:rsidR="00DB6D00" w:rsidRPr="00E46F18" w:rsidRDefault="00DB6D00" w:rsidP="00CB49CB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46F18">
              <w:rPr>
                <w:rFonts w:ascii="Times New Roman" w:hAnsi="Times New Roman" w:cs="Times New Roman"/>
                <w:sz w:val="22"/>
                <w:szCs w:val="22"/>
              </w:rPr>
              <w:t>Тема 1. Обобщение знаний (2 ч)</w:t>
            </w:r>
          </w:p>
        </w:tc>
      </w:tr>
    </w:tbl>
    <w:p w:rsidR="002310AD" w:rsidRPr="00E46F18" w:rsidRDefault="002310AD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3FB" w:rsidRPr="00E46F18" w:rsidRDefault="008753FB" w:rsidP="00AE262C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Современные принципы построения курса географии средней школы</w:t>
      </w:r>
      <w:r w:rsidR="002514A4" w:rsidRPr="00E46F18">
        <w:rPr>
          <w:rFonts w:ascii="Times New Roman" w:hAnsi="Times New Roman" w:cs="Times New Roman"/>
          <w:sz w:val="24"/>
          <w:szCs w:val="24"/>
        </w:rPr>
        <w:t xml:space="preserve"> </w:t>
      </w:r>
      <w:r w:rsidRPr="00E46F18">
        <w:rPr>
          <w:rFonts w:ascii="Times New Roman" w:hAnsi="Times New Roman" w:cs="Times New Roman"/>
          <w:sz w:val="24"/>
          <w:szCs w:val="24"/>
        </w:rPr>
        <w:t>на углубленном уровне:</w:t>
      </w:r>
    </w:p>
    <w:p w:rsidR="008753FB" w:rsidRPr="00E46F18" w:rsidRDefault="008753FB" w:rsidP="00AE262C">
      <w:pPr>
        <w:pStyle w:val="a9"/>
        <w:numPr>
          <w:ilvl w:val="0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более глубокое изучение фактологического и теоретического материала;</w:t>
      </w:r>
    </w:p>
    <w:p w:rsidR="008753FB" w:rsidRPr="00E46F18" w:rsidRDefault="008753FB" w:rsidP="00AE262C">
      <w:pPr>
        <w:pStyle w:val="a9"/>
        <w:numPr>
          <w:ilvl w:val="1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включение нового фактологического и теоретического материала, необходимого для формирования более полного представления об особенностях развития современного мирового хозяйства и его отдельных отраслей;</w:t>
      </w:r>
    </w:p>
    <w:p w:rsidR="008753FB" w:rsidRPr="00E46F18" w:rsidRDefault="008753FB" w:rsidP="00AE262C">
      <w:pPr>
        <w:pStyle w:val="a9"/>
        <w:numPr>
          <w:ilvl w:val="1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повышение уровня самостоятельности обучающихся;</w:t>
      </w:r>
    </w:p>
    <w:p w:rsidR="008753FB" w:rsidRPr="00E46F18" w:rsidRDefault="008753FB" w:rsidP="00AE262C">
      <w:pPr>
        <w:pStyle w:val="a9"/>
        <w:numPr>
          <w:ilvl w:val="1"/>
          <w:numId w:val="6"/>
        </w:num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усиление практической направленности изучения курса.</w:t>
      </w:r>
    </w:p>
    <w:p w:rsidR="008753FB" w:rsidRPr="00E46F18" w:rsidRDefault="008753FB" w:rsidP="00AE262C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3FB" w:rsidRPr="00E46F18" w:rsidRDefault="008753FB" w:rsidP="00AE262C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Помощь в разработке рабочей программы учителю поможет «Конструктор программ», расположенный на сайте </w:t>
      </w:r>
      <w:hyperlink r:id="rId13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https://edsoo.ru/constructor/</w:t>
        </w:r>
      </w:hyperlink>
      <w:r w:rsidRPr="00E46F1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E46F18" w:rsidP="00AE262C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color w:val="000000"/>
          <w:sz w:val="24"/>
          <w:szCs w:val="24"/>
        </w:rPr>
        <w:t xml:space="preserve">С универсальным кодификатором распределенных по классам проверяемых элементов содержания и требований к результатам освоения основной образовательной программы среднего общего образования можно ознакомиться по ссылке </w:t>
      </w:r>
      <w:hyperlink r:id="rId14" w:anchor="!/tab/241959901-8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https://fipi.ru/metodicheskaya-kopilka/univers-kodifikatory-oko#!/tab/241959901-8</w:t>
        </w:r>
      </w:hyperlink>
    </w:p>
    <w:p w:rsidR="00E46F18" w:rsidRPr="00E46F18" w:rsidRDefault="00E46F18" w:rsidP="00AE262C">
      <w:pPr>
        <w:pStyle w:val="a9"/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753FB" w:rsidRDefault="008753FB" w:rsidP="00AE262C">
      <w:pPr>
        <w:pStyle w:val="a9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В соответствии с частью 7.2 статьи 12 Федерального закона «Об образовании в Российской Федерации»: «при разработке основной общеобразовательной программы </w:t>
      </w:r>
      <w:r w:rsidRPr="00E46F18">
        <w:rPr>
          <w:rFonts w:ascii="Times New Roman" w:hAnsi="Times New Roman" w:cs="Times New Roman"/>
          <w:sz w:val="24"/>
          <w:szCs w:val="24"/>
          <w:u w:val="single"/>
        </w:rPr>
        <w:t>организация</w:t>
      </w:r>
      <w:r w:rsidRPr="00E46F18">
        <w:rPr>
          <w:rFonts w:ascii="Times New Roman" w:hAnsi="Times New Roman" w:cs="Times New Roman"/>
          <w:sz w:val="24"/>
          <w:szCs w:val="24"/>
        </w:rPr>
        <w:t xml:space="preserve">, осуществляющая образовательную деятельность, </w:t>
      </w:r>
      <w:r w:rsidRPr="00E46F18">
        <w:rPr>
          <w:rFonts w:ascii="Times New Roman" w:hAnsi="Times New Roman" w:cs="Times New Roman"/>
          <w:sz w:val="24"/>
          <w:szCs w:val="24"/>
          <w:u w:val="single"/>
        </w:rPr>
        <w:t>вправе предусмотреть применение</w:t>
      </w:r>
      <w:r w:rsidRPr="00E46F18">
        <w:rPr>
          <w:rFonts w:ascii="Times New Roman" w:hAnsi="Times New Roman" w:cs="Times New Roman"/>
          <w:sz w:val="24"/>
          <w:szCs w:val="24"/>
        </w:rPr>
        <w:t xml:space="preserve"> при реализации соответствующей образовательной программы федерального  учебного плана и (или) календарного учебного графика, и (или) </w:t>
      </w:r>
      <w:r w:rsidRPr="00E46F18">
        <w:rPr>
          <w:rFonts w:ascii="Times New Roman" w:hAnsi="Times New Roman" w:cs="Times New Roman"/>
          <w:sz w:val="24"/>
          <w:szCs w:val="24"/>
          <w:u w:val="single"/>
        </w:rPr>
        <w:t>федеральных программ учебных предметов</w:t>
      </w:r>
      <w:r w:rsidRPr="00E46F18">
        <w:rPr>
          <w:rFonts w:ascii="Times New Roman" w:hAnsi="Times New Roman" w:cs="Times New Roman"/>
          <w:sz w:val="24"/>
          <w:szCs w:val="24"/>
        </w:rPr>
        <w:t xml:space="preserve">, курсов, дисциплин (модулей), включенных в соответствующую примерную основную общеобразовательную программу. В этом случае такая учебно-методическая документация </w:t>
      </w:r>
      <w:r w:rsidRPr="00E46F18">
        <w:rPr>
          <w:rFonts w:ascii="Times New Roman" w:hAnsi="Times New Roman" w:cs="Times New Roman"/>
          <w:sz w:val="24"/>
          <w:szCs w:val="24"/>
          <w:u w:val="single"/>
        </w:rPr>
        <w:t>не разрабатывается</w:t>
      </w:r>
      <w:r w:rsidRPr="00E46F18">
        <w:rPr>
          <w:rFonts w:ascii="Times New Roman" w:hAnsi="Times New Roman" w:cs="Times New Roman"/>
          <w:sz w:val="24"/>
          <w:szCs w:val="24"/>
        </w:rPr>
        <w:t xml:space="preserve">». Необходимую учебно-методическую документацию можно найти на страницах сайта Единое содержание общего образования </w:t>
      </w:r>
      <w:hyperlink r:id="rId15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https://edsoo.ru/Normativnie_dokumenti.htm</w:t>
        </w:r>
      </w:hyperlink>
      <w:r w:rsidRPr="00E46F18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6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https://edsoo.ru/Predmet_Geografiya.htm</w:t>
        </w:r>
      </w:hyperlink>
      <w:r w:rsidRPr="00E46F1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5F0871" w:rsidRDefault="005F0871" w:rsidP="00AE262C">
      <w:pPr>
        <w:pStyle w:val="a9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F0871" w:rsidRDefault="005F0871" w:rsidP="005F0871">
      <w:pPr>
        <w:pStyle w:val="a9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0871">
        <w:rPr>
          <w:rFonts w:ascii="Times New Roman" w:hAnsi="Times New Roman" w:cs="Times New Roman"/>
          <w:b/>
          <w:sz w:val="24"/>
          <w:szCs w:val="24"/>
        </w:rPr>
        <w:t>Внеурочная деятельность по предмету</w:t>
      </w:r>
    </w:p>
    <w:p w:rsidR="005F2D22" w:rsidRPr="005F2D22" w:rsidRDefault="005F2D22" w:rsidP="005F2D22">
      <w:pPr>
        <w:pStyle w:val="a9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2D22">
        <w:rPr>
          <w:rFonts w:ascii="Times New Roman" w:hAnsi="Times New Roman" w:cs="Times New Roman"/>
          <w:sz w:val="24"/>
          <w:szCs w:val="24"/>
          <w:lang w:bidi="ru-RU"/>
        </w:rPr>
        <w:t xml:space="preserve">На портале «Единое содержание общего образования» содержится информация, необходимая для организации внеурочной деятельности в общеобразовательных организациях Российской Федерации. В разделе «Внеурочная деятельность» размещены Примерные рабочие программы курсов внеурочной деятельности. Режим доступа: </w:t>
      </w:r>
      <w:hyperlink r:id="rId17" w:history="1">
        <w:r w:rsidRPr="005F2D22">
          <w:rPr>
            <w:rStyle w:val="ab"/>
            <w:rFonts w:ascii="Times New Roman" w:hAnsi="Times New Roman" w:cs="Times New Roman"/>
            <w:sz w:val="24"/>
            <w:szCs w:val="24"/>
            <w:lang w:bidi="ru-RU"/>
          </w:rPr>
          <w:t>https://edsoo.ru/Programmi_vneurochnoj_deya.htm</w:t>
        </w:r>
      </w:hyperlink>
    </w:p>
    <w:p w:rsidR="008753FB" w:rsidRPr="00E46F18" w:rsidRDefault="00571797" w:rsidP="00AE262C">
      <w:pPr>
        <w:pStyle w:val="a9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В рамках внеурочной деятельности рекомендуется проводить </w:t>
      </w:r>
      <w:r w:rsidR="005F0871" w:rsidRPr="005F0871">
        <w:rPr>
          <w:rFonts w:ascii="Times New Roman" w:hAnsi="Times New Roman" w:cs="Times New Roman"/>
          <w:sz w:val="24"/>
          <w:szCs w:val="24"/>
        </w:rPr>
        <w:t>занятия, связанные с реализацией особых интеллектуальных и социокультурных потребностей обучающихся. Это могут быть занятия по дополнительному или углубленному изучению школьниками учебных предметов или модулей; занятия в рамках их исследовательской и проектной деятельности; занятия, связанные с освоением регионального компонента образования или особыми этнокультурными интересами участ</w:t>
      </w:r>
      <w:r>
        <w:rPr>
          <w:rFonts w:ascii="Times New Roman" w:hAnsi="Times New Roman" w:cs="Times New Roman"/>
          <w:sz w:val="24"/>
          <w:szCs w:val="24"/>
        </w:rPr>
        <w:t>ников образовательных отношений. Таким курсом является курс «Крымоведение».</w:t>
      </w:r>
    </w:p>
    <w:p w:rsidR="008753FB" w:rsidRPr="00E46F18" w:rsidRDefault="008753FB" w:rsidP="00AE262C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18">
        <w:rPr>
          <w:rFonts w:ascii="Times New Roman" w:hAnsi="Times New Roman" w:cs="Times New Roman"/>
          <w:b/>
          <w:sz w:val="24"/>
          <w:szCs w:val="24"/>
        </w:rPr>
        <w:t>Учебно-методические комплекты по географии</w:t>
      </w:r>
    </w:p>
    <w:p w:rsidR="00D265AC" w:rsidRPr="00E46F18" w:rsidRDefault="00896315" w:rsidP="005D4DFF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В период перехода на обновлённый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 ФГОС</w:t>
      </w:r>
      <w:r w:rsidRPr="00E46F18">
        <w:rPr>
          <w:rFonts w:ascii="Times New Roman" w:hAnsi="Times New Roman" w:cs="Times New Roman"/>
          <w:sz w:val="24"/>
          <w:szCs w:val="24"/>
        </w:rPr>
        <w:t xml:space="preserve"> ООО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 могут быть использованы любые учебно-методические комплекты, включённые в федеральный перечень учебников</w:t>
      </w:r>
      <w:r w:rsidR="00D265AC" w:rsidRPr="00E46F18">
        <w:rPr>
          <w:rFonts w:ascii="Times New Roman" w:hAnsi="Times New Roman" w:cs="Times New Roman"/>
          <w:sz w:val="24"/>
          <w:szCs w:val="24"/>
        </w:rPr>
        <w:t>.</w:t>
      </w:r>
      <w:r w:rsidR="008753FB" w:rsidRPr="00E46F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53FB" w:rsidRPr="00E46F18" w:rsidRDefault="008753FB" w:rsidP="005D4DFF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>Учебники на уровне ООО и СОО</w:t>
      </w:r>
      <w:r w:rsidR="00D265AC" w:rsidRPr="00E46F18">
        <w:rPr>
          <w:rFonts w:ascii="Times New Roman" w:hAnsi="Times New Roman" w:cs="Times New Roman"/>
          <w:sz w:val="24"/>
          <w:szCs w:val="24"/>
        </w:rPr>
        <w:t xml:space="preserve">, </w:t>
      </w:r>
      <w:r w:rsidR="00D265AC" w:rsidRPr="00E46F18">
        <w:rPr>
          <w:rFonts w:ascii="Times New Roman" w:hAnsi="Times New Roman" w:cs="Times New Roman"/>
          <w:color w:val="000000" w:themeColor="text1"/>
          <w:sz w:val="24"/>
          <w:szCs w:val="24"/>
        </w:rPr>
        <w:t>входящие по состоянию на 31 декабря 2022 года в федеральный перечень учебников, допускаются к использованию на срок действия экспертных заключений (пять лет)</w:t>
      </w:r>
      <w:r w:rsidR="00D265AC" w:rsidRPr="00E46F18">
        <w:rPr>
          <w:rFonts w:ascii="Times New Roman" w:hAnsi="Times New Roman" w:cs="Times New Roman"/>
          <w:sz w:val="24"/>
          <w:szCs w:val="24"/>
        </w:rPr>
        <w:t xml:space="preserve"> согласно </w:t>
      </w:r>
      <w:r w:rsidRPr="00E46F18">
        <w:rPr>
          <w:rFonts w:ascii="Times New Roman" w:hAnsi="Times New Roman" w:cs="Times New Roman"/>
          <w:sz w:val="24"/>
          <w:szCs w:val="24"/>
        </w:rPr>
        <w:t>Приказ</w:t>
      </w:r>
      <w:r w:rsidR="00D265AC" w:rsidRPr="00E46F18">
        <w:rPr>
          <w:rFonts w:ascii="Times New Roman" w:hAnsi="Times New Roman" w:cs="Times New Roman"/>
          <w:sz w:val="24"/>
          <w:szCs w:val="24"/>
        </w:rPr>
        <w:t>у</w:t>
      </w:r>
      <w:r w:rsidRPr="00E46F18">
        <w:rPr>
          <w:rFonts w:ascii="Times New Roman" w:hAnsi="Times New Roman" w:cs="Times New Roman"/>
          <w:sz w:val="24"/>
          <w:szCs w:val="24"/>
        </w:rPr>
        <w:t xml:space="preserve"> Министерства просвещения Российской Федерации от 21.09.2022 № 858</w:t>
      </w:r>
      <w:r w:rsidR="00D265AC" w:rsidRPr="00E46F18">
        <w:rPr>
          <w:rFonts w:ascii="Times New Roman" w:hAnsi="Times New Roman" w:cs="Times New Roman"/>
          <w:sz w:val="24"/>
          <w:szCs w:val="24"/>
        </w:rPr>
        <w:t xml:space="preserve"> «</w:t>
      </w:r>
      <w:r w:rsidRPr="00E46F18">
        <w:rPr>
          <w:rFonts w:ascii="Times New Roman" w:hAnsi="Times New Roman" w:cs="Times New Roman"/>
          <w:sz w:val="24"/>
          <w:szCs w:val="24"/>
        </w:rPr>
        <w:t>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</w:t>
      </w:r>
      <w:r w:rsidR="00E96870" w:rsidRPr="00E46F18">
        <w:rPr>
          <w:rFonts w:ascii="Times New Roman" w:hAnsi="Times New Roman" w:cs="Times New Roman"/>
          <w:sz w:val="24"/>
          <w:szCs w:val="24"/>
        </w:rPr>
        <w:t xml:space="preserve"> </w:t>
      </w:r>
      <w:r w:rsidRPr="00E46F18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</w:t>
      </w:r>
      <w:r w:rsidR="00D265AC" w:rsidRPr="00E46F18">
        <w:rPr>
          <w:rFonts w:ascii="Times New Roman" w:hAnsi="Times New Roman" w:cs="Times New Roman"/>
          <w:sz w:val="24"/>
          <w:szCs w:val="24"/>
        </w:rPr>
        <w:t>»</w:t>
      </w:r>
      <w:r w:rsidR="00E46F18" w:rsidRPr="00E46F18">
        <w:rPr>
          <w:rFonts w:ascii="Times New Roman" w:hAnsi="Times New Roman" w:cs="Times New Roman"/>
          <w:sz w:val="24"/>
          <w:szCs w:val="24"/>
        </w:rPr>
        <w:t>.</w:t>
      </w:r>
    </w:p>
    <w:p w:rsidR="00E46F18" w:rsidRPr="00E46F18" w:rsidRDefault="00E46F18" w:rsidP="005D4DFF">
      <w:pPr>
        <w:spacing w:after="0"/>
        <w:ind w:left="-284" w:firstLine="56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753FB" w:rsidRPr="00E46F18" w:rsidRDefault="00BB6469" w:rsidP="005D4DFF">
      <w:pPr>
        <w:spacing w:after="160"/>
        <w:ind w:left="-284" w:firstLine="56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F18">
        <w:rPr>
          <w:rFonts w:ascii="Times New Roman" w:eastAsia="Calibri" w:hAnsi="Times New Roman" w:cs="Times New Roman"/>
          <w:sz w:val="24"/>
          <w:szCs w:val="24"/>
        </w:rPr>
        <w:t>Обращаем</w:t>
      </w:r>
      <w:r w:rsidR="008753FB" w:rsidRPr="00E46F18">
        <w:rPr>
          <w:rFonts w:ascii="Times New Roman" w:eastAsia="Calibri" w:hAnsi="Times New Roman" w:cs="Times New Roman"/>
          <w:sz w:val="24"/>
          <w:szCs w:val="24"/>
        </w:rPr>
        <w:t xml:space="preserve"> внимание, чт</w:t>
      </w:r>
      <w:r w:rsidR="00D265AC" w:rsidRPr="00E46F18">
        <w:rPr>
          <w:rFonts w:ascii="Times New Roman" w:eastAsia="Calibri" w:hAnsi="Times New Roman" w:cs="Times New Roman"/>
          <w:sz w:val="24"/>
          <w:szCs w:val="24"/>
        </w:rPr>
        <w:t>о в действующем ФПУ</w:t>
      </w:r>
      <w:r w:rsidR="008753FB" w:rsidRPr="00E46F18">
        <w:rPr>
          <w:rFonts w:ascii="Times New Roman" w:eastAsia="Calibri" w:hAnsi="Times New Roman" w:cs="Times New Roman"/>
          <w:sz w:val="24"/>
          <w:szCs w:val="24"/>
        </w:rPr>
        <w:t xml:space="preserve"> на уровне основного о</w:t>
      </w:r>
      <w:r w:rsidR="000A3E9A" w:rsidRPr="00E46F18">
        <w:rPr>
          <w:rFonts w:ascii="Times New Roman" w:eastAsia="Calibri" w:hAnsi="Times New Roman" w:cs="Times New Roman"/>
          <w:sz w:val="24"/>
          <w:szCs w:val="24"/>
        </w:rPr>
        <w:t>бщего образования</w:t>
      </w:r>
      <w:r w:rsidRPr="00E46F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3E9A" w:rsidRPr="00E46F18">
        <w:rPr>
          <w:rFonts w:ascii="Times New Roman" w:eastAsia="Calibri" w:hAnsi="Times New Roman" w:cs="Times New Roman"/>
          <w:sz w:val="24"/>
          <w:szCs w:val="24"/>
        </w:rPr>
        <w:t xml:space="preserve"> представлены следующие  линии</w:t>
      </w:r>
      <w:r w:rsidR="008753FB" w:rsidRPr="00E46F18">
        <w:rPr>
          <w:rFonts w:ascii="Times New Roman" w:eastAsia="Calibri" w:hAnsi="Times New Roman" w:cs="Times New Roman"/>
          <w:sz w:val="24"/>
          <w:szCs w:val="24"/>
        </w:rPr>
        <w:t xml:space="preserve"> УМК</w:t>
      </w:r>
      <w:r w:rsidR="00D265AC" w:rsidRPr="00E46F18">
        <w:rPr>
          <w:rFonts w:ascii="Times New Roman" w:eastAsia="Calibri" w:hAnsi="Times New Roman" w:cs="Times New Roman"/>
          <w:sz w:val="24"/>
          <w:szCs w:val="24"/>
        </w:rPr>
        <w:t xml:space="preserve"> по географии</w:t>
      </w:r>
      <w:r w:rsidR="008753FB" w:rsidRPr="00E46F18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753FB" w:rsidRPr="00E46F18" w:rsidRDefault="008753FB" w:rsidP="00DF268E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6F18">
        <w:rPr>
          <w:rFonts w:ascii="Times New Roman" w:eastAsia="Calibri" w:hAnsi="Times New Roman" w:cs="Times New Roman"/>
          <w:sz w:val="24"/>
          <w:szCs w:val="24"/>
        </w:rPr>
        <w:t xml:space="preserve">Линия УМК по географии "Классическая география" (номер по ФП 1.1.2.3.4.5.1)  </w:t>
      </w:r>
    </w:p>
    <w:p w:rsidR="008753FB" w:rsidRPr="00E46F18" w:rsidRDefault="008753FB" w:rsidP="00DF268E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6F18">
        <w:rPr>
          <w:rFonts w:ascii="Times New Roman" w:eastAsia="Calibri" w:hAnsi="Times New Roman" w:cs="Times New Roman"/>
          <w:color w:val="000000"/>
          <w:sz w:val="24"/>
          <w:szCs w:val="24"/>
        </w:rPr>
        <w:t>Линия УМК по географии "Роза ветров" (5-9) (номер по ФП 1.1.2.3.4.3.1)</w:t>
      </w:r>
    </w:p>
    <w:p w:rsidR="008753FB" w:rsidRPr="00E46F18" w:rsidRDefault="008753FB" w:rsidP="00DF268E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46F18">
        <w:rPr>
          <w:rFonts w:ascii="Times New Roman" w:eastAsia="Calibri" w:hAnsi="Times New Roman" w:cs="Times New Roman"/>
          <w:color w:val="000000"/>
          <w:sz w:val="24"/>
          <w:szCs w:val="24"/>
        </w:rPr>
        <w:t>Линия УМК по географии «Полярная звезда» (5-9) (номер по ФП 1.1.2.3.4.1.1)</w:t>
      </w:r>
    </w:p>
    <w:p w:rsidR="008753FB" w:rsidRPr="00E46F18" w:rsidRDefault="008753FB" w:rsidP="00DF268E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Линия УМК О. А. Климановой, А. И. Алексеева. География (5-9)</w:t>
      </w:r>
      <w:r w:rsidR="00E46F18" w:rsidRPr="00E46F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>(номер по ФП 1.1.2.3.4.2.1)</w:t>
      </w:r>
    </w:p>
    <w:p w:rsidR="008753FB" w:rsidRPr="00E46F18" w:rsidRDefault="008753FB" w:rsidP="00DF268E">
      <w:pPr>
        <w:numPr>
          <w:ilvl w:val="0"/>
          <w:numId w:val="3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Линия учебников по географии для обучающихся с интеллектуальными нарушениями </w:t>
      </w:r>
      <w:hyperlink r:id="rId18">
        <w:r w:rsidRPr="00E46F18">
          <w:rPr>
            <w:rFonts w:ascii="Times New Roman" w:eastAsia="Times New Roman" w:hAnsi="Times New Roman" w:cs="Times New Roman"/>
            <w:sz w:val="24"/>
            <w:szCs w:val="24"/>
          </w:rPr>
          <w:t xml:space="preserve">Лифановой Т.М., Соломиной Е.Н. 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(номер по ФП 1.1.2.3.4.2.1).</w:t>
      </w:r>
    </w:p>
    <w:p w:rsidR="008753FB" w:rsidRPr="00E46F18" w:rsidRDefault="008753FB" w:rsidP="00DF268E">
      <w:pPr>
        <w:spacing w:after="1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753FB" w:rsidRPr="00E46F18" w:rsidRDefault="008753FB" w:rsidP="00DF268E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На уровне среднего общего образования представлены </w:t>
      </w:r>
      <w:r w:rsidR="00BB6469" w:rsidRPr="00E46F18">
        <w:rPr>
          <w:rFonts w:ascii="Times New Roman" w:eastAsia="Times New Roman" w:hAnsi="Times New Roman" w:cs="Times New Roman"/>
          <w:sz w:val="24"/>
          <w:szCs w:val="24"/>
        </w:rPr>
        <w:t>такие линии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УМК: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В.Н.Холина (10 и 11 класс углубленный уровень) (номер по ФП 1.1.3.4.2.2.1) – до 25 сентября 2025 года;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Линия УМК по географии «Полярная звезда» (10-11 базовый уровень) (номер по ФП 1.1.3.4.2.1.1) – до  25 сентября 2025 года;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География. Экономическая и</w:t>
      </w:r>
      <w:r w:rsidR="00E46F18"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</w:t>
      </w:r>
      <w:r w:rsidR="00E46F18"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географиямира. Бахчиева О.А. (10-11 класс базовый уровень) (номер по ФП 1.1.3.3.2.1.1) – до 31 августа 2024 года;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 (в 2 частях). Домогацких Е.М., Алексеевский Н.И. (10-11 класс базовый уровень) (номер по ФП 1.1.3.3.2.3.1) – до 31 августа 2024 года;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Кузнецов А.П., Ким Э.В. (10-11 класс базовый уровень) (номер по ФП 1.1.3.3.2.4.1) – до  31 августа 2024 года; 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Лопатников Д.Л. (10-11 класс базовый уровень) (номер по ФП 1.1.3.3.2.5.1) – до  31 августа 2024 года; </w:t>
      </w:r>
    </w:p>
    <w:p w:rsidR="008753FB" w:rsidRPr="00E46F18" w:rsidRDefault="008753FB" w:rsidP="00DF268E">
      <w:pPr>
        <w:pStyle w:val="a9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География. Максаковский В.П. (10-11 класс базовый уровень) (номер по ФП 1.1.3.3.2.7.1) – до  31 августа 2024 года; </w:t>
      </w:r>
    </w:p>
    <w:p w:rsidR="008753FB" w:rsidRDefault="008753FB" w:rsidP="00DF268E">
      <w:pPr>
        <w:pStyle w:val="a9"/>
        <w:numPr>
          <w:ilvl w:val="0"/>
          <w:numId w:val="7"/>
        </w:numPr>
        <w:spacing w:after="160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География. Домогацких Е.М., Алексеевский Н.И. (10-11 класс углубленный уровень) (номер по ФП 1.1.3.3.2.8.1) – до  31 августа 2024 года.</w:t>
      </w:r>
    </w:p>
    <w:p w:rsidR="00243EDC" w:rsidRPr="00E46F18" w:rsidRDefault="00243EDC" w:rsidP="003B1734">
      <w:pPr>
        <w:pStyle w:val="a9"/>
        <w:spacing w:after="160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3EDC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709"/>
        <w:jc w:val="center"/>
        <w:rPr>
          <w:b/>
          <w:bCs/>
          <w:sz w:val="24"/>
          <w:szCs w:val="24"/>
        </w:rPr>
      </w:pPr>
      <w:r w:rsidRPr="0082336C">
        <w:rPr>
          <w:b/>
          <w:bCs/>
          <w:sz w:val="24"/>
          <w:szCs w:val="24"/>
        </w:rPr>
        <w:t>Основные направления работы муниципального методического объединения учителей-предметников в 2023/2024 учебном году</w:t>
      </w:r>
    </w:p>
    <w:p w:rsidR="00243EDC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851"/>
        <w:rPr>
          <w:sz w:val="24"/>
          <w:szCs w:val="24"/>
        </w:rPr>
      </w:pPr>
      <w:r>
        <w:rPr>
          <w:sz w:val="24"/>
          <w:szCs w:val="24"/>
        </w:rPr>
        <w:t>В</w:t>
      </w:r>
      <w:r w:rsidRPr="001B7FD2">
        <w:rPr>
          <w:sz w:val="24"/>
          <w:szCs w:val="24"/>
        </w:rPr>
        <w:t xml:space="preserve"> целях обеспечения реализации мероприятий федерального проекта «Современная школа» национального проекта «Образование» в части создания условий для развития кадрового потенциала и профессионального роста педагогических работников и управленческих кадров системы образования </w:t>
      </w:r>
      <w:r>
        <w:rPr>
          <w:sz w:val="24"/>
          <w:szCs w:val="24"/>
        </w:rPr>
        <w:t>в РФ создана и функционирует Единая федеральная система научно-методического сопровождения педагогических работников и управленческих кадров (далее – ЕФС). Во всех субъектах РФ, в т.ч. в Республике Крым создана Региональная система научно-методического сопровождения педагогических работников и управленческих кадров, (далее – РС НМС) одним их субъектов которой на муниципальном уровне является муниципальное методическое объединение учителей-предметников.</w:t>
      </w:r>
    </w:p>
    <w:p w:rsidR="00243EDC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851"/>
        <w:rPr>
          <w:sz w:val="24"/>
          <w:szCs w:val="24"/>
        </w:rPr>
      </w:pPr>
      <w:r>
        <w:rPr>
          <w:sz w:val="24"/>
          <w:szCs w:val="24"/>
        </w:rPr>
        <w:t>Положение о РС НМС в Республике Крым определяет функции муниципального методического объединения:</w:t>
      </w:r>
    </w:p>
    <w:p w:rsidR="00243EDC" w:rsidRDefault="00243EDC" w:rsidP="00243EDC">
      <w:pPr>
        <w:pStyle w:val="a4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709"/>
        <w:rPr>
          <w:sz w:val="24"/>
          <w:szCs w:val="24"/>
        </w:rPr>
      </w:pPr>
      <w:r w:rsidRPr="001B7FD2">
        <w:rPr>
          <w:sz w:val="24"/>
          <w:szCs w:val="24"/>
        </w:rPr>
        <w:t>–</w:t>
      </w:r>
      <w:r w:rsidRPr="001B7FD2">
        <w:rPr>
          <w:sz w:val="24"/>
          <w:szCs w:val="24"/>
        </w:rPr>
        <w:tab/>
        <w:t>осуществление методической поддержки педагогических работников по наиболее актуальным вопросам обучения и воспитания;</w:t>
      </w:r>
    </w:p>
    <w:p w:rsidR="00243EDC" w:rsidRDefault="00243EDC" w:rsidP="00243EDC">
      <w:pPr>
        <w:pStyle w:val="a4"/>
        <w:numPr>
          <w:ilvl w:val="0"/>
          <w:numId w:val="11"/>
        </w:numPr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autoSpaceDE w:val="0"/>
        <w:autoSpaceDN w:val="0"/>
        <w:spacing w:line="276" w:lineRule="auto"/>
        <w:ind w:left="0" w:right="2" w:firstLine="709"/>
        <w:rPr>
          <w:sz w:val="24"/>
          <w:szCs w:val="24"/>
        </w:rPr>
      </w:pPr>
      <w:r w:rsidRPr="001B7FD2">
        <w:rPr>
          <w:sz w:val="24"/>
          <w:szCs w:val="24"/>
        </w:rPr>
        <w:t>создание среды для мотивации педагогических работников к непрерывному совершенствованию и саморазвитию.</w:t>
      </w:r>
    </w:p>
    <w:p w:rsidR="00243EDC" w:rsidRPr="001B7FD2" w:rsidRDefault="00243EDC" w:rsidP="00243EDC">
      <w:pPr>
        <w:pStyle w:val="a4"/>
        <w:tabs>
          <w:tab w:val="left" w:pos="993"/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 w:firstLine="851"/>
        <w:rPr>
          <w:sz w:val="24"/>
          <w:szCs w:val="24"/>
        </w:rPr>
      </w:pPr>
      <w:r>
        <w:rPr>
          <w:sz w:val="24"/>
          <w:szCs w:val="24"/>
        </w:rPr>
        <w:t xml:space="preserve">Муниципальным методическим объединениям учителей географии рекомендовано организовать деятельность в соответствии с </w:t>
      </w:r>
      <w:r w:rsidRPr="008A3D0B">
        <w:rPr>
          <w:sz w:val="24"/>
          <w:szCs w:val="24"/>
        </w:rPr>
        <w:t>Комплекс</w:t>
      </w:r>
      <w:r>
        <w:rPr>
          <w:sz w:val="24"/>
          <w:szCs w:val="24"/>
        </w:rPr>
        <w:t>ом</w:t>
      </w:r>
      <w:r w:rsidRPr="008A3D0B">
        <w:rPr>
          <w:sz w:val="24"/>
          <w:szCs w:val="24"/>
        </w:rPr>
        <w:t xml:space="preserve"> мер (дорожная карта)</w:t>
      </w:r>
      <w:r>
        <w:rPr>
          <w:sz w:val="24"/>
          <w:szCs w:val="24"/>
        </w:rPr>
        <w:t xml:space="preserve"> </w:t>
      </w:r>
      <w:r w:rsidRPr="008A3D0B">
        <w:rPr>
          <w:sz w:val="24"/>
          <w:szCs w:val="24"/>
        </w:rPr>
        <w:t>по функционированию региональной системы научно-методического</w:t>
      </w:r>
      <w:r>
        <w:rPr>
          <w:sz w:val="24"/>
          <w:szCs w:val="24"/>
        </w:rPr>
        <w:t xml:space="preserve"> </w:t>
      </w:r>
      <w:r w:rsidRPr="008A3D0B">
        <w:rPr>
          <w:sz w:val="24"/>
          <w:szCs w:val="24"/>
        </w:rPr>
        <w:t>сопровождения педагогических работников и управленческих кадров</w:t>
      </w:r>
      <w:r>
        <w:rPr>
          <w:sz w:val="24"/>
          <w:szCs w:val="24"/>
        </w:rPr>
        <w:t xml:space="preserve"> </w:t>
      </w:r>
      <w:r w:rsidRPr="008A3D0B">
        <w:rPr>
          <w:sz w:val="24"/>
          <w:szCs w:val="24"/>
        </w:rPr>
        <w:t>в Республике Крым на 2023–2024 годы</w:t>
      </w:r>
      <w:r>
        <w:rPr>
          <w:sz w:val="24"/>
          <w:szCs w:val="24"/>
        </w:rPr>
        <w:t xml:space="preserve">, утвержденной приказом Министерства образования, науки и молодежи Республики Крым от 17.05.2023 № 885 (режим доступа: </w:t>
      </w:r>
      <w:hyperlink r:id="rId19" w:history="1">
        <w:r w:rsidRPr="00707807">
          <w:rPr>
            <w:rStyle w:val="ab"/>
            <w:sz w:val="24"/>
            <w:szCs w:val="24"/>
          </w:rPr>
          <w:t>https://www.krippo.ru/files/cnpp/885.pdf</w:t>
        </w:r>
      </w:hyperlink>
      <w:r>
        <w:rPr>
          <w:sz w:val="24"/>
          <w:szCs w:val="24"/>
        </w:rPr>
        <w:t>) по направлениям:</w:t>
      </w:r>
    </w:p>
    <w:p w:rsidR="00243EDC" w:rsidRPr="00EC556B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</w:t>
      </w:r>
      <w:r w:rsidRPr="00EC556B">
        <w:rPr>
          <w:sz w:val="24"/>
          <w:szCs w:val="24"/>
        </w:rPr>
        <w:t>наставничество, в том числе профессиональная адаптация вновь назначенных педагогических работников (стаж работы до 3 лет);</w:t>
      </w:r>
    </w:p>
    <w:p w:rsidR="00243EDC" w:rsidRPr="00EC556B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в</w:t>
      </w:r>
      <w:r w:rsidRPr="00EC556B">
        <w:rPr>
          <w:sz w:val="24"/>
          <w:szCs w:val="24"/>
        </w:rPr>
        <w:t>сероссийская олимпиады школьников;</w:t>
      </w:r>
    </w:p>
    <w:p w:rsidR="00243EDC" w:rsidRPr="00EC556B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 w:rsidRPr="00EC556B">
        <w:rPr>
          <w:sz w:val="24"/>
          <w:szCs w:val="24"/>
        </w:rPr>
        <w:t>– система подготовки обучающихся к ГИА;</w:t>
      </w:r>
    </w:p>
    <w:p w:rsidR="00243EDC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 w:rsidRPr="00EC556B">
        <w:rPr>
          <w:sz w:val="24"/>
          <w:szCs w:val="24"/>
        </w:rPr>
        <w:t>– воспитание школьников</w:t>
      </w:r>
      <w:r>
        <w:rPr>
          <w:sz w:val="24"/>
          <w:szCs w:val="24"/>
        </w:rPr>
        <w:t>;</w:t>
      </w:r>
    </w:p>
    <w:p w:rsidR="00243EDC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р</w:t>
      </w:r>
      <w:r w:rsidRPr="00425C61">
        <w:rPr>
          <w:sz w:val="24"/>
          <w:szCs w:val="24"/>
        </w:rPr>
        <w:t>азработка учебных, научно-методических и дидактических материалов</w:t>
      </w:r>
      <w:r>
        <w:rPr>
          <w:sz w:val="24"/>
          <w:szCs w:val="24"/>
        </w:rPr>
        <w:t>;</w:t>
      </w:r>
    </w:p>
    <w:p w:rsidR="00243EDC" w:rsidRPr="00C47D56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м</w:t>
      </w:r>
      <w:r w:rsidRPr="00C47D56">
        <w:rPr>
          <w:sz w:val="24"/>
          <w:szCs w:val="24"/>
        </w:rPr>
        <w:t>етодическое сопровождение педагогических работников, имеющих профессиональные дефициты и затруднения</w:t>
      </w:r>
      <w:r>
        <w:rPr>
          <w:sz w:val="24"/>
          <w:szCs w:val="24"/>
        </w:rPr>
        <w:t xml:space="preserve">, в т.ч. </w:t>
      </w:r>
      <w:r w:rsidRPr="00EC556B">
        <w:rPr>
          <w:sz w:val="24"/>
          <w:szCs w:val="24"/>
        </w:rPr>
        <w:t>школ с низкими образовательными результатами;</w:t>
      </w:r>
    </w:p>
    <w:p w:rsidR="00243EDC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в</w:t>
      </w:r>
      <w:r w:rsidRPr="00C47D56">
        <w:rPr>
          <w:sz w:val="24"/>
          <w:szCs w:val="24"/>
        </w:rPr>
        <w:t>ыявление, изучение, обобщение и распространение передового педагогического опыта</w:t>
      </w:r>
      <w:r>
        <w:rPr>
          <w:sz w:val="24"/>
          <w:szCs w:val="24"/>
        </w:rPr>
        <w:t>;</w:t>
      </w:r>
    </w:p>
    <w:p w:rsidR="00243EDC" w:rsidRPr="00C47D56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 w:rsidRPr="00EC556B">
        <w:rPr>
          <w:sz w:val="24"/>
          <w:szCs w:val="24"/>
        </w:rPr>
        <w:t>– обмен успешными образовательными практиками</w:t>
      </w:r>
      <w:r>
        <w:rPr>
          <w:sz w:val="24"/>
          <w:szCs w:val="24"/>
        </w:rPr>
        <w:t>;</w:t>
      </w:r>
    </w:p>
    <w:p w:rsidR="00243EDC" w:rsidRPr="00C14F7F" w:rsidRDefault="00243EDC" w:rsidP="00243EDC">
      <w:pPr>
        <w:pStyle w:val="a4"/>
        <w:tabs>
          <w:tab w:val="left" w:pos="1701"/>
          <w:tab w:val="left" w:pos="3366"/>
          <w:tab w:val="left" w:pos="3614"/>
          <w:tab w:val="left" w:pos="4232"/>
          <w:tab w:val="left" w:pos="4840"/>
          <w:tab w:val="left" w:pos="5343"/>
          <w:tab w:val="left" w:pos="5617"/>
          <w:tab w:val="left" w:pos="6520"/>
          <w:tab w:val="left" w:pos="6855"/>
          <w:tab w:val="left" w:pos="7375"/>
          <w:tab w:val="left" w:pos="8713"/>
          <w:tab w:val="left" w:pos="8887"/>
          <w:tab w:val="left" w:pos="9066"/>
        </w:tabs>
        <w:spacing w:line="276" w:lineRule="auto"/>
        <w:ind w:left="0" w:right="2"/>
        <w:rPr>
          <w:sz w:val="24"/>
          <w:szCs w:val="24"/>
        </w:rPr>
      </w:pPr>
      <w:r>
        <w:rPr>
          <w:sz w:val="24"/>
          <w:szCs w:val="24"/>
        </w:rPr>
        <w:t>– о</w:t>
      </w:r>
      <w:r w:rsidRPr="00C47D56">
        <w:rPr>
          <w:sz w:val="24"/>
          <w:szCs w:val="24"/>
        </w:rPr>
        <w:t>рганизация взаимодействия образовательных организаций с целью обмена опытом и передовыми технологиями в сфере образования</w:t>
      </w:r>
      <w:r>
        <w:rPr>
          <w:sz w:val="24"/>
          <w:szCs w:val="24"/>
        </w:rPr>
        <w:t>.</w:t>
      </w:r>
    </w:p>
    <w:p w:rsidR="00243EDC" w:rsidRDefault="00243EDC" w:rsidP="00243EDC">
      <w:pPr>
        <w:pStyle w:val="a9"/>
        <w:spacing w:after="160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53FB" w:rsidRPr="00E46F18" w:rsidRDefault="00D265AC" w:rsidP="00AE262C">
      <w:pPr>
        <w:spacing w:after="160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b/>
          <w:bCs/>
          <w:sz w:val="24"/>
          <w:szCs w:val="24"/>
        </w:rPr>
        <w:t>Цифровые и электронные образовательные ресурсы</w:t>
      </w:r>
      <w:r w:rsidR="008753FB" w:rsidRPr="00E46F18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8753FB" w:rsidRPr="00E46F18" w:rsidRDefault="008753FB" w:rsidP="000B2BBF">
      <w:pPr>
        <w:numPr>
          <w:ilvl w:val="0"/>
          <w:numId w:val="4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УЧИТЕЛЬ.</w:t>
      </w:r>
      <w:r w:rsidRPr="00E46F18">
        <w:rPr>
          <w:rFonts w:ascii="Times New Roman" w:eastAsia="Times New Roman" w:hAnsi="Times New Roman" w:cs="Times New Roman"/>
          <w:sz w:val="24"/>
          <w:szCs w:val="24"/>
          <w:lang w:val="en-US"/>
        </w:rPr>
        <w:t>CLUB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hyperlink r:id="rId20">
        <w:r w:rsidRPr="00E4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https://uchitel.club/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- Портал, на котором собраны нормативные документы и методические материалы в помощь учителям для организации обучения в период перехода на ФГОС. Проводятся Онлайн консультации для педагогов по разработке </w:t>
      </w:r>
      <w:r w:rsidRPr="00E46F1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рабочих программ,  Онлайн мероприятия и конференции. Горячая линия поддержки 24/7 </w:t>
      </w:r>
      <w:hyperlink r:id="rId21">
        <w:r w:rsidRPr="00E4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vopros@prosv.ru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8753FB" w:rsidP="000B2BBF">
      <w:pPr>
        <w:numPr>
          <w:ilvl w:val="0"/>
          <w:numId w:val="4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Функциональная грамотность. Банк заданий - </w:t>
      </w:r>
      <w:hyperlink r:id="rId22">
        <w:r w:rsidRPr="00E4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https://media.prosv.ru/fg/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8753FB" w:rsidP="000B2BBF">
      <w:pPr>
        <w:numPr>
          <w:ilvl w:val="0"/>
          <w:numId w:val="4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Открытый банк заданий для формирования естественно-научной грамотности ФИПИ </w:t>
      </w:r>
      <w:hyperlink r:id="rId23" w:history="1">
        <w:r w:rsidRPr="00E46F18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https://clck.ru/TeVYg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8753FB" w:rsidP="000B2BBF">
      <w:pPr>
        <w:numPr>
          <w:ilvl w:val="0"/>
          <w:numId w:val="4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>Сетевой комплекс информационного взаимодействия субъектов Российской Федерации в проекте «Мониторинг формирования функциональной грамотности учащихся»</w:t>
      </w:r>
      <w:hyperlink r:id="rId24" w:history="1">
        <w:r w:rsidRPr="00E46F18">
          <w:rPr>
            <w:rStyle w:val="ab"/>
            <w:rFonts w:ascii="Times New Roman" w:eastAsia="Times New Roman" w:hAnsi="Times New Roman" w:cs="Times New Roman"/>
            <w:sz w:val="24"/>
            <w:szCs w:val="24"/>
          </w:rPr>
          <w:t>http://skiv.instrao.ru/bank-zadaniy/estestvennonauchnaya-gramotnost/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8753FB" w:rsidP="000B2BBF">
      <w:pPr>
        <w:numPr>
          <w:ilvl w:val="0"/>
          <w:numId w:val="4"/>
        </w:numPr>
        <w:spacing w:after="16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Проект «Учебник в наушниках» - </w:t>
      </w:r>
      <w:hyperlink r:id="rId25">
        <w:r w:rsidRPr="00E4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https://media.prosv.ru/audio-uchebnik/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8753FB" w:rsidP="000B2BBF">
      <w:pPr>
        <w:numPr>
          <w:ilvl w:val="0"/>
          <w:numId w:val="4"/>
        </w:numPr>
        <w:spacing w:after="0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Цифровой сервис «Лаборатория проектов» по сопровождению проектной деятельности школьников 5-11 классов- </w:t>
      </w:r>
      <w:hyperlink r:id="rId26">
        <w:r w:rsidRPr="00E4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https://media.prosv.ru/lsp/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:rsidR="008753FB" w:rsidRPr="00E46F18" w:rsidRDefault="008753FB" w:rsidP="000B2BBF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Цифровой сервис самостоятельной подготовки к ГИА - </w:t>
      </w:r>
      <w:hyperlink r:id="rId27">
        <w:r w:rsidRPr="00E46F1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https://prosv.ru/static/ege_oge</w:t>
        </w:r>
      </w:hyperlink>
      <w:r w:rsidRPr="00E46F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</w:p>
    <w:p w:rsidR="008753FB" w:rsidRPr="00E46F18" w:rsidRDefault="008753FB" w:rsidP="000B2BBF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Портал РЭШ (Российская электронная школа) </w:t>
      </w:r>
      <w:hyperlink r:id="rId28" w:history="1">
        <w:r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https://fg.resh.edu.ru</w:t>
        </w:r>
      </w:hyperlink>
      <w:r w:rsidRPr="00E46F18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54B99" w:rsidRDefault="00E46F18" w:rsidP="000B2BBF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6F18">
        <w:rPr>
          <w:rFonts w:ascii="Times New Roman" w:hAnsi="Times New Roman" w:cs="Times New Roman"/>
          <w:sz w:val="24"/>
          <w:szCs w:val="24"/>
        </w:rPr>
        <w:t xml:space="preserve">Сайт ФИПИ </w:t>
      </w:r>
      <w:hyperlink r:id="rId29" w:history="1">
        <w:r w:rsidR="00454B99" w:rsidRPr="00E46F18">
          <w:rPr>
            <w:rStyle w:val="ab"/>
            <w:rFonts w:ascii="Times New Roman" w:hAnsi="Times New Roman" w:cs="Times New Roman"/>
            <w:sz w:val="24"/>
            <w:szCs w:val="24"/>
          </w:rPr>
          <w:t>https://fipi.ru/</w:t>
        </w:r>
      </w:hyperlink>
    </w:p>
    <w:p w:rsidR="000B2BBF" w:rsidRDefault="000B2BBF" w:rsidP="000B2BBF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издательства «Просвещение» </w:t>
      </w:r>
      <w:hyperlink r:id="rId30" w:history="1">
        <w:r w:rsidRPr="00EF4E51">
          <w:rPr>
            <w:rStyle w:val="ab"/>
            <w:rFonts w:ascii="Times New Roman" w:hAnsi="Times New Roman" w:cs="Times New Roman"/>
            <w:sz w:val="24"/>
            <w:szCs w:val="24"/>
          </w:rPr>
          <w:t>https://prosv.ru/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на котором можно ознакомиться в вебинарами по актуальным вопросам преподавания географии </w:t>
      </w:r>
      <w:hyperlink r:id="rId31" w:history="1">
        <w:r w:rsidRPr="00EF4E51">
          <w:rPr>
            <w:rStyle w:val="ab"/>
            <w:rFonts w:ascii="Times New Roman" w:hAnsi="Times New Roman" w:cs="Times New Roman"/>
            <w:sz w:val="24"/>
            <w:szCs w:val="24"/>
          </w:rPr>
          <w:t>https://uchitel.club/webinars/geografiya</w:t>
        </w:r>
      </w:hyperlink>
    </w:p>
    <w:p w:rsidR="000B2BBF" w:rsidRDefault="00DF268E" w:rsidP="000B2BBF">
      <w:pPr>
        <w:pStyle w:val="a9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Сайт издательства «Легион» </w:t>
      </w:r>
      <w:hyperlink r:id="rId32" w:history="1">
        <w:r w:rsidRPr="00EF4E51">
          <w:rPr>
            <w:rStyle w:val="ab"/>
            <w:rFonts w:ascii="Times New Roman" w:hAnsi="Times New Roman" w:cs="Times New Roman"/>
            <w:sz w:val="24"/>
            <w:szCs w:val="24"/>
          </w:rPr>
          <w:t>https://www.legionr.ru/webinars/geografiya/</w:t>
        </w:r>
      </w:hyperlink>
    </w:p>
    <w:p w:rsidR="00576236" w:rsidRPr="00E46F18" w:rsidRDefault="00576236" w:rsidP="00DF268E">
      <w:pPr>
        <w:jc w:val="both"/>
        <w:rPr>
          <w:rFonts w:ascii="Times New Roman" w:hAnsi="Times New Roman" w:cs="Times New Roman"/>
        </w:rPr>
      </w:pPr>
    </w:p>
    <w:sectPr w:rsidR="00576236" w:rsidRPr="00E46F18" w:rsidSect="009C40CD">
      <w:pgSz w:w="11906" w:h="16838"/>
      <w:pgMar w:top="851" w:right="850" w:bottom="709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800" w:rsidRDefault="00564800" w:rsidP="008753FB">
      <w:pPr>
        <w:spacing w:after="0" w:line="240" w:lineRule="auto"/>
      </w:pPr>
      <w:r>
        <w:separator/>
      </w:r>
    </w:p>
  </w:endnote>
  <w:endnote w:type="continuationSeparator" w:id="1">
    <w:p w:rsidR="00564800" w:rsidRDefault="00564800" w:rsidP="008753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46970"/>
      <w:docPartObj>
        <w:docPartGallery w:val="Page Numbers (Bottom of Page)"/>
        <w:docPartUnique/>
      </w:docPartObj>
    </w:sdtPr>
    <w:sdtContent>
      <w:p w:rsidR="00A64AF1" w:rsidRDefault="007E048B">
        <w:pPr>
          <w:pStyle w:val="a8"/>
          <w:jc w:val="center"/>
        </w:pPr>
        <w:fldSimple w:instr=" PAGE ">
          <w:r w:rsidR="00295720">
            <w:rPr>
              <w:noProof/>
            </w:rPr>
            <w:t>8</w:t>
          </w:r>
        </w:fldSimple>
      </w:p>
    </w:sdtContent>
  </w:sdt>
  <w:p w:rsidR="00A64AF1" w:rsidRDefault="00A64AF1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800" w:rsidRDefault="00564800" w:rsidP="008753FB">
      <w:pPr>
        <w:spacing w:after="0" w:line="240" w:lineRule="auto"/>
      </w:pPr>
      <w:r>
        <w:separator/>
      </w:r>
    </w:p>
  </w:footnote>
  <w:footnote w:type="continuationSeparator" w:id="1">
    <w:p w:rsidR="00564800" w:rsidRDefault="00564800" w:rsidP="008753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A2C72"/>
    <w:multiLevelType w:val="multilevel"/>
    <w:tmpl w:val="8026A9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FB67C54"/>
    <w:multiLevelType w:val="multilevel"/>
    <w:tmpl w:val="E258F984"/>
    <w:lvl w:ilvl="0">
      <w:start w:val="1"/>
      <w:numFmt w:val="bullet"/>
      <w:lvlText w:val=""/>
      <w:lvlJc w:val="left"/>
      <w:pPr>
        <w:tabs>
          <w:tab w:val="num" w:pos="0"/>
        </w:tabs>
        <w:ind w:left="142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186C2ED9"/>
    <w:multiLevelType w:val="hybridMultilevel"/>
    <w:tmpl w:val="F4C27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17093"/>
    <w:multiLevelType w:val="multilevel"/>
    <w:tmpl w:val="2C865F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C3271A6"/>
    <w:multiLevelType w:val="multilevel"/>
    <w:tmpl w:val="6B2E20A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5">
    <w:nsid w:val="2241461B"/>
    <w:multiLevelType w:val="multilevel"/>
    <w:tmpl w:val="6DD64E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>
    <w:nsid w:val="224D0D68"/>
    <w:multiLevelType w:val="hybridMultilevel"/>
    <w:tmpl w:val="8D36D13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2" w:tplc="85548222">
      <w:numFmt w:val="bullet"/>
      <w:lvlText w:val="•"/>
      <w:lvlJc w:val="left"/>
      <w:pPr>
        <w:ind w:left="2869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BB4B07"/>
    <w:multiLevelType w:val="multilevel"/>
    <w:tmpl w:val="24E6F0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369644D7"/>
    <w:multiLevelType w:val="hybridMultilevel"/>
    <w:tmpl w:val="4A5E459E"/>
    <w:lvl w:ilvl="0" w:tplc="FAA41B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1106BF2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6B9E4EC0"/>
    <w:multiLevelType w:val="multilevel"/>
    <w:tmpl w:val="E2D487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5"/>
  </w:num>
  <w:num w:numId="5">
    <w:abstractNumId w:val="4"/>
  </w:num>
  <w:num w:numId="6">
    <w:abstractNumId w:val="6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753FB"/>
    <w:rsid w:val="00075877"/>
    <w:rsid w:val="00081BC5"/>
    <w:rsid w:val="000A3E9A"/>
    <w:rsid w:val="000B2BBF"/>
    <w:rsid w:val="0012724D"/>
    <w:rsid w:val="002310AD"/>
    <w:rsid w:val="00243EDC"/>
    <w:rsid w:val="002514A4"/>
    <w:rsid w:val="00295720"/>
    <w:rsid w:val="002D65FE"/>
    <w:rsid w:val="003B1734"/>
    <w:rsid w:val="003C4FA6"/>
    <w:rsid w:val="00417F60"/>
    <w:rsid w:val="004479D0"/>
    <w:rsid w:val="00453D67"/>
    <w:rsid w:val="00454B99"/>
    <w:rsid w:val="004867B7"/>
    <w:rsid w:val="004978AE"/>
    <w:rsid w:val="00564800"/>
    <w:rsid w:val="00571797"/>
    <w:rsid w:val="00576236"/>
    <w:rsid w:val="005A2887"/>
    <w:rsid w:val="005A4AC0"/>
    <w:rsid w:val="005D4DFF"/>
    <w:rsid w:val="005F0871"/>
    <w:rsid w:val="005F2D22"/>
    <w:rsid w:val="00656B0B"/>
    <w:rsid w:val="006B6450"/>
    <w:rsid w:val="006F1993"/>
    <w:rsid w:val="0071226C"/>
    <w:rsid w:val="00746CEF"/>
    <w:rsid w:val="007E048B"/>
    <w:rsid w:val="007F2272"/>
    <w:rsid w:val="0082679C"/>
    <w:rsid w:val="0086003C"/>
    <w:rsid w:val="008753FB"/>
    <w:rsid w:val="00896315"/>
    <w:rsid w:val="00947301"/>
    <w:rsid w:val="009C40CD"/>
    <w:rsid w:val="00A64AF1"/>
    <w:rsid w:val="00A90D5B"/>
    <w:rsid w:val="00AD4338"/>
    <w:rsid w:val="00AE262C"/>
    <w:rsid w:val="00B01AEC"/>
    <w:rsid w:val="00B42E5B"/>
    <w:rsid w:val="00BB1D8E"/>
    <w:rsid w:val="00BB6469"/>
    <w:rsid w:val="00C46CC7"/>
    <w:rsid w:val="00CB49CB"/>
    <w:rsid w:val="00CC6403"/>
    <w:rsid w:val="00D0573E"/>
    <w:rsid w:val="00D0707B"/>
    <w:rsid w:val="00D265AC"/>
    <w:rsid w:val="00DB2B32"/>
    <w:rsid w:val="00DB6D00"/>
    <w:rsid w:val="00DF268E"/>
    <w:rsid w:val="00E46F18"/>
    <w:rsid w:val="00E56B5E"/>
    <w:rsid w:val="00E81E87"/>
    <w:rsid w:val="00E96870"/>
    <w:rsid w:val="00EF1087"/>
    <w:rsid w:val="00F4471B"/>
    <w:rsid w:val="00F54ED6"/>
    <w:rsid w:val="00FB7FBE"/>
    <w:rsid w:val="00FF6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4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1"/>
    <w:qFormat/>
    <w:rsid w:val="008753FB"/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8753FB"/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8"/>
    <w:uiPriority w:val="99"/>
    <w:qFormat/>
    <w:rsid w:val="008753FB"/>
    <w:rPr>
      <w:rFonts w:eastAsiaTheme="minorHAnsi"/>
      <w:lang w:eastAsia="en-US"/>
    </w:rPr>
  </w:style>
  <w:style w:type="paragraph" w:styleId="a4">
    <w:name w:val="Body Text"/>
    <w:basedOn w:val="a"/>
    <w:link w:val="a3"/>
    <w:uiPriority w:val="1"/>
    <w:qFormat/>
    <w:rsid w:val="008753FB"/>
    <w:pPr>
      <w:widowControl w:val="0"/>
      <w:spacing w:after="0" w:line="240" w:lineRule="auto"/>
      <w:ind w:left="67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4"/>
    <w:uiPriority w:val="99"/>
    <w:semiHidden/>
    <w:rsid w:val="008753FB"/>
  </w:style>
  <w:style w:type="paragraph" w:customStyle="1" w:styleId="TableParagraph">
    <w:name w:val="Table Paragraph"/>
    <w:basedOn w:val="a"/>
    <w:uiPriority w:val="1"/>
    <w:qFormat/>
    <w:rsid w:val="008753FB"/>
    <w:pPr>
      <w:widowControl w:val="0"/>
      <w:spacing w:after="0" w:line="240" w:lineRule="auto"/>
      <w:ind w:left="107"/>
    </w:pPr>
    <w:rPr>
      <w:rFonts w:ascii="Times New Roman" w:eastAsia="Times New Roman" w:hAnsi="Times New Roman" w:cs="Times New Roman"/>
      <w:lang w:eastAsia="en-US"/>
    </w:rPr>
  </w:style>
  <w:style w:type="paragraph" w:styleId="a9">
    <w:name w:val="List Paragraph"/>
    <w:basedOn w:val="a"/>
    <w:uiPriority w:val="34"/>
    <w:qFormat/>
    <w:rsid w:val="008753FB"/>
    <w:pPr>
      <w:ind w:left="720"/>
      <w:contextualSpacing/>
    </w:pPr>
    <w:rPr>
      <w:rFonts w:eastAsiaTheme="minorHAnsi"/>
      <w:lang w:eastAsia="en-US"/>
    </w:rPr>
  </w:style>
  <w:style w:type="paragraph" w:styleId="a6">
    <w:name w:val="header"/>
    <w:basedOn w:val="a"/>
    <w:link w:val="a5"/>
    <w:uiPriority w:val="99"/>
    <w:unhideWhenUsed/>
    <w:rsid w:val="008753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0">
    <w:name w:val="Верхний колонтитул Знак1"/>
    <w:basedOn w:val="a0"/>
    <w:link w:val="a6"/>
    <w:uiPriority w:val="99"/>
    <w:semiHidden/>
    <w:rsid w:val="008753FB"/>
  </w:style>
  <w:style w:type="paragraph" w:styleId="a8">
    <w:name w:val="footer"/>
    <w:basedOn w:val="a"/>
    <w:link w:val="a7"/>
    <w:uiPriority w:val="99"/>
    <w:unhideWhenUsed/>
    <w:rsid w:val="008753F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11">
    <w:name w:val="Нижний колонтитул Знак1"/>
    <w:basedOn w:val="a0"/>
    <w:link w:val="a8"/>
    <w:uiPriority w:val="99"/>
    <w:semiHidden/>
    <w:rsid w:val="008753FB"/>
  </w:style>
  <w:style w:type="table" w:styleId="aa">
    <w:name w:val="Table Grid"/>
    <w:basedOn w:val="a1"/>
    <w:uiPriority w:val="59"/>
    <w:rsid w:val="008753FB"/>
    <w:pPr>
      <w:suppressAutoHyphens/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8753FB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753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753F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978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edsoo.ru/constructor/" TargetMode="External"/><Relationship Id="rId18" Type="http://schemas.openxmlformats.org/officeDocument/2006/relationships/hyperlink" Target="https://fpu.edu.ru/textbook/1292" TargetMode="External"/><Relationship Id="rId26" Type="http://schemas.openxmlformats.org/officeDocument/2006/relationships/hyperlink" Target="https://media.prosv.ru/lsp/" TargetMode="External"/><Relationship Id="rId3" Type="http://schemas.openxmlformats.org/officeDocument/2006/relationships/styles" Target="styles.xml"/><Relationship Id="rId21" Type="http://schemas.openxmlformats.org/officeDocument/2006/relationships/hyperlink" Target="mailto:vopros@prosv.ru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yperlink" Target="https://edsoo.ru/Programmi_vneurochnoj_deya.htm" TargetMode="External"/><Relationship Id="rId25" Type="http://schemas.openxmlformats.org/officeDocument/2006/relationships/hyperlink" Target="https://media.prosv.ru/audio-uchebnik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dsoo.ru/Predmet_Geografiya.htm" TargetMode="External"/><Relationship Id="rId20" Type="http://schemas.openxmlformats.org/officeDocument/2006/relationships/hyperlink" Target="https://uchitel.club/" TargetMode="External"/><Relationship Id="rId29" Type="http://schemas.openxmlformats.org/officeDocument/2006/relationships/hyperlink" Target="https://fipi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yperlink" Target="http://skiv.instrao.ru/bank-zadaniy/estestvennonauchnaya-gramotnost/" TargetMode="External"/><Relationship Id="rId32" Type="http://schemas.openxmlformats.org/officeDocument/2006/relationships/hyperlink" Target="https://www.legionr.ru/webinars/geografiya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dsoo.ru/Normativnie_dokumenti.htm" TargetMode="External"/><Relationship Id="rId23" Type="http://schemas.openxmlformats.org/officeDocument/2006/relationships/hyperlink" Target="https://clck.ru/TeVYg" TargetMode="External"/><Relationship Id="rId28" Type="http://schemas.openxmlformats.org/officeDocument/2006/relationships/hyperlink" Target="https://fg.resh.edu.ru" TargetMode="External"/><Relationship Id="rId10" Type="http://schemas.openxmlformats.org/officeDocument/2006/relationships/hyperlink" Target="https://fipi.ru/metodicheskaya-kopilka/univers-kodifikatory-oko" TargetMode="External"/><Relationship Id="rId19" Type="http://schemas.openxmlformats.org/officeDocument/2006/relationships/hyperlink" Target="https://www.krippo.ru/files/cnpp/885.pdf" TargetMode="External"/><Relationship Id="rId31" Type="http://schemas.openxmlformats.org/officeDocument/2006/relationships/hyperlink" Target="https://uchitel.club/webinars/geografiy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dsoo.ru/Rekomendacii_po_organizacii_i_provedeniyu_programmnih_prakticheskih_rabot_po_geografii.htm" TargetMode="External"/><Relationship Id="rId14" Type="http://schemas.openxmlformats.org/officeDocument/2006/relationships/hyperlink" Target="https://fipi.ru/metodicheskaya-kopilka/univers-kodifikatory-oko" TargetMode="External"/><Relationship Id="rId22" Type="http://schemas.openxmlformats.org/officeDocument/2006/relationships/hyperlink" Target="https://media.prosv.ru/fg/" TargetMode="External"/><Relationship Id="rId27" Type="http://schemas.openxmlformats.org/officeDocument/2006/relationships/hyperlink" Target="https://prosv.ru/static/ege_oge" TargetMode="External"/><Relationship Id="rId30" Type="http://schemas.openxmlformats.org/officeDocument/2006/relationships/hyperlink" Target="https://pros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81555-B0AA-448B-8BA2-BB82040D0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</TotalTime>
  <Pages>11</Pages>
  <Words>3993</Words>
  <Characters>22765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Natalya</cp:lastModifiedBy>
  <cp:revision>23</cp:revision>
  <dcterms:created xsi:type="dcterms:W3CDTF">2023-07-14T11:58:00Z</dcterms:created>
  <dcterms:modified xsi:type="dcterms:W3CDTF">2023-08-14T08:37:00Z</dcterms:modified>
</cp:coreProperties>
</file>