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21118" w14:textId="77777777" w:rsidR="00917C49" w:rsidRDefault="00917C49" w:rsidP="004F393E">
      <w:pPr>
        <w:spacing w:after="0" w:line="240" w:lineRule="auto"/>
        <w:rPr>
          <w:rFonts w:ascii="Times New Roman" w:hAnsi="Times New Roman" w:cs="Times New Roman"/>
          <w:b/>
          <w:sz w:val="28"/>
          <w:szCs w:val="28"/>
        </w:rPr>
      </w:pPr>
    </w:p>
    <w:p w14:paraId="1776A807" w14:textId="77777777" w:rsidR="00917C49" w:rsidRDefault="004F393E" w:rsidP="00917C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917C49">
        <w:rPr>
          <w:rFonts w:ascii="Times New Roman" w:hAnsi="Times New Roman" w:cs="Times New Roman"/>
          <w:b/>
          <w:sz w:val="28"/>
          <w:szCs w:val="28"/>
        </w:rPr>
        <w:t xml:space="preserve">б особенностях преподавания </w:t>
      </w:r>
      <w:r>
        <w:rPr>
          <w:rFonts w:ascii="Times New Roman" w:hAnsi="Times New Roman" w:cs="Times New Roman"/>
          <w:b/>
          <w:sz w:val="28"/>
          <w:szCs w:val="28"/>
        </w:rPr>
        <w:t>биологии</w:t>
      </w:r>
    </w:p>
    <w:p w14:paraId="3E18D402" w14:textId="77777777" w:rsidR="00B93287" w:rsidRDefault="00917C49" w:rsidP="00917C4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в 20</w:t>
      </w:r>
      <w:r w:rsidR="00CA74DF">
        <w:rPr>
          <w:rFonts w:ascii="Times New Roman" w:hAnsi="Times New Roman" w:cs="Times New Roman"/>
          <w:b/>
          <w:sz w:val="28"/>
          <w:szCs w:val="28"/>
        </w:rPr>
        <w:t>23</w:t>
      </w:r>
      <w:r>
        <w:rPr>
          <w:rFonts w:ascii="Times New Roman" w:hAnsi="Times New Roman" w:cs="Times New Roman"/>
          <w:b/>
          <w:sz w:val="28"/>
          <w:szCs w:val="28"/>
        </w:rPr>
        <w:t>/20</w:t>
      </w:r>
      <w:r w:rsidR="00CA74DF">
        <w:rPr>
          <w:rFonts w:ascii="Times New Roman" w:hAnsi="Times New Roman" w:cs="Times New Roman"/>
          <w:b/>
          <w:sz w:val="28"/>
          <w:szCs w:val="28"/>
        </w:rPr>
        <w:t>24</w:t>
      </w:r>
      <w:r>
        <w:rPr>
          <w:rFonts w:ascii="Times New Roman" w:hAnsi="Times New Roman" w:cs="Times New Roman"/>
          <w:b/>
          <w:sz w:val="28"/>
          <w:szCs w:val="28"/>
        </w:rPr>
        <w:t xml:space="preserve"> учебном году</w:t>
      </w:r>
    </w:p>
    <w:p w14:paraId="598A24CB" w14:textId="77777777" w:rsidR="00917C49" w:rsidRDefault="00917C49" w:rsidP="00917C49">
      <w:pPr>
        <w:spacing w:after="0" w:line="240" w:lineRule="auto"/>
        <w:jc w:val="center"/>
        <w:rPr>
          <w:rFonts w:ascii="Times New Roman" w:hAnsi="Times New Roman" w:cs="Times New Roman"/>
          <w:b/>
          <w:sz w:val="28"/>
          <w:szCs w:val="28"/>
        </w:rPr>
      </w:pPr>
    </w:p>
    <w:p w14:paraId="23B2784F" w14:textId="77777777" w:rsidR="00917C49" w:rsidRPr="00274E32" w:rsidRDefault="00917C49" w:rsidP="00274E32">
      <w:pPr>
        <w:pStyle w:val="a3"/>
        <w:numPr>
          <w:ilvl w:val="0"/>
          <w:numId w:val="4"/>
        </w:numPr>
        <w:spacing w:after="0" w:line="240" w:lineRule="auto"/>
        <w:ind w:left="0" w:firstLine="0"/>
        <w:jc w:val="both"/>
        <w:rPr>
          <w:rFonts w:ascii="Times New Roman" w:hAnsi="Times New Roman" w:cs="Times New Roman"/>
          <w:sz w:val="28"/>
          <w:szCs w:val="28"/>
        </w:rPr>
      </w:pPr>
      <w:r w:rsidRPr="004429D9">
        <w:rPr>
          <w:rFonts w:ascii="Times New Roman" w:hAnsi="Times New Roman" w:cs="Times New Roman"/>
          <w:b/>
          <w:sz w:val="28"/>
          <w:szCs w:val="28"/>
        </w:rPr>
        <w:t>Нормативно-правовое обеспече</w:t>
      </w:r>
      <w:r w:rsidR="00A0499C" w:rsidRPr="004429D9">
        <w:rPr>
          <w:rFonts w:ascii="Times New Roman" w:hAnsi="Times New Roman" w:cs="Times New Roman"/>
          <w:b/>
          <w:sz w:val="28"/>
          <w:szCs w:val="28"/>
        </w:rPr>
        <w:t>ние преподавания предмета (законодательные и нормативно-правовые документы федер</w:t>
      </w:r>
      <w:r w:rsidR="007F7E4E" w:rsidRPr="004429D9">
        <w:rPr>
          <w:rFonts w:ascii="Times New Roman" w:hAnsi="Times New Roman" w:cs="Times New Roman"/>
          <w:b/>
          <w:sz w:val="28"/>
          <w:szCs w:val="28"/>
        </w:rPr>
        <w:t>ального и регионального уровн</w:t>
      </w:r>
      <w:r w:rsidR="006775E0" w:rsidRPr="004429D9">
        <w:rPr>
          <w:rFonts w:ascii="Times New Roman" w:hAnsi="Times New Roman" w:cs="Times New Roman"/>
          <w:b/>
          <w:sz w:val="28"/>
          <w:szCs w:val="28"/>
        </w:rPr>
        <w:t>ей</w:t>
      </w:r>
      <w:r w:rsidR="007F7E4E" w:rsidRPr="004429D9">
        <w:rPr>
          <w:rFonts w:ascii="Times New Roman" w:hAnsi="Times New Roman" w:cs="Times New Roman"/>
          <w:b/>
          <w:sz w:val="28"/>
          <w:szCs w:val="28"/>
        </w:rPr>
        <w:t>)</w:t>
      </w:r>
    </w:p>
    <w:p w14:paraId="10BE2C25" w14:textId="77777777" w:rsidR="007F7E4E" w:rsidRDefault="007F7E4E" w:rsidP="007F7E4E">
      <w:pPr>
        <w:pStyle w:val="a3"/>
        <w:spacing w:after="0" w:line="240" w:lineRule="auto"/>
        <w:jc w:val="both"/>
        <w:rPr>
          <w:rFonts w:ascii="Times New Roman" w:hAnsi="Times New Roman" w:cs="Times New Roman"/>
          <w:sz w:val="28"/>
          <w:szCs w:val="28"/>
        </w:rPr>
      </w:pPr>
    </w:p>
    <w:p w14:paraId="6AB038D1" w14:textId="77777777" w:rsidR="007F7E4E" w:rsidRPr="006775E0" w:rsidRDefault="007F7E4E" w:rsidP="003119E0">
      <w:pPr>
        <w:pStyle w:val="a3"/>
        <w:spacing w:after="0" w:line="240" w:lineRule="auto"/>
        <w:ind w:left="0"/>
        <w:jc w:val="center"/>
        <w:rPr>
          <w:rFonts w:ascii="Times New Roman" w:hAnsi="Times New Roman" w:cs="Times New Roman"/>
          <w:b/>
          <w:bCs/>
          <w:sz w:val="28"/>
          <w:szCs w:val="28"/>
        </w:rPr>
      </w:pPr>
      <w:r w:rsidRPr="006775E0">
        <w:rPr>
          <w:rFonts w:ascii="Times New Roman" w:hAnsi="Times New Roman" w:cs="Times New Roman"/>
          <w:b/>
          <w:bCs/>
          <w:sz w:val="28"/>
          <w:szCs w:val="28"/>
        </w:rPr>
        <w:t>Федеральные документы</w:t>
      </w:r>
    </w:p>
    <w:p w14:paraId="05809EAB" w14:textId="77777777" w:rsidR="00CA74DF" w:rsidRDefault="00CA74DF" w:rsidP="007F7E4E">
      <w:pPr>
        <w:pStyle w:val="a3"/>
        <w:spacing w:after="0" w:line="240" w:lineRule="auto"/>
        <w:jc w:val="center"/>
        <w:rPr>
          <w:rFonts w:ascii="Times New Roman" w:hAnsi="Times New Roman" w:cs="Times New Roman"/>
          <w:sz w:val="28"/>
          <w:szCs w:val="28"/>
        </w:rPr>
      </w:pPr>
    </w:p>
    <w:p w14:paraId="3253B973" w14:textId="77777777" w:rsidR="00A0499C" w:rsidRDefault="00A0499C" w:rsidP="003119E0">
      <w:pPr>
        <w:pStyle w:val="a3"/>
        <w:numPr>
          <w:ilvl w:val="1"/>
          <w:numId w:val="1"/>
        </w:numPr>
        <w:spacing w:after="0" w:line="240" w:lineRule="auto"/>
        <w:ind w:left="0" w:firstLine="0"/>
        <w:jc w:val="both"/>
        <w:rPr>
          <w:rFonts w:ascii="Times New Roman" w:hAnsi="Times New Roman" w:cs="Times New Roman"/>
          <w:sz w:val="28"/>
          <w:szCs w:val="28"/>
        </w:rPr>
      </w:pPr>
      <w:r w:rsidRPr="003119E0">
        <w:rPr>
          <w:rFonts w:ascii="Times New Roman" w:hAnsi="Times New Roman" w:cs="Times New Roman"/>
          <w:sz w:val="28"/>
          <w:szCs w:val="28"/>
        </w:rPr>
        <w:t>Федеральный закон от 29.12.2012</w:t>
      </w:r>
      <w:r w:rsidR="00687302" w:rsidRPr="003119E0">
        <w:rPr>
          <w:rFonts w:ascii="Times New Roman" w:hAnsi="Times New Roman" w:cs="Times New Roman"/>
          <w:sz w:val="28"/>
          <w:szCs w:val="28"/>
        </w:rPr>
        <w:t xml:space="preserve"> г.</w:t>
      </w:r>
      <w:r w:rsidRPr="003119E0">
        <w:rPr>
          <w:rFonts w:ascii="Times New Roman" w:hAnsi="Times New Roman" w:cs="Times New Roman"/>
          <w:sz w:val="28"/>
          <w:szCs w:val="28"/>
        </w:rPr>
        <w:t xml:space="preserve"> №</w:t>
      </w:r>
      <w:r w:rsidR="00687302" w:rsidRPr="003119E0">
        <w:rPr>
          <w:rFonts w:ascii="Times New Roman" w:hAnsi="Times New Roman" w:cs="Times New Roman"/>
          <w:sz w:val="28"/>
          <w:szCs w:val="28"/>
        </w:rPr>
        <w:t xml:space="preserve"> </w:t>
      </w:r>
      <w:r w:rsidRPr="003119E0">
        <w:rPr>
          <w:rFonts w:ascii="Times New Roman" w:hAnsi="Times New Roman" w:cs="Times New Roman"/>
          <w:sz w:val="28"/>
          <w:szCs w:val="28"/>
        </w:rPr>
        <w:t>273-ФЗ «Об образовании в Российской Федерации»</w:t>
      </w:r>
      <w:r w:rsidR="00781018" w:rsidRPr="003119E0">
        <w:rPr>
          <w:rFonts w:ascii="Times New Roman" w:hAnsi="Times New Roman" w:cs="Times New Roman"/>
          <w:sz w:val="28"/>
          <w:szCs w:val="28"/>
        </w:rPr>
        <w:t xml:space="preserve"> (с изменениями и дополнениями).</w:t>
      </w:r>
    </w:p>
    <w:p w14:paraId="50FE3483" w14:textId="77777777" w:rsidR="0086097E" w:rsidRDefault="0086097E" w:rsidP="003119E0">
      <w:pPr>
        <w:pStyle w:val="a3"/>
        <w:numPr>
          <w:ilvl w:val="1"/>
          <w:numId w:val="1"/>
        </w:numPr>
        <w:spacing w:after="0" w:line="240" w:lineRule="auto"/>
        <w:ind w:left="0" w:firstLine="0"/>
        <w:jc w:val="both"/>
        <w:rPr>
          <w:rFonts w:ascii="Times New Roman" w:hAnsi="Times New Roman" w:cs="Times New Roman"/>
          <w:sz w:val="28"/>
          <w:szCs w:val="28"/>
        </w:rPr>
      </w:pPr>
      <w:r w:rsidRPr="003119E0">
        <w:rPr>
          <w:rFonts w:ascii="Times New Roman" w:hAnsi="Times New Roman" w:cs="Times New Roman"/>
          <w:sz w:val="28"/>
          <w:szCs w:val="28"/>
        </w:rPr>
        <w:t xml:space="preserve">Федеральный закон от 24.09.2022 </w:t>
      </w:r>
      <w:r w:rsidR="00687302" w:rsidRPr="003119E0">
        <w:rPr>
          <w:rFonts w:ascii="Times New Roman" w:hAnsi="Times New Roman" w:cs="Times New Roman"/>
          <w:sz w:val="28"/>
          <w:szCs w:val="28"/>
        </w:rPr>
        <w:t xml:space="preserve">г. </w:t>
      </w:r>
      <w:r w:rsidRPr="003119E0">
        <w:rPr>
          <w:rFonts w:ascii="Times New Roman" w:hAnsi="Times New Roman" w:cs="Times New Roman"/>
          <w:sz w:val="28"/>
          <w:szCs w:val="28"/>
        </w:rPr>
        <w:t>№</w:t>
      </w:r>
      <w:r w:rsidR="00687302" w:rsidRPr="003119E0">
        <w:rPr>
          <w:rFonts w:ascii="Times New Roman" w:hAnsi="Times New Roman" w:cs="Times New Roman"/>
          <w:sz w:val="28"/>
          <w:szCs w:val="28"/>
        </w:rPr>
        <w:t xml:space="preserve"> </w:t>
      </w:r>
      <w:r w:rsidRPr="003119E0">
        <w:rPr>
          <w:rFonts w:ascii="Times New Roman" w:hAnsi="Times New Roman" w:cs="Times New Roman"/>
          <w:sz w:val="28"/>
          <w:szCs w:val="28"/>
        </w:rPr>
        <w:t>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43316739" w14:textId="77777777" w:rsidR="00E12047" w:rsidRPr="003119E0" w:rsidRDefault="00E12047" w:rsidP="003119E0">
      <w:pPr>
        <w:pStyle w:val="a3"/>
        <w:numPr>
          <w:ilvl w:val="1"/>
          <w:numId w:val="1"/>
        </w:numPr>
        <w:spacing w:after="0" w:line="240" w:lineRule="auto"/>
        <w:ind w:left="0" w:firstLine="0"/>
        <w:jc w:val="both"/>
        <w:rPr>
          <w:rFonts w:ascii="Times New Roman" w:hAnsi="Times New Roman" w:cs="Times New Roman"/>
          <w:sz w:val="28"/>
          <w:szCs w:val="28"/>
        </w:rPr>
      </w:pPr>
      <w:r w:rsidRPr="003119E0">
        <w:rPr>
          <w:rFonts w:ascii="Times New Roman" w:hAnsi="Times New Roman" w:cs="Times New Roman"/>
          <w:sz w:val="28"/>
          <w:szCs w:val="28"/>
          <w:shd w:val="clear" w:color="auto" w:fill="FFFFFF"/>
        </w:rPr>
        <w:t>Приказ Министерства просвещения Р</w:t>
      </w:r>
      <w:r w:rsidR="00687302" w:rsidRPr="003119E0">
        <w:rPr>
          <w:rFonts w:ascii="Times New Roman" w:hAnsi="Times New Roman" w:cs="Times New Roman"/>
          <w:sz w:val="28"/>
          <w:szCs w:val="28"/>
          <w:shd w:val="clear" w:color="auto" w:fill="FFFFFF"/>
        </w:rPr>
        <w:t xml:space="preserve">оссийской </w:t>
      </w:r>
      <w:r w:rsidRPr="003119E0">
        <w:rPr>
          <w:rFonts w:ascii="Times New Roman" w:hAnsi="Times New Roman" w:cs="Times New Roman"/>
          <w:sz w:val="28"/>
          <w:szCs w:val="28"/>
          <w:shd w:val="clear" w:color="auto" w:fill="FFFFFF"/>
        </w:rPr>
        <w:t>Ф</w:t>
      </w:r>
      <w:r w:rsidR="00687302" w:rsidRPr="003119E0">
        <w:rPr>
          <w:rFonts w:ascii="Times New Roman" w:hAnsi="Times New Roman" w:cs="Times New Roman"/>
          <w:sz w:val="28"/>
          <w:szCs w:val="28"/>
          <w:shd w:val="clear" w:color="auto" w:fill="FFFFFF"/>
        </w:rPr>
        <w:t>едерации от 31.05.2021 г. № 286 «</w:t>
      </w:r>
      <w:r w:rsidRPr="003119E0">
        <w:rPr>
          <w:rFonts w:ascii="Times New Roman" w:hAnsi="Times New Roman" w:cs="Times New Roman"/>
          <w:sz w:val="28"/>
          <w:szCs w:val="28"/>
          <w:shd w:val="clear" w:color="auto" w:fill="FFFFFF"/>
        </w:rPr>
        <w:t>Об утверждении федерального государственного образовательного стандарт</w:t>
      </w:r>
      <w:r w:rsidR="00687302" w:rsidRPr="003119E0">
        <w:rPr>
          <w:rFonts w:ascii="Times New Roman" w:hAnsi="Times New Roman" w:cs="Times New Roman"/>
          <w:sz w:val="28"/>
          <w:szCs w:val="28"/>
          <w:shd w:val="clear" w:color="auto" w:fill="FFFFFF"/>
        </w:rPr>
        <w:t>а начального общего образования»</w:t>
      </w:r>
      <w:r w:rsidR="004F393E">
        <w:rPr>
          <w:rFonts w:ascii="Times New Roman" w:hAnsi="Times New Roman" w:cs="Times New Roman"/>
          <w:sz w:val="28"/>
          <w:szCs w:val="28"/>
          <w:shd w:val="clear" w:color="auto" w:fill="FFFFFF"/>
        </w:rPr>
        <w:t xml:space="preserve"> </w:t>
      </w:r>
      <w:r w:rsidR="00687302" w:rsidRPr="003119E0">
        <w:rPr>
          <w:rFonts w:ascii="Times New Roman" w:hAnsi="Times New Roman" w:cs="Times New Roman"/>
          <w:sz w:val="28"/>
          <w:szCs w:val="28"/>
          <w:shd w:val="clear" w:color="auto" w:fill="FFFFFF"/>
        </w:rPr>
        <w:t>(с изменениями).</w:t>
      </w:r>
    </w:p>
    <w:p w14:paraId="5951C32F" w14:textId="77777777" w:rsidR="00AA0D40" w:rsidRPr="003119E0" w:rsidRDefault="00AA0D40" w:rsidP="003119E0">
      <w:pPr>
        <w:pStyle w:val="a3"/>
        <w:numPr>
          <w:ilvl w:val="1"/>
          <w:numId w:val="1"/>
        </w:numPr>
        <w:spacing w:after="0" w:line="240" w:lineRule="auto"/>
        <w:ind w:left="0" w:firstLine="0"/>
        <w:jc w:val="both"/>
        <w:rPr>
          <w:rFonts w:ascii="Times New Roman" w:hAnsi="Times New Roman" w:cs="Times New Roman"/>
          <w:sz w:val="28"/>
          <w:szCs w:val="28"/>
        </w:rPr>
      </w:pPr>
      <w:r w:rsidRPr="003119E0">
        <w:rPr>
          <w:rFonts w:ascii="Times New Roman" w:hAnsi="Times New Roman" w:cs="Times New Roman"/>
          <w:sz w:val="28"/>
          <w:szCs w:val="28"/>
          <w:shd w:val="clear" w:color="auto" w:fill="FFFFFF"/>
        </w:rPr>
        <w:t>Приказ Министерства просвещения Р</w:t>
      </w:r>
      <w:r w:rsidR="00687302" w:rsidRPr="003119E0">
        <w:rPr>
          <w:rFonts w:ascii="Times New Roman" w:hAnsi="Times New Roman" w:cs="Times New Roman"/>
          <w:sz w:val="28"/>
          <w:szCs w:val="28"/>
          <w:shd w:val="clear" w:color="auto" w:fill="FFFFFF"/>
        </w:rPr>
        <w:t xml:space="preserve">оссийской </w:t>
      </w:r>
      <w:r w:rsidRPr="003119E0">
        <w:rPr>
          <w:rFonts w:ascii="Times New Roman" w:hAnsi="Times New Roman" w:cs="Times New Roman"/>
          <w:sz w:val="28"/>
          <w:szCs w:val="28"/>
          <w:shd w:val="clear" w:color="auto" w:fill="FFFFFF"/>
        </w:rPr>
        <w:t>Ф</w:t>
      </w:r>
      <w:r w:rsidR="00687302" w:rsidRPr="003119E0">
        <w:rPr>
          <w:rFonts w:ascii="Times New Roman" w:hAnsi="Times New Roman" w:cs="Times New Roman"/>
          <w:sz w:val="28"/>
          <w:szCs w:val="28"/>
          <w:shd w:val="clear" w:color="auto" w:fill="FFFFFF"/>
        </w:rPr>
        <w:t>едерации от 31.05.</w:t>
      </w:r>
      <w:r w:rsidRPr="003119E0">
        <w:rPr>
          <w:rFonts w:ascii="Times New Roman" w:hAnsi="Times New Roman" w:cs="Times New Roman"/>
          <w:sz w:val="28"/>
          <w:szCs w:val="28"/>
          <w:shd w:val="clear" w:color="auto" w:fill="FFFFFF"/>
        </w:rPr>
        <w:t>2021 г. № 287</w:t>
      </w:r>
      <w:r w:rsidR="00687302" w:rsidRPr="003119E0">
        <w:rPr>
          <w:rFonts w:ascii="Times New Roman" w:hAnsi="Times New Roman" w:cs="Times New Roman"/>
          <w:sz w:val="28"/>
          <w:szCs w:val="28"/>
          <w:shd w:val="clear" w:color="auto" w:fill="FFFFFF"/>
        </w:rPr>
        <w:t xml:space="preserve"> «</w:t>
      </w:r>
      <w:r w:rsidRPr="003119E0">
        <w:rPr>
          <w:rFonts w:ascii="Times New Roman" w:hAnsi="Times New Roman" w:cs="Times New Roman"/>
          <w:sz w:val="28"/>
          <w:szCs w:val="28"/>
          <w:shd w:val="clear" w:color="auto" w:fill="FFFFFF"/>
        </w:rPr>
        <w:t xml:space="preserve">Об утверждении федерального государственного образовательного стандарта основного общего </w:t>
      </w:r>
      <w:proofErr w:type="gramStart"/>
      <w:r w:rsidRPr="003119E0">
        <w:rPr>
          <w:rFonts w:ascii="Times New Roman" w:hAnsi="Times New Roman" w:cs="Times New Roman"/>
          <w:sz w:val="28"/>
          <w:szCs w:val="28"/>
          <w:shd w:val="clear" w:color="auto" w:fill="FFFFFF"/>
        </w:rPr>
        <w:t>образования</w:t>
      </w:r>
      <w:r w:rsidR="00687302" w:rsidRPr="003119E0">
        <w:rPr>
          <w:rFonts w:ascii="Times New Roman" w:hAnsi="Times New Roman" w:cs="Times New Roman"/>
          <w:sz w:val="28"/>
          <w:szCs w:val="28"/>
          <w:shd w:val="clear" w:color="auto" w:fill="FFFFFF"/>
        </w:rPr>
        <w:t xml:space="preserve">»   </w:t>
      </w:r>
      <w:proofErr w:type="gramEnd"/>
      <w:r w:rsidR="00687302" w:rsidRPr="003119E0">
        <w:rPr>
          <w:rFonts w:ascii="Times New Roman" w:hAnsi="Times New Roman" w:cs="Times New Roman"/>
          <w:sz w:val="28"/>
          <w:szCs w:val="28"/>
          <w:shd w:val="clear" w:color="auto" w:fill="FFFFFF"/>
        </w:rPr>
        <w:t xml:space="preserve">                        (с изменениями).</w:t>
      </w:r>
    </w:p>
    <w:p w14:paraId="30B9B4DF" w14:textId="77777777" w:rsidR="000B52F7" w:rsidRPr="000B52F7" w:rsidRDefault="009A4EAE" w:rsidP="000B52F7">
      <w:pPr>
        <w:pStyle w:val="a3"/>
        <w:numPr>
          <w:ilvl w:val="1"/>
          <w:numId w:val="1"/>
        </w:numPr>
        <w:spacing w:after="0" w:line="240" w:lineRule="auto"/>
        <w:ind w:left="0" w:firstLine="0"/>
        <w:jc w:val="both"/>
        <w:rPr>
          <w:rFonts w:ascii="Times New Roman" w:hAnsi="Times New Roman" w:cs="Times New Roman"/>
          <w:sz w:val="28"/>
          <w:szCs w:val="28"/>
        </w:rPr>
      </w:pPr>
      <w:r w:rsidRPr="003119E0">
        <w:rPr>
          <w:rFonts w:ascii="Times New Roman" w:hAnsi="Times New Roman" w:cs="Times New Roman"/>
          <w:sz w:val="28"/>
          <w:szCs w:val="28"/>
          <w:shd w:val="clear" w:color="auto" w:fill="FFFFFF"/>
        </w:rPr>
        <w:t>Приказ Министерства просвещения Р</w:t>
      </w:r>
      <w:r w:rsidR="00687302" w:rsidRPr="003119E0">
        <w:rPr>
          <w:rFonts w:ascii="Times New Roman" w:hAnsi="Times New Roman" w:cs="Times New Roman"/>
          <w:sz w:val="28"/>
          <w:szCs w:val="28"/>
          <w:shd w:val="clear" w:color="auto" w:fill="FFFFFF"/>
        </w:rPr>
        <w:t xml:space="preserve">оссийской </w:t>
      </w:r>
      <w:r w:rsidRPr="003119E0">
        <w:rPr>
          <w:rFonts w:ascii="Times New Roman" w:hAnsi="Times New Roman" w:cs="Times New Roman"/>
          <w:sz w:val="28"/>
          <w:szCs w:val="28"/>
          <w:shd w:val="clear" w:color="auto" w:fill="FFFFFF"/>
        </w:rPr>
        <w:t>Ф</w:t>
      </w:r>
      <w:r w:rsidR="00687302" w:rsidRPr="003119E0">
        <w:rPr>
          <w:rFonts w:ascii="Times New Roman" w:hAnsi="Times New Roman" w:cs="Times New Roman"/>
          <w:sz w:val="28"/>
          <w:szCs w:val="28"/>
          <w:shd w:val="clear" w:color="auto" w:fill="FFFFFF"/>
        </w:rPr>
        <w:t>едерации от 12.08.2022 г. № 732 «</w:t>
      </w:r>
      <w:r w:rsidRPr="003119E0">
        <w:rPr>
          <w:rFonts w:ascii="Times New Roman" w:hAnsi="Times New Roman" w:cs="Times New Roman"/>
          <w:sz w:val="28"/>
          <w:szCs w:val="28"/>
          <w:shd w:val="clear" w:color="auto" w:fill="FFFFFF"/>
        </w:rPr>
        <w:t xml:space="preserve">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w:t>
      </w:r>
      <w:r w:rsidR="00687302" w:rsidRPr="003119E0">
        <w:rPr>
          <w:rFonts w:ascii="Times New Roman" w:hAnsi="Times New Roman" w:cs="Times New Roman"/>
          <w:sz w:val="28"/>
          <w:szCs w:val="28"/>
          <w:shd w:val="clear" w:color="auto" w:fill="FFFFFF"/>
        </w:rPr>
        <w:t xml:space="preserve">       </w:t>
      </w:r>
      <w:r w:rsidRPr="003119E0">
        <w:rPr>
          <w:rFonts w:ascii="Times New Roman" w:hAnsi="Times New Roman" w:cs="Times New Roman"/>
          <w:sz w:val="28"/>
          <w:szCs w:val="28"/>
          <w:shd w:val="clear" w:color="auto" w:fill="FFFFFF"/>
        </w:rPr>
        <w:t>17 мая 2012 г. № 413».</w:t>
      </w:r>
    </w:p>
    <w:p w14:paraId="5F5C9DD6" w14:textId="77777777" w:rsidR="000B52F7" w:rsidRPr="000B52F7" w:rsidRDefault="003119E0" w:rsidP="000B52F7">
      <w:pPr>
        <w:pStyle w:val="a3"/>
        <w:numPr>
          <w:ilvl w:val="1"/>
          <w:numId w:val="1"/>
        </w:numPr>
        <w:spacing w:after="0" w:line="240" w:lineRule="auto"/>
        <w:ind w:left="0" w:firstLine="0"/>
        <w:jc w:val="both"/>
        <w:rPr>
          <w:rFonts w:ascii="Times New Roman" w:hAnsi="Times New Roman" w:cs="Times New Roman"/>
          <w:sz w:val="28"/>
          <w:szCs w:val="28"/>
        </w:rPr>
      </w:pPr>
      <w:r w:rsidRPr="000B52F7">
        <w:rPr>
          <w:rFonts w:ascii="Times New Roman" w:hAnsi="Times New Roman" w:cs="Times New Roman"/>
          <w:sz w:val="28"/>
          <w:szCs w:val="28"/>
          <w:shd w:val="clear" w:color="auto" w:fill="FFFFFF"/>
        </w:rPr>
        <w:t xml:space="preserve">Приказ Министерства просвещения Российской Федерации </w:t>
      </w:r>
      <w:r w:rsidR="000B52F7" w:rsidRPr="000B52F7">
        <w:rPr>
          <w:rFonts w:ascii="Times New Roman" w:hAnsi="Times New Roman" w:cs="Times New Roman"/>
          <w:sz w:val="28"/>
          <w:szCs w:val="28"/>
          <w:shd w:val="clear" w:color="auto" w:fill="FFFFFF"/>
        </w:rPr>
        <w:t>от 18.05.2023 № 372</w:t>
      </w:r>
      <w:r w:rsidRPr="000B52F7">
        <w:rPr>
          <w:rFonts w:ascii="Times New Roman" w:hAnsi="Times New Roman" w:cs="Times New Roman"/>
          <w:sz w:val="28"/>
          <w:szCs w:val="28"/>
          <w:shd w:val="clear" w:color="auto" w:fill="FFFFFF"/>
        </w:rPr>
        <w:t xml:space="preserve"> «Об утверждении федеральной образовательной программы начального общего образования»</w:t>
      </w:r>
      <w:r w:rsidR="000B52F7" w:rsidRPr="000B52F7">
        <w:rPr>
          <w:rFonts w:ascii="Times New Roman" w:hAnsi="Times New Roman" w:cs="Times New Roman"/>
          <w:sz w:val="28"/>
          <w:szCs w:val="28"/>
          <w:shd w:val="clear" w:color="auto" w:fill="FFFFFF"/>
        </w:rPr>
        <w:t xml:space="preserve"> (Зарегистрирован 12.07.2023 № 74229)</w:t>
      </w:r>
      <w:r w:rsidRPr="000B52F7">
        <w:rPr>
          <w:rFonts w:ascii="Times New Roman" w:hAnsi="Times New Roman" w:cs="Times New Roman"/>
          <w:sz w:val="28"/>
          <w:szCs w:val="28"/>
          <w:shd w:val="clear" w:color="auto" w:fill="FFFFFF"/>
        </w:rPr>
        <w:t>.</w:t>
      </w:r>
    </w:p>
    <w:p w14:paraId="7F1FF7E0" w14:textId="77777777" w:rsidR="000B52F7" w:rsidRDefault="003119E0" w:rsidP="000B52F7">
      <w:pPr>
        <w:pStyle w:val="a3"/>
        <w:numPr>
          <w:ilvl w:val="1"/>
          <w:numId w:val="1"/>
        </w:numPr>
        <w:spacing w:after="0" w:line="240" w:lineRule="auto"/>
        <w:ind w:left="0" w:firstLine="0"/>
        <w:jc w:val="both"/>
        <w:rPr>
          <w:rFonts w:ascii="Times New Roman" w:hAnsi="Times New Roman" w:cs="Times New Roman"/>
          <w:sz w:val="28"/>
          <w:szCs w:val="28"/>
        </w:rPr>
      </w:pPr>
      <w:r w:rsidRPr="000B52F7">
        <w:rPr>
          <w:rFonts w:ascii="Times New Roman" w:hAnsi="Times New Roman" w:cs="Times New Roman"/>
          <w:sz w:val="28"/>
          <w:szCs w:val="28"/>
          <w:shd w:val="clear" w:color="auto" w:fill="FFFFFF"/>
        </w:rPr>
        <w:t xml:space="preserve">Приказ Министерства просвещения Российской Федерации </w:t>
      </w:r>
      <w:r w:rsidR="00093723" w:rsidRPr="000B52F7">
        <w:rPr>
          <w:rFonts w:ascii="Times New Roman" w:hAnsi="Times New Roman" w:cs="Times New Roman"/>
          <w:sz w:val="28"/>
          <w:szCs w:val="28"/>
        </w:rPr>
        <w:t>от 18.05.2023 № 370 «Об утверждении федеральной образовательной программы основного общего образования» (Зарегистрирован 12.07.2023 № 74223)</w:t>
      </w:r>
    </w:p>
    <w:p w14:paraId="0875441D" w14:textId="77777777" w:rsidR="003119E0" w:rsidRPr="000B52F7" w:rsidRDefault="003119E0" w:rsidP="000B52F7">
      <w:pPr>
        <w:pStyle w:val="a3"/>
        <w:numPr>
          <w:ilvl w:val="1"/>
          <w:numId w:val="1"/>
        </w:numPr>
        <w:spacing w:after="0" w:line="240" w:lineRule="auto"/>
        <w:ind w:left="0" w:firstLine="0"/>
        <w:jc w:val="both"/>
        <w:rPr>
          <w:rFonts w:ascii="Times New Roman" w:hAnsi="Times New Roman" w:cs="Times New Roman"/>
          <w:sz w:val="28"/>
          <w:szCs w:val="28"/>
        </w:rPr>
      </w:pPr>
      <w:r w:rsidRPr="000B52F7">
        <w:rPr>
          <w:rFonts w:ascii="Times New Roman" w:hAnsi="Times New Roman" w:cs="Times New Roman"/>
          <w:sz w:val="28"/>
          <w:szCs w:val="28"/>
          <w:shd w:val="clear" w:color="auto" w:fill="FFFFFF"/>
        </w:rPr>
        <w:t xml:space="preserve">Приказ Министерства просвещения Российской Федерации от </w:t>
      </w:r>
      <w:r w:rsidR="000B52F7" w:rsidRPr="000B52F7">
        <w:rPr>
          <w:rFonts w:ascii="Times New Roman" w:hAnsi="Times New Roman" w:cs="Times New Roman"/>
          <w:sz w:val="28"/>
          <w:szCs w:val="28"/>
          <w:shd w:val="clear" w:color="auto" w:fill="FFFFFF"/>
        </w:rPr>
        <w:t xml:space="preserve">18.05.2023 № 371 </w:t>
      </w:r>
      <w:r w:rsidRPr="000B52F7">
        <w:rPr>
          <w:rFonts w:ascii="Times New Roman" w:hAnsi="Times New Roman" w:cs="Times New Roman"/>
          <w:sz w:val="28"/>
          <w:szCs w:val="28"/>
          <w:shd w:val="clear" w:color="auto" w:fill="FFFFFF"/>
        </w:rPr>
        <w:t>«Об утверждении федеральной образовательной программы среднего общего образования»</w:t>
      </w:r>
      <w:r w:rsidR="000B52F7" w:rsidRPr="000B52F7">
        <w:rPr>
          <w:rFonts w:ascii="Times New Roman" w:hAnsi="Times New Roman" w:cs="Times New Roman"/>
          <w:sz w:val="28"/>
          <w:szCs w:val="28"/>
          <w:shd w:val="clear" w:color="auto" w:fill="FFFFFF"/>
        </w:rPr>
        <w:t xml:space="preserve"> (Зарегистрирован 12.07.2023 № 74228)</w:t>
      </w:r>
      <w:r w:rsidRPr="000B52F7">
        <w:rPr>
          <w:rFonts w:ascii="Times New Roman" w:hAnsi="Times New Roman" w:cs="Times New Roman"/>
          <w:sz w:val="28"/>
          <w:szCs w:val="28"/>
          <w:shd w:val="clear" w:color="auto" w:fill="FFFFFF"/>
        </w:rPr>
        <w:t>.</w:t>
      </w:r>
    </w:p>
    <w:p w14:paraId="15C2CA34" w14:textId="77777777" w:rsidR="003119E0" w:rsidRPr="003119E0" w:rsidRDefault="003119E0" w:rsidP="003119E0">
      <w:pPr>
        <w:pStyle w:val="a3"/>
        <w:numPr>
          <w:ilvl w:val="1"/>
          <w:numId w:val="1"/>
        </w:numPr>
        <w:spacing w:after="0" w:line="240" w:lineRule="auto"/>
        <w:ind w:left="0" w:firstLine="0"/>
        <w:jc w:val="both"/>
        <w:rPr>
          <w:rFonts w:ascii="Times New Roman" w:hAnsi="Times New Roman" w:cs="Times New Roman"/>
          <w:sz w:val="28"/>
          <w:szCs w:val="28"/>
        </w:rPr>
      </w:pPr>
      <w:r w:rsidRPr="001D7682">
        <w:rPr>
          <w:rFonts w:ascii="Times New Roman" w:hAnsi="Times New Roman" w:cs="Times New Roman"/>
          <w:sz w:val="28"/>
          <w:szCs w:val="28"/>
          <w:shd w:val="clear" w:color="auto" w:fill="FFFFFF"/>
        </w:rPr>
        <w:t>Приказ Министерства просвещения Р</w:t>
      </w:r>
      <w:r>
        <w:rPr>
          <w:rFonts w:ascii="Times New Roman" w:hAnsi="Times New Roman" w:cs="Times New Roman"/>
          <w:sz w:val="28"/>
          <w:szCs w:val="28"/>
          <w:shd w:val="clear" w:color="auto" w:fill="FFFFFF"/>
        </w:rPr>
        <w:t xml:space="preserve">оссийской </w:t>
      </w:r>
      <w:r w:rsidRPr="001D7682">
        <w:rPr>
          <w:rFonts w:ascii="Times New Roman" w:hAnsi="Times New Roman" w:cs="Times New Roman"/>
          <w:sz w:val="28"/>
          <w:szCs w:val="28"/>
          <w:shd w:val="clear" w:color="auto" w:fill="FFFFFF"/>
        </w:rPr>
        <w:t>Ф</w:t>
      </w:r>
      <w:r>
        <w:rPr>
          <w:rFonts w:ascii="Times New Roman" w:hAnsi="Times New Roman" w:cs="Times New Roman"/>
          <w:sz w:val="28"/>
          <w:szCs w:val="28"/>
          <w:shd w:val="clear" w:color="auto" w:fill="FFFFFF"/>
        </w:rPr>
        <w:t>едерации от 21.09.2022 г. № 858 «</w:t>
      </w:r>
      <w:r w:rsidRPr="001D7682">
        <w:rPr>
          <w:rFonts w:ascii="Times New Roman" w:hAnsi="Times New Roman" w:cs="Times New Roman"/>
          <w:sz w:val="28"/>
          <w:szCs w:val="28"/>
          <w:shd w:val="clear" w:color="auto" w:fill="FFFFFF"/>
        </w:rPr>
        <w: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Pr>
          <w:rFonts w:ascii="Times New Roman" w:hAnsi="Times New Roman" w:cs="Times New Roman"/>
          <w:sz w:val="28"/>
          <w:szCs w:val="28"/>
          <w:shd w:val="clear" w:color="auto" w:fill="FFFFFF"/>
        </w:rPr>
        <w:t>».</w:t>
      </w:r>
    </w:p>
    <w:p w14:paraId="6CD3F32C" w14:textId="77777777" w:rsidR="007F7E4E" w:rsidRPr="006775E0" w:rsidRDefault="007F7E4E" w:rsidP="003119E0">
      <w:pPr>
        <w:pStyle w:val="a3"/>
        <w:spacing w:after="0" w:line="240" w:lineRule="auto"/>
        <w:ind w:left="0"/>
        <w:jc w:val="center"/>
        <w:rPr>
          <w:rFonts w:ascii="Times New Roman" w:hAnsi="Times New Roman" w:cs="Times New Roman"/>
          <w:b/>
          <w:bCs/>
          <w:sz w:val="28"/>
          <w:szCs w:val="28"/>
        </w:rPr>
      </w:pPr>
      <w:r w:rsidRPr="006775E0">
        <w:rPr>
          <w:rFonts w:ascii="Times New Roman" w:hAnsi="Times New Roman" w:cs="Times New Roman"/>
          <w:b/>
          <w:bCs/>
          <w:sz w:val="28"/>
          <w:szCs w:val="28"/>
        </w:rPr>
        <w:lastRenderedPageBreak/>
        <w:t>Региональные документы</w:t>
      </w:r>
    </w:p>
    <w:p w14:paraId="1A24C75D" w14:textId="77777777" w:rsidR="00EE3D8A" w:rsidRDefault="00EE3D8A" w:rsidP="001D7682">
      <w:pPr>
        <w:spacing w:after="0" w:line="240" w:lineRule="auto"/>
        <w:jc w:val="both"/>
        <w:rPr>
          <w:rFonts w:ascii="Times New Roman" w:hAnsi="Times New Roman" w:cs="Times New Roman"/>
          <w:sz w:val="28"/>
          <w:szCs w:val="28"/>
        </w:rPr>
      </w:pPr>
    </w:p>
    <w:p w14:paraId="1000EF50" w14:textId="0CB383D0" w:rsidR="007F7E4E" w:rsidRPr="002943FD" w:rsidRDefault="007F7E4E" w:rsidP="002943FD">
      <w:pPr>
        <w:pStyle w:val="a3"/>
        <w:numPr>
          <w:ilvl w:val="1"/>
          <w:numId w:val="4"/>
        </w:numPr>
        <w:spacing w:after="0" w:line="240" w:lineRule="auto"/>
        <w:ind w:left="0" w:firstLine="696"/>
        <w:jc w:val="both"/>
        <w:rPr>
          <w:rFonts w:ascii="Times New Roman" w:hAnsi="Times New Roman" w:cs="Times New Roman"/>
          <w:sz w:val="28"/>
          <w:szCs w:val="28"/>
        </w:rPr>
      </w:pPr>
      <w:r w:rsidRPr="002943FD">
        <w:rPr>
          <w:rFonts w:ascii="Times New Roman" w:hAnsi="Times New Roman" w:cs="Times New Roman"/>
          <w:sz w:val="28"/>
          <w:szCs w:val="28"/>
        </w:rPr>
        <w:t>Закон Республики Крым от 06.07.2015 №131-ЗРК/2015 «Об образовании в Республике Крым»</w:t>
      </w:r>
      <w:r w:rsidR="0086097E" w:rsidRPr="002943FD">
        <w:rPr>
          <w:rFonts w:ascii="Times New Roman" w:hAnsi="Times New Roman" w:cs="Times New Roman"/>
          <w:sz w:val="28"/>
          <w:szCs w:val="28"/>
        </w:rPr>
        <w:t xml:space="preserve"> (с изменениями и дополнениями).</w:t>
      </w:r>
    </w:p>
    <w:p w14:paraId="6FD8BFF7" w14:textId="77777777" w:rsidR="002943FD" w:rsidRDefault="002943FD" w:rsidP="002943FD">
      <w:pPr>
        <w:shd w:val="clear" w:color="auto" w:fill="FFFFFF"/>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1.2</w:t>
      </w:r>
      <w:r w:rsidRPr="002943FD">
        <w:rPr>
          <w:rFonts w:ascii="Times New Roman" w:hAnsi="Times New Roman" w:cs="Times New Roman"/>
          <w:sz w:val="28"/>
          <w:szCs w:val="28"/>
        </w:rPr>
        <w:t xml:space="preserve">.    </w:t>
      </w:r>
      <w:hyperlink r:id="rId8" w:history="1">
        <w:r w:rsidRPr="002943FD">
          <w:rPr>
            <w:rStyle w:val="a7"/>
            <w:rFonts w:ascii="Times New Roman" w:hAnsi="Times New Roman" w:cs="Times New Roman"/>
            <w:color w:val="auto"/>
            <w:sz w:val="28"/>
            <w:szCs w:val="28"/>
            <w:u w:val="none"/>
          </w:rPr>
          <w:t>Приказ Министерства образования, науки и молодёжи Республики Крым от 27.03.2023 № 565 «О признании утратившим силу приказа Министерства образования, науки и молодёжи Республики Крым от 11.06.2021 № 1018» (МР по ведению деловой документации в государственных и муниципальных дошкольных образовательных и общеобразовательных организациях Республики Крым).</w:t>
        </w:r>
        <w:r w:rsidRPr="002943FD">
          <w:rPr>
            <w:rStyle w:val="a7"/>
            <w:rFonts w:ascii="Times New Roman" w:hAnsi="Times New Roman" w:cs="Times New Roman"/>
            <w:color w:val="auto"/>
            <w:sz w:val="28"/>
            <w:szCs w:val="28"/>
          </w:rPr>
          <w:t> </w:t>
        </w:r>
      </w:hyperlink>
    </w:p>
    <w:p w14:paraId="694947D6" w14:textId="77777777" w:rsidR="002943FD" w:rsidRDefault="002943FD" w:rsidP="002943F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Режим доступа: https://krippo.ru/files/metod2024/24.pdf </w:t>
      </w:r>
    </w:p>
    <w:p w14:paraId="3B55C62B" w14:textId="77777777" w:rsidR="002943FD" w:rsidRDefault="002943FD" w:rsidP="002943FD">
      <w:pPr>
        <w:pStyle w:val="a3"/>
        <w:numPr>
          <w:ilvl w:val="1"/>
          <w:numId w:val="8"/>
        </w:numPr>
        <w:tabs>
          <w:tab w:val="left" w:pos="851"/>
        </w:tabs>
        <w:spacing w:after="0" w:line="240" w:lineRule="auto"/>
        <w:ind w:left="0" w:firstLine="709"/>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Письмо Министерства образования, науки и молодежи Республики Крым от 13.04.2023 г. № 1988/01-15 об учебных планах общеобразовательных организаций Республики Крым на 2023/2024 учебный год.</w:t>
      </w:r>
    </w:p>
    <w:p w14:paraId="13BB9DC0" w14:textId="77777777" w:rsidR="0067108F" w:rsidRDefault="0067108F" w:rsidP="00A02A00">
      <w:pPr>
        <w:spacing w:after="0" w:line="240" w:lineRule="auto"/>
        <w:jc w:val="both"/>
        <w:rPr>
          <w:rFonts w:ascii="Times New Roman" w:hAnsi="Times New Roman" w:cs="Times New Roman"/>
          <w:sz w:val="28"/>
          <w:szCs w:val="28"/>
        </w:rPr>
      </w:pPr>
    </w:p>
    <w:p w14:paraId="1F9F8F91" w14:textId="77777777" w:rsidR="00B23077" w:rsidRPr="0067108F" w:rsidRDefault="00B23077" w:rsidP="00B23077">
      <w:pPr>
        <w:spacing w:after="0" w:line="240" w:lineRule="auto"/>
        <w:ind w:firstLine="708"/>
        <w:jc w:val="both"/>
        <w:rPr>
          <w:rFonts w:ascii="Times New Roman" w:hAnsi="Times New Roman" w:cs="Times New Roman"/>
          <w:sz w:val="28"/>
          <w:szCs w:val="28"/>
        </w:rPr>
      </w:pPr>
    </w:p>
    <w:p w14:paraId="475365B9" w14:textId="6F5AC027" w:rsidR="009F7BE0" w:rsidRPr="002943FD" w:rsidRDefault="00E80DEA" w:rsidP="002943FD">
      <w:pPr>
        <w:pStyle w:val="a3"/>
        <w:numPr>
          <w:ilvl w:val="0"/>
          <w:numId w:val="8"/>
        </w:numPr>
        <w:spacing w:after="0" w:line="240" w:lineRule="auto"/>
        <w:jc w:val="both"/>
        <w:rPr>
          <w:rFonts w:ascii="Times New Roman" w:hAnsi="Times New Roman" w:cs="Times New Roman"/>
          <w:bCs/>
          <w:sz w:val="28"/>
          <w:szCs w:val="28"/>
        </w:rPr>
      </w:pPr>
      <w:r w:rsidRPr="002943FD">
        <w:rPr>
          <w:rFonts w:ascii="Times New Roman" w:hAnsi="Times New Roman" w:cs="Times New Roman"/>
          <w:b/>
          <w:bCs/>
          <w:sz w:val="28"/>
          <w:szCs w:val="28"/>
        </w:rPr>
        <w:t>Деловая д</w:t>
      </w:r>
      <w:r w:rsidR="0067108F" w:rsidRPr="002943FD">
        <w:rPr>
          <w:rFonts w:ascii="Times New Roman" w:hAnsi="Times New Roman" w:cs="Times New Roman"/>
          <w:b/>
          <w:bCs/>
          <w:sz w:val="28"/>
          <w:szCs w:val="28"/>
        </w:rPr>
        <w:t>о</w:t>
      </w:r>
      <w:r w:rsidR="00B23077" w:rsidRPr="002943FD">
        <w:rPr>
          <w:rFonts w:ascii="Times New Roman" w:hAnsi="Times New Roman" w:cs="Times New Roman"/>
          <w:b/>
          <w:bCs/>
          <w:sz w:val="28"/>
          <w:szCs w:val="28"/>
        </w:rPr>
        <w:t xml:space="preserve">кументация учителя-предметника: </w:t>
      </w:r>
      <w:r w:rsidR="0067108F" w:rsidRPr="002943FD">
        <w:rPr>
          <w:rFonts w:ascii="Times New Roman" w:hAnsi="Times New Roman" w:cs="Times New Roman"/>
          <w:b/>
          <w:bCs/>
          <w:sz w:val="28"/>
          <w:szCs w:val="28"/>
        </w:rPr>
        <w:t>рабочие программы учебных предметов, кален</w:t>
      </w:r>
      <w:r w:rsidR="00B23077" w:rsidRPr="002943FD">
        <w:rPr>
          <w:rFonts w:ascii="Times New Roman" w:hAnsi="Times New Roman" w:cs="Times New Roman"/>
          <w:b/>
          <w:bCs/>
          <w:sz w:val="28"/>
          <w:szCs w:val="28"/>
        </w:rPr>
        <w:t>дарно-тематическое планирование</w:t>
      </w:r>
    </w:p>
    <w:p w14:paraId="65723EF3" w14:textId="77777777" w:rsidR="00C546E6" w:rsidRPr="00C546E6" w:rsidRDefault="00C546E6" w:rsidP="00C546E6">
      <w:pPr>
        <w:spacing w:after="0" w:line="240" w:lineRule="auto"/>
        <w:ind w:firstLine="709"/>
        <w:jc w:val="both"/>
        <w:rPr>
          <w:rFonts w:ascii="Times New Roman" w:hAnsi="Times New Roman" w:cs="Times New Roman"/>
          <w:bCs/>
          <w:sz w:val="28"/>
          <w:szCs w:val="28"/>
        </w:rPr>
      </w:pPr>
      <w:r w:rsidRPr="00C546E6">
        <w:rPr>
          <w:rFonts w:ascii="Times New Roman" w:hAnsi="Times New Roman" w:cs="Times New Roman"/>
          <w:bCs/>
          <w:sz w:val="28"/>
          <w:szCs w:val="28"/>
        </w:rPr>
        <w:t>Федеральным законом от 24 сентября 2022 г. № 371-ФЗ «О внесении</w:t>
      </w:r>
      <w:r>
        <w:rPr>
          <w:rFonts w:ascii="Times New Roman" w:hAnsi="Times New Roman" w:cs="Times New Roman"/>
          <w:bCs/>
          <w:sz w:val="28"/>
          <w:szCs w:val="28"/>
        </w:rPr>
        <w:t xml:space="preserve"> изменений в Федеральный закон </w:t>
      </w:r>
      <w:r w:rsidRPr="00C546E6">
        <w:rPr>
          <w:rFonts w:ascii="Times New Roman" w:hAnsi="Times New Roman" w:cs="Times New Roman"/>
          <w:bCs/>
          <w:sz w:val="28"/>
          <w:szCs w:val="28"/>
        </w:rPr>
        <w:t xml:space="preserve">«Об образовании в Российской Федерации» и статью 1 Федерального закона «Об обязательных требованиях в Российской Федерации» (далее – Федеральный закон № 371-ФЗ) введены единые для Российской Федерации федеральные основные общеобразовательные программы, которые разрабатываются и утверждаются </w:t>
      </w:r>
      <w:proofErr w:type="spellStart"/>
      <w:r w:rsidRPr="00C546E6">
        <w:rPr>
          <w:rFonts w:ascii="Times New Roman" w:hAnsi="Times New Roman" w:cs="Times New Roman"/>
          <w:bCs/>
          <w:sz w:val="28"/>
          <w:szCs w:val="28"/>
        </w:rPr>
        <w:t>Минпросвещения</w:t>
      </w:r>
      <w:proofErr w:type="spellEnd"/>
      <w:r w:rsidRPr="00C546E6">
        <w:rPr>
          <w:rFonts w:ascii="Times New Roman" w:hAnsi="Times New Roman" w:cs="Times New Roman"/>
          <w:bCs/>
          <w:sz w:val="28"/>
          <w:szCs w:val="28"/>
        </w:rPr>
        <w:t xml:space="preserve"> </w:t>
      </w:r>
      <w:r>
        <w:rPr>
          <w:rFonts w:ascii="Times New Roman" w:hAnsi="Times New Roman" w:cs="Times New Roman"/>
          <w:bCs/>
          <w:sz w:val="28"/>
          <w:szCs w:val="28"/>
        </w:rPr>
        <w:t>России.</w:t>
      </w:r>
    </w:p>
    <w:p w14:paraId="6AE5DAD3" w14:textId="77777777" w:rsidR="00C546E6" w:rsidRPr="00C546E6" w:rsidRDefault="00C546E6" w:rsidP="00C546E6">
      <w:pPr>
        <w:spacing w:after="0" w:line="240" w:lineRule="auto"/>
        <w:ind w:firstLine="709"/>
        <w:jc w:val="both"/>
        <w:rPr>
          <w:rFonts w:ascii="Times New Roman" w:hAnsi="Times New Roman" w:cs="Times New Roman"/>
          <w:bCs/>
          <w:sz w:val="28"/>
          <w:szCs w:val="28"/>
        </w:rPr>
      </w:pPr>
      <w:r w:rsidRPr="00C546E6">
        <w:rPr>
          <w:rFonts w:ascii="Times New Roman" w:hAnsi="Times New Roman" w:cs="Times New Roman"/>
          <w:bCs/>
          <w:sz w:val="28"/>
          <w:szCs w:val="28"/>
        </w:rPr>
        <w:t>В целях обеспечения единства образовательного пространства Российской Феде</w:t>
      </w:r>
      <w:r>
        <w:rPr>
          <w:rFonts w:ascii="Times New Roman" w:hAnsi="Times New Roman" w:cs="Times New Roman"/>
          <w:bCs/>
          <w:sz w:val="28"/>
          <w:szCs w:val="28"/>
        </w:rPr>
        <w:t xml:space="preserve">рации, в соответствии с частью </w:t>
      </w:r>
      <w:r w:rsidRPr="00C546E6">
        <w:rPr>
          <w:rFonts w:ascii="Times New Roman" w:hAnsi="Times New Roman" w:cs="Times New Roman"/>
          <w:bCs/>
          <w:sz w:val="28"/>
          <w:szCs w:val="28"/>
        </w:rPr>
        <w:t>6.5 статьи 12 Федерального закона от 29 декабря 2012 г. № 273-ФЗ «Об образовании в Российской Федерации» (далее –</w:t>
      </w:r>
      <w:r>
        <w:rPr>
          <w:rFonts w:ascii="Times New Roman" w:hAnsi="Times New Roman" w:cs="Times New Roman"/>
          <w:bCs/>
          <w:sz w:val="28"/>
          <w:szCs w:val="28"/>
        </w:rPr>
        <w:t xml:space="preserve"> </w:t>
      </w:r>
      <w:r w:rsidRPr="00C546E6">
        <w:rPr>
          <w:rFonts w:ascii="Times New Roman" w:hAnsi="Times New Roman" w:cs="Times New Roman"/>
          <w:bCs/>
          <w:sz w:val="28"/>
          <w:szCs w:val="28"/>
        </w:rPr>
        <w:t>Федеральный закон № 273-ФЗ) утверждены федеральные образовательные програ</w:t>
      </w:r>
      <w:r>
        <w:rPr>
          <w:rFonts w:ascii="Times New Roman" w:hAnsi="Times New Roman" w:cs="Times New Roman"/>
          <w:bCs/>
          <w:sz w:val="28"/>
          <w:szCs w:val="28"/>
        </w:rPr>
        <w:t xml:space="preserve">ммы начального общего, основного, общего и среднего общего </w:t>
      </w:r>
      <w:r w:rsidRPr="00C546E6">
        <w:rPr>
          <w:rFonts w:ascii="Times New Roman" w:hAnsi="Times New Roman" w:cs="Times New Roman"/>
          <w:bCs/>
          <w:sz w:val="28"/>
          <w:szCs w:val="28"/>
        </w:rPr>
        <w:t>образования (далее соответственно – ФОП НОО, ФОП ООО, ФОП СОО).</w:t>
      </w:r>
    </w:p>
    <w:p w14:paraId="0F08B5BC" w14:textId="77777777" w:rsidR="00C546E6" w:rsidRDefault="00C546E6" w:rsidP="00C546E6">
      <w:pPr>
        <w:spacing w:after="0" w:line="240" w:lineRule="auto"/>
        <w:ind w:firstLine="709"/>
        <w:jc w:val="both"/>
        <w:rPr>
          <w:rFonts w:ascii="Times New Roman" w:hAnsi="Times New Roman" w:cs="Times New Roman"/>
          <w:bCs/>
          <w:sz w:val="28"/>
          <w:szCs w:val="28"/>
        </w:rPr>
      </w:pPr>
      <w:r w:rsidRPr="00C546E6">
        <w:rPr>
          <w:rFonts w:ascii="Times New Roman" w:hAnsi="Times New Roman" w:cs="Times New Roman"/>
          <w:bCs/>
          <w:sz w:val="28"/>
          <w:szCs w:val="28"/>
        </w:rPr>
        <w:t>Согласно статье 12 Федерального закона № 273-ФЗ организации, осуществляющие образовательную де</w:t>
      </w:r>
      <w:r>
        <w:rPr>
          <w:rFonts w:ascii="Times New Roman" w:hAnsi="Times New Roman" w:cs="Times New Roman"/>
          <w:bCs/>
          <w:sz w:val="28"/>
          <w:szCs w:val="28"/>
        </w:rPr>
        <w:t xml:space="preserve">ятельность </w:t>
      </w:r>
      <w:r w:rsidRPr="00C546E6">
        <w:rPr>
          <w:rFonts w:ascii="Times New Roman" w:hAnsi="Times New Roman" w:cs="Times New Roman"/>
          <w:bCs/>
          <w:sz w:val="28"/>
          <w:szCs w:val="28"/>
        </w:rPr>
        <w:t>по имеющим государственную аккредитацию образовательным программам начального общего, основного общего, среднего общего образования, (далее – образовательные организации) разрабатывают образовательные программы в соответствии с федеральными государственными образовательными стандартами (далее – ФГОС) и соответствующими ФООП.</w:t>
      </w:r>
      <w:r>
        <w:rPr>
          <w:rFonts w:ascii="Times New Roman" w:hAnsi="Times New Roman" w:cs="Times New Roman"/>
          <w:bCs/>
          <w:sz w:val="28"/>
          <w:szCs w:val="28"/>
        </w:rPr>
        <w:t xml:space="preserve"> </w:t>
      </w:r>
    </w:p>
    <w:p w14:paraId="5C30A21F" w14:textId="77777777" w:rsidR="009F7BE0" w:rsidRPr="009F7BE0" w:rsidRDefault="009F7BE0" w:rsidP="00C546E6">
      <w:pPr>
        <w:spacing w:after="0" w:line="240" w:lineRule="auto"/>
        <w:ind w:firstLine="709"/>
        <w:jc w:val="both"/>
        <w:rPr>
          <w:rFonts w:ascii="Times New Roman" w:hAnsi="Times New Roman" w:cs="Times New Roman"/>
          <w:bCs/>
          <w:sz w:val="28"/>
          <w:szCs w:val="28"/>
        </w:rPr>
      </w:pPr>
      <w:r w:rsidRPr="009F7BE0">
        <w:rPr>
          <w:rFonts w:ascii="Times New Roman" w:hAnsi="Times New Roman" w:cs="Times New Roman"/>
          <w:bCs/>
          <w:sz w:val="28"/>
          <w:szCs w:val="28"/>
        </w:rPr>
        <w:t xml:space="preserve">С целью формирования единого образовательного пространства 01 сентября 2023 года все общеобразовательные организации Российской Федерации осуществляют свою деятельность в соответствии с Федеральной основной образовательной программой (ФООП), которая определяет единый </w:t>
      </w:r>
      <w:r w:rsidRPr="009F7BE0">
        <w:rPr>
          <w:rFonts w:ascii="Times New Roman" w:hAnsi="Times New Roman" w:cs="Times New Roman"/>
          <w:bCs/>
          <w:sz w:val="28"/>
          <w:szCs w:val="28"/>
        </w:rPr>
        <w:lastRenderedPageBreak/>
        <w:t>для Российской Федерации базовый объем и содержание образования определенного уровня.</w:t>
      </w:r>
    </w:p>
    <w:p w14:paraId="50C85B46" w14:textId="77777777" w:rsidR="009F7BE0" w:rsidRDefault="009F7BE0" w:rsidP="009F7BE0">
      <w:pPr>
        <w:spacing w:after="0" w:line="240" w:lineRule="auto"/>
        <w:ind w:firstLine="709"/>
        <w:jc w:val="both"/>
        <w:rPr>
          <w:rFonts w:ascii="Times New Roman" w:hAnsi="Times New Roman" w:cs="Times New Roman"/>
          <w:bCs/>
          <w:sz w:val="28"/>
          <w:szCs w:val="28"/>
        </w:rPr>
      </w:pPr>
      <w:r w:rsidRPr="009F7BE0">
        <w:rPr>
          <w:rFonts w:ascii="Times New Roman" w:hAnsi="Times New Roman" w:cs="Times New Roman"/>
          <w:bCs/>
          <w:sz w:val="28"/>
          <w:szCs w:val="28"/>
        </w:rPr>
        <w:t>ФООП включает федеральную образовательную программу начального общего образования (ФОП НОО), федеральную образовательную программу основного общего образования (ФОП ООО), федеральную образовательную программу среднего общего образования (ФОП СОО), каждая из которых в свою очередь содержит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воспитания, федеральный календарный план воспитательной работы соответствующего уровня образования.</w:t>
      </w:r>
    </w:p>
    <w:p w14:paraId="3162685E" w14:textId="77777777" w:rsidR="009F7BE0" w:rsidRDefault="009F7BE0" w:rsidP="009F7BE0">
      <w:pPr>
        <w:spacing w:after="0" w:line="240" w:lineRule="auto"/>
        <w:ind w:firstLine="709"/>
        <w:jc w:val="both"/>
        <w:rPr>
          <w:rFonts w:ascii="Times New Roman" w:hAnsi="Times New Roman" w:cs="Times New Roman"/>
          <w:bCs/>
          <w:sz w:val="28"/>
          <w:szCs w:val="28"/>
        </w:rPr>
      </w:pPr>
      <w:r w:rsidRPr="009F7BE0">
        <w:rPr>
          <w:rFonts w:ascii="Times New Roman" w:hAnsi="Times New Roman" w:cs="Times New Roman"/>
          <w:bCs/>
          <w:sz w:val="28"/>
          <w:szCs w:val="28"/>
        </w:rPr>
        <w:t>Федеральные рабочие программы (ФРП) основного общего образования и среднего общего образования (базовый</w:t>
      </w:r>
      <w:r w:rsidR="00AA38B6">
        <w:rPr>
          <w:rFonts w:ascii="Times New Roman" w:hAnsi="Times New Roman" w:cs="Times New Roman"/>
          <w:bCs/>
          <w:sz w:val="28"/>
          <w:szCs w:val="28"/>
        </w:rPr>
        <w:t xml:space="preserve"> и углубленный</w:t>
      </w:r>
      <w:r w:rsidRPr="009F7BE0">
        <w:rPr>
          <w:rFonts w:ascii="Times New Roman" w:hAnsi="Times New Roman" w:cs="Times New Roman"/>
          <w:bCs/>
          <w:sz w:val="28"/>
          <w:szCs w:val="28"/>
        </w:rPr>
        <w:t xml:space="preserve"> уровень) по предмету «</w:t>
      </w:r>
      <w:r>
        <w:rPr>
          <w:rFonts w:ascii="Times New Roman" w:hAnsi="Times New Roman" w:cs="Times New Roman"/>
          <w:bCs/>
          <w:sz w:val="28"/>
          <w:szCs w:val="28"/>
        </w:rPr>
        <w:t>Биология</w:t>
      </w:r>
      <w:r w:rsidRPr="009F7BE0">
        <w:rPr>
          <w:rFonts w:ascii="Times New Roman" w:hAnsi="Times New Roman" w:cs="Times New Roman"/>
          <w:bCs/>
          <w:sz w:val="28"/>
          <w:szCs w:val="28"/>
        </w:rPr>
        <w:t>», включенные соот</w:t>
      </w:r>
      <w:r>
        <w:rPr>
          <w:rFonts w:ascii="Times New Roman" w:hAnsi="Times New Roman" w:cs="Times New Roman"/>
          <w:bCs/>
          <w:sz w:val="28"/>
          <w:szCs w:val="28"/>
        </w:rPr>
        <w:t>ветственно в ФОП ООО и ФОП СОО</w:t>
      </w:r>
      <w:r w:rsidRPr="009F7BE0">
        <w:rPr>
          <w:rFonts w:ascii="Times New Roman" w:hAnsi="Times New Roman" w:cs="Times New Roman"/>
          <w:bCs/>
          <w:sz w:val="28"/>
          <w:szCs w:val="28"/>
        </w:rPr>
        <w:t>, являются программа</w:t>
      </w:r>
      <w:r>
        <w:rPr>
          <w:rFonts w:ascii="Times New Roman" w:hAnsi="Times New Roman" w:cs="Times New Roman"/>
          <w:bCs/>
          <w:sz w:val="28"/>
          <w:szCs w:val="28"/>
        </w:rPr>
        <w:t xml:space="preserve">ми непосредственного применения и </w:t>
      </w:r>
      <w:r w:rsidRPr="009F7BE0">
        <w:rPr>
          <w:rFonts w:ascii="Times New Roman" w:hAnsi="Times New Roman" w:cs="Times New Roman"/>
          <w:bCs/>
          <w:sz w:val="28"/>
          <w:szCs w:val="28"/>
        </w:rPr>
        <w:t>содержательная часть данных программ</w:t>
      </w:r>
      <w:r>
        <w:rPr>
          <w:rFonts w:ascii="Times New Roman" w:hAnsi="Times New Roman" w:cs="Times New Roman"/>
          <w:bCs/>
          <w:sz w:val="28"/>
          <w:szCs w:val="28"/>
        </w:rPr>
        <w:t>, а также</w:t>
      </w:r>
      <w:r w:rsidRPr="009F7BE0">
        <w:rPr>
          <w:rFonts w:ascii="Times New Roman" w:hAnsi="Times New Roman" w:cs="Times New Roman"/>
          <w:bCs/>
          <w:sz w:val="28"/>
          <w:szCs w:val="28"/>
        </w:rPr>
        <w:t xml:space="preserve"> планируемые образовательные результаты являются обязательными при изучении </w:t>
      </w:r>
      <w:r>
        <w:rPr>
          <w:rFonts w:ascii="Times New Roman" w:hAnsi="Times New Roman" w:cs="Times New Roman"/>
          <w:bCs/>
          <w:sz w:val="28"/>
          <w:szCs w:val="28"/>
        </w:rPr>
        <w:t>биологии</w:t>
      </w:r>
      <w:r w:rsidRPr="009F7BE0">
        <w:rPr>
          <w:rFonts w:ascii="Times New Roman" w:hAnsi="Times New Roman" w:cs="Times New Roman"/>
          <w:bCs/>
          <w:sz w:val="28"/>
          <w:szCs w:val="28"/>
        </w:rPr>
        <w:t xml:space="preserve"> и не могут корректироваться учителем.</w:t>
      </w:r>
    </w:p>
    <w:p w14:paraId="274AB31E" w14:textId="77777777" w:rsidR="00AA38B6" w:rsidRDefault="009F7BE0" w:rsidP="00AA38B6">
      <w:pPr>
        <w:spacing w:after="0" w:line="240" w:lineRule="auto"/>
        <w:ind w:firstLine="709"/>
        <w:jc w:val="both"/>
        <w:rPr>
          <w:rFonts w:ascii="Times New Roman" w:hAnsi="Times New Roman" w:cs="Times New Roman"/>
          <w:bCs/>
          <w:sz w:val="28"/>
          <w:szCs w:val="28"/>
        </w:rPr>
      </w:pPr>
      <w:r w:rsidRPr="009F7BE0">
        <w:rPr>
          <w:rFonts w:ascii="Times New Roman" w:hAnsi="Times New Roman" w:cs="Times New Roman"/>
          <w:bCs/>
          <w:sz w:val="28"/>
          <w:szCs w:val="28"/>
        </w:rPr>
        <w:t>Важно отметить, что изучение учебного предмета «</w:t>
      </w:r>
      <w:r w:rsidR="00AA38B6">
        <w:rPr>
          <w:rFonts w:ascii="Times New Roman" w:hAnsi="Times New Roman" w:cs="Times New Roman"/>
          <w:bCs/>
          <w:sz w:val="28"/>
          <w:szCs w:val="28"/>
        </w:rPr>
        <w:t>Биология</w:t>
      </w:r>
      <w:r w:rsidRPr="009F7BE0">
        <w:rPr>
          <w:rFonts w:ascii="Times New Roman" w:hAnsi="Times New Roman" w:cs="Times New Roman"/>
          <w:bCs/>
          <w:sz w:val="28"/>
          <w:szCs w:val="28"/>
        </w:rPr>
        <w:t>» в 5–11 классах с 01 сентября 2023 года осуществляется только по Федеральным рабочим программам.</w:t>
      </w:r>
    </w:p>
    <w:p w14:paraId="77C65EFC" w14:textId="77777777" w:rsidR="00C546E6" w:rsidRDefault="009F7BE0" w:rsidP="00C546E6">
      <w:pPr>
        <w:spacing w:after="0" w:line="240" w:lineRule="auto"/>
        <w:ind w:firstLine="709"/>
        <w:jc w:val="both"/>
        <w:rPr>
          <w:rFonts w:ascii="Times New Roman" w:hAnsi="Times New Roman" w:cs="Times New Roman"/>
          <w:bCs/>
          <w:sz w:val="28"/>
          <w:szCs w:val="28"/>
        </w:rPr>
      </w:pPr>
      <w:r w:rsidRPr="009F7BE0">
        <w:rPr>
          <w:rFonts w:ascii="Times New Roman" w:hAnsi="Times New Roman" w:cs="Times New Roman"/>
          <w:bCs/>
          <w:sz w:val="28"/>
          <w:szCs w:val="28"/>
        </w:rPr>
        <w:t>Федеральная рабочая программа по учебному предмету «</w:t>
      </w:r>
      <w:r w:rsidR="00AA38B6">
        <w:rPr>
          <w:rFonts w:ascii="Times New Roman" w:hAnsi="Times New Roman" w:cs="Times New Roman"/>
          <w:bCs/>
          <w:sz w:val="28"/>
          <w:szCs w:val="28"/>
        </w:rPr>
        <w:t>Биология</w:t>
      </w:r>
      <w:r w:rsidRPr="009F7BE0">
        <w:rPr>
          <w:rFonts w:ascii="Times New Roman" w:hAnsi="Times New Roman" w:cs="Times New Roman"/>
          <w:bCs/>
          <w:sz w:val="28"/>
          <w:szCs w:val="28"/>
        </w:rPr>
        <w:t>» основного общего образования</w:t>
      </w:r>
      <w:r w:rsidR="00AA38B6">
        <w:rPr>
          <w:rFonts w:ascii="Times New Roman" w:hAnsi="Times New Roman" w:cs="Times New Roman"/>
          <w:bCs/>
          <w:sz w:val="28"/>
          <w:szCs w:val="28"/>
        </w:rPr>
        <w:t>,</w:t>
      </w:r>
      <w:r w:rsidRPr="009F7BE0">
        <w:rPr>
          <w:rFonts w:ascii="Times New Roman" w:hAnsi="Times New Roman" w:cs="Times New Roman"/>
          <w:bCs/>
          <w:sz w:val="28"/>
          <w:szCs w:val="28"/>
        </w:rPr>
        <w:t xml:space="preserve"> Федеральная рабочая программа по учебному предмету «</w:t>
      </w:r>
      <w:r w:rsidR="00AA38B6">
        <w:rPr>
          <w:rFonts w:ascii="Times New Roman" w:hAnsi="Times New Roman" w:cs="Times New Roman"/>
          <w:bCs/>
          <w:sz w:val="28"/>
          <w:szCs w:val="28"/>
        </w:rPr>
        <w:t>Биология</w:t>
      </w:r>
      <w:r w:rsidRPr="009F7BE0">
        <w:rPr>
          <w:rFonts w:ascii="Times New Roman" w:hAnsi="Times New Roman" w:cs="Times New Roman"/>
          <w:bCs/>
          <w:sz w:val="28"/>
          <w:szCs w:val="28"/>
        </w:rPr>
        <w:t>» (базовый уровень) среднего общего образования</w:t>
      </w:r>
      <w:r w:rsidR="00AA38B6">
        <w:rPr>
          <w:rFonts w:ascii="Times New Roman" w:hAnsi="Times New Roman" w:cs="Times New Roman"/>
          <w:bCs/>
          <w:sz w:val="28"/>
          <w:szCs w:val="28"/>
        </w:rPr>
        <w:t xml:space="preserve">, </w:t>
      </w:r>
      <w:r w:rsidR="00AA38B6" w:rsidRPr="009F7BE0">
        <w:rPr>
          <w:rFonts w:ascii="Times New Roman" w:hAnsi="Times New Roman" w:cs="Times New Roman"/>
          <w:bCs/>
          <w:sz w:val="28"/>
          <w:szCs w:val="28"/>
        </w:rPr>
        <w:t>Федеральная рабочая программа по учебному предмету «</w:t>
      </w:r>
      <w:r w:rsidR="00AA38B6">
        <w:rPr>
          <w:rFonts w:ascii="Times New Roman" w:hAnsi="Times New Roman" w:cs="Times New Roman"/>
          <w:bCs/>
          <w:sz w:val="28"/>
          <w:szCs w:val="28"/>
        </w:rPr>
        <w:t>Биология</w:t>
      </w:r>
      <w:r w:rsidR="00AA38B6" w:rsidRPr="009F7BE0">
        <w:rPr>
          <w:rFonts w:ascii="Times New Roman" w:hAnsi="Times New Roman" w:cs="Times New Roman"/>
          <w:bCs/>
          <w:sz w:val="28"/>
          <w:szCs w:val="28"/>
        </w:rPr>
        <w:t>» (</w:t>
      </w:r>
      <w:r w:rsidR="00AA38B6">
        <w:rPr>
          <w:rFonts w:ascii="Times New Roman" w:hAnsi="Times New Roman" w:cs="Times New Roman"/>
          <w:bCs/>
          <w:sz w:val="28"/>
          <w:szCs w:val="28"/>
        </w:rPr>
        <w:t>углубленный</w:t>
      </w:r>
      <w:r w:rsidR="00AA38B6" w:rsidRPr="009F7BE0">
        <w:rPr>
          <w:rFonts w:ascii="Times New Roman" w:hAnsi="Times New Roman" w:cs="Times New Roman"/>
          <w:bCs/>
          <w:sz w:val="28"/>
          <w:szCs w:val="28"/>
        </w:rPr>
        <w:t xml:space="preserve"> уровень) среднего общего образования</w:t>
      </w:r>
      <w:r w:rsidRPr="009F7BE0">
        <w:rPr>
          <w:rFonts w:ascii="Times New Roman" w:hAnsi="Times New Roman" w:cs="Times New Roman"/>
          <w:bCs/>
          <w:sz w:val="28"/>
          <w:szCs w:val="28"/>
        </w:rPr>
        <w:t xml:space="preserve"> размещены на </w:t>
      </w:r>
      <w:r w:rsidR="00AA38B6">
        <w:rPr>
          <w:rFonts w:ascii="Times New Roman" w:hAnsi="Times New Roman" w:cs="Times New Roman"/>
          <w:bCs/>
          <w:sz w:val="28"/>
          <w:szCs w:val="28"/>
        </w:rPr>
        <w:t xml:space="preserve">сайте Министерства просвещения Российской Федерации и доступны по ссылке: </w:t>
      </w:r>
      <w:hyperlink r:id="rId9" w:anchor="/" w:history="1">
        <w:r w:rsidR="00AA38B6" w:rsidRPr="002A2384">
          <w:rPr>
            <w:rStyle w:val="a7"/>
            <w:rFonts w:ascii="Times New Roman" w:hAnsi="Times New Roman" w:cs="Times New Roman"/>
            <w:bCs/>
            <w:sz w:val="28"/>
            <w:szCs w:val="28"/>
          </w:rPr>
          <w:t>https://static.edsoo.ru/projects/fop/index.html#/</w:t>
        </w:r>
      </w:hyperlink>
      <w:r w:rsidR="00AA38B6">
        <w:rPr>
          <w:rFonts w:ascii="Times New Roman" w:hAnsi="Times New Roman" w:cs="Times New Roman"/>
          <w:bCs/>
          <w:sz w:val="28"/>
          <w:szCs w:val="28"/>
        </w:rPr>
        <w:t xml:space="preserve">  </w:t>
      </w:r>
    </w:p>
    <w:p w14:paraId="1036E8A1" w14:textId="77777777" w:rsidR="0023433D" w:rsidRDefault="00C546E6" w:rsidP="0023433D">
      <w:pPr>
        <w:spacing w:after="0" w:line="240" w:lineRule="auto"/>
        <w:ind w:firstLine="709"/>
        <w:jc w:val="both"/>
        <w:rPr>
          <w:rFonts w:ascii="Times New Roman" w:hAnsi="Times New Roman" w:cs="Times New Roman"/>
          <w:bCs/>
          <w:sz w:val="28"/>
          <w:szCs w:val="28"/>
        </w:rPr>
      </w:pPr>
      <w:r w:rsidRPr="00C546E6">
        <w:rPr>
          <w:rFonts w:ascii="Times New Roman" w:hAnsi="Times New Roman" w:cs="Times New Roman"/>
          <w:bCs/>
          <w:sz w:val="28"/>
          <w:szCs w:val="28"/>
        </w:rPr>
        <w:t xml:space="preserve">При составлении рабочей программы по </w:t>
      </w:r>
      <w:r>
        <w:rPr>
          <w:rFonts w:ascii="Times New Roman" w:hAnsi="Times New Roman" w:cs="Times New Roman"/>
          <w:bCs/>
          <w:sz w:val="28"/>
          <w:szCs w:val="28"/>
        </w:rPr>
        <w:t>биологии</w:t>
      </w:r>
      <w:r w:rsidRPr="00C546E6">
        <w:rPr>
          <w:rFonts w:ascii="Times New Roman" w:hAnsi="Times New Roman" w:cs="Times New Roman"/>
          <w:bCs/>
          <w:sz w:val="28"/>
          <w:szCs w:val="28"/>
        </w:rPr>
        <w:t xml:space="preserve"> учитель использует Федеральную рабочую программу соответствующего уровня образования. Структура рабочей программы остается прежней. Пояснительная записка, разделы «Содержание учебного предмета, курса, модуля», «Планируемые образовательные результаты учебного предмета, курса, модуля» генерируются из Федеральной рабочей программы в неизменном виде. В разделе «Тематическое планирование» может быть изменена последовательность изучен</w:t>
      </w:r>
      <w:r w:rsidR="00EA2DD6">
        <w:rPr>
          <w:rFonts w:ascii="Times New Roman" w:hAnsi="Times New Roman" w:cs="Times New Roman"/>
          <w:bCs/>
          <w:sz w:val="28"/>
          <w:szCs w:val="28"/>
        </w:rPr>
        <w:t>ия тем в пределах одного класса</w:t>
      </w:r>
      <w:r w:rsidRPr="00C546E6">
        <w:rPr>
          <w:rFonts w:ascii="Times New Roman" w:hAnsi="Times New Roman" w:cs="Times New Roman"/>
          <w:bCs/>
          <w:sz w:val="28"/>
          <w:szCs w:val="28"/>
        </w:rPr>
        <w:t>. Количество часов в теме должно соответствовать количеству часов, отводимых на ее изучение Федеральной рабочей программой.</w:t>
      </w:r>
    </w:p>
    <w:p w14:paraId="25871E5D" w14:textId="77777777" w:rsidR="0023433D" w:rsidRDefault="0023433D" w:rsidP="0023433D">
      <w:pPr>
        <w:spacing w:after="0" w:line="240" w:lineRule="auto"/>
        <w:ind w:firstLine="709"/>
        <w:jc w:val="both"/>
        <w:rPr>
          <w:rFonts w:ascii="Times New Roman" w:hAnsi="Times New Roman" w:cs="Times New Roman"/>
          <w:bCs/>
          <w:sz w:val="28"/>
          <w:szCs w:val="28"/>
        </w:rPr>
      </w:pPr>
      <w:r w:rsidRPr="0023433D">
        <w:rPr>
          <w:rFonts w:ascii="Times New Roman" w:hAnsi="Times New Roman" w:cs="Times New Roman"/>
          <w:bCs/>
          <w:sz w:val="28"/>
          <w:szCs w:val="28"/>
        </w:rPr>
        <w:t>Для удобства педагогов и образовательных коман</w:t>
      </w:r>
      <w:r>
        <w:rPr>
          <w:rFonts w:ascii="Times New Roman" w:hAnsi="Times New Roman" w:cs="Times New Roman"/>
          <w:bCs/>
          <w:sz w:val="28"/>
          <w:szCs w:val="28"/>
        </w:rPr>
        <w:t xml:space="preserve">д школ, снижения документарной </w:t>
      </w:r>
      <w:r w:rsidRPr="0023433D">
        <w:rPr>
          <w:rFonts w:ascii="Times New Roman" w:hAnsi="Times New Roman" w:cs="Times New Roman"/>
          <w:bCs/>
          <w:sz w:val="28"/>
          <w:szCs w:val="28"/>
        </w:rPr>
        <w:t xml:space="preserve">нагрузки разработаны онлайн-сервисы – конструкторы по созданию рабочих программ </w:t>
      </w:r>
      <w:hyperlink r:id="rId10" w:history="1">
        <w:r w:rsidRPr="002A2384">
          <w:rPr>
            <w:rStyle w:val="a7"/>
            <w:rFonts w:ascii="Times New Roman" w:hAnsi="Times New Roman" w:cs="Times New Roman"/>
            <w:bCs/>
            <w:sz w:val="28"/>
            <w:szCs w:val="28"/>
          </w:rPr>
          <w:t>https://edsoo.ru/constructor/</w:t>
        </w:r>
      </w:hyperlink>
      <w:r>
        <w:rPr>
          <w:rFonts w:ascii="Times New Roman" w:hAnsi="Times New Roman" w:cs="Times New Roman"/>
          <w:bCs/>
          <w:sz w:val="28"/>
          <w:szCs w:val="28"/>
        </w:rPr>
        <w:t xml:space="preserve"> </w:t>
      </w:r>
      <w:r w:rsidRPr="0023433D">
        <w:rPr>
          <w:rFonts w:ascii="Times New Roman" w:hAnsi="Times New Roman" w:cs="Times New Roman"/>
          <w:bCs/>
          <w:sz w:val="28"/>
          <w:szCs w:val="28"/>
        </w:rPr>
        <w:t xml:space="preserve"> и учебных планов </w:t>
      </w:r>
      <w:hyperlink r:id="rId11" w:history="1">
        <w:r w:rsidRPr="002A2384">
          <w:rPr>
            <w:rStyle w:val="a7"/>
            <w:rFonts w:ascii="Times New Roman" w:hAnsi="Times New Roman" w:cs="Times New Roman"/>
            <w:bCs/>
            <w:sz w:val="28"/>
            <w:szCs w:val="28"/>
          </w:rPr>
          <w:t>https://edsoo.ru/Konstruktor_uchebnih_pla.htm</w:t>
        </w:r>
      </w:hyperlink>
      <w:r>
        <w:rPr>
          <w:rFonts w:ascii="Times New Roman" w:hAnsi="Times New Roman" w:cs="Times New Roman"/>
          <w:bCs/>
          <w:sz w:val="28"/>
          <w:szCs w:val="28"/>
        </w:rPr>
        <w:t xml:space="preserve"> </w:t>
      </w:r>
    </w:p>
    <w:p w14:paraId="4BA4A043" w14:textId="77777777" w:rsidR="0083119F" w:rsidRDefault="0083119F" w:rsidP="00C546E6">
      <w:pPr>
        <w:spacing w:after="0" w:line="240" w:lineRule="auto"/>
        <w:ind w:firstLine="709"/>
        <w:jc w:val="both"/>
        <w:rPr>
          <w:rFonts w:ascii="Times New Roman" w:hAnsi="Times New Roman" w:cs="Times New Roman"/>
          <w:bCs/>
          <w:sz w:val="28"/>
          <w:szCs w:val="28"/>
        </w:rPr>
      </w:pPr>
    </w:p>
    <w:p w14:paraId="05A51950" w14:textId="77777777" w:rsidR="00EA2DD6" w:rsidRPr="00750B4E" w:rsidRDefault="00EA2DD6" w:rsidP="00EA2DD6">
      <w:pPr>
        <w:spacing w:after="0"/>
        <w:ind w:firstLine="709"/>
        <w:contextualSpacing/>
        <w:jc w:val="center"/>
        <w:rPr>
          <w:rFonts w:ascii="Times New Roman" w:eastAsia="Calibri" w:hAnsi="Times New Roman" w:cs="Times New Roman"/>
          <w:sz w:val="28"/>
          <w:szCs w:val="28"/>
        </w:rPr>
      </w:pPr>
      <w:r w:rsidRPr="00750B4E">
        <w:rPr>
          <w:rFonts w:ascii="Times New Roman" w:eastAsia="Calibri" w:hAnsi="Times New Roman" w:cs="Times New Roman"/>
          <w:sz w:val="28"/>
          <w:szCs w:val="28"/>
        </w:rPr>
        <w:t>Место предмета Биология в учебных планах</w:t>
      </w:r>
    </w:p>
    <w:tbl>
      <w:tblPr>
        <w:tblStyle w:val="12"/>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844"/>
        <w:gridCol w:w="960"/>
        <w:gridCol w:w="849"/>
        <w:gridCol w:w="957"/>
        <w:gridCol w:w="2446"/>
        <w:gridCol w:w="2446"/>
      </w:tblGrid>
      <w:tr w:rsidR="00093723" w:rsidRPr="004805CE" w14:paraId="0C1C4F36" w14:textId="77777777" w:rsidTr="004429D9">
        <w:trPr>
          <w:cnfStyle w:val="100000000000" w:firstRow="1" w:lastRow="0" w:firstColumn="0" w:lastColumn="0" w:oddVBand="0" w:evenVBand="0" w:oddHBand="0"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843" w:type="dxa"/>
          </w:tcPr>
          <w:p w14:paraId="29C8C5EA" w14:textId="77777777" w:rsidR="00093723" w:rsidRPr="004805CE" w:rsidRDefault="00093723" w:rsidP="00F17663">
            <w:pPr>
              <w:contextualSpacing/>
              <w:jc w:val="center"/>
              <w:rPr>
                <w:rFonts w:ascii="Times New Roman" w:eastAsia="Calibri" w:hAnsi="Times New Roman" w:cs="Times New Roman"/>
                <w:sz w:val="24"/>
                <w:szCs w:val="24"/>
              </w:rPr>
            </w:pPr>
            <w:r w:rsidRPr="004805CE">
              <w:rPr>
                <w:rFonts w:ascii="Times New Roman" w:eastAsia="Calibri" w:hAnsi="Times New Roman" w:cs="Times New Roman"/>
                <w:sz w:val="24"/>
                <w:szCs w:val="24"/>
              </w:rPr>
              <w:lastRenderedPageBreak/>
              <w:t>Класс</w:t>
            </w:r>
          </w:p>
        </w:tc>
        <w:tc>
          <w:tcPr>
            <w:tcW w:w="3610" w:type="dxa"/>
            <w:gridSpan w:val="4"/>
          </w:tcPr>
          <w:p w14:paraId="165D7029" w14:textId="77777777" w:rsidR="00093723" w:rsidRPr="004805CE" w:rsidRDefault="00093723" w:rsidP="00F17663">
            <w:pPr>
              <w:ind w:firstLine="709"/>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Количество часов</w:t>
            </w:r>
          </w:p>
        </w:tc>
        <w:tc>
          <w:tcPr>
            <w:tcW w:w="2446" w:type="dxa"/>
          </w:tcPr>
          <w:p w14:paraId="19A499AE" w14:textId="77777777" w:rsidR="00093723" w:rsidRPr="004805CE" w:rsidRDefault="00093723" w:rsidP="00EA2DD6">
            <w:pPr>
              <w:ind w:firstLine="709"/>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ФГОС</w:t>
            </w:r>
          </w:p>
        </w:tc>
        <w:tc>
          <w:tcPr>
            <w:tcW w:w="2446" w:type="dxa"/>
          </w:tcPr>
          <w:p w14:paraId="5AA8784F" w14:textId="77777777" w:rsidR="00093723" w:rsidRPr="004805CE" w:rsidRDefault="00093723" w:rsidP="00EA2DD6">
            <w:pPr>
              <w:ind w:firstLine="709"/>
              <w:contextualSpacing/>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ФОП</w:t>
            </w:r>
          </w:p>
        </w:tc>
      </w:tr>
      <w:tr w:rsidR="004805CE" w:rsidRPr="004805CE" w14:paraId="476F0B8B" w14:textId="77777777" w:rsidTr="004429D9">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843" w:type="dxa"/>
          </w:tcPr>
          <w:p w14:paraId="35177C4C" w14:textId="77777777" w:rsidR="004805CE" w:rsidRPr="004805CE" w:rsidRDefault="004805CE" w:rsidP="004805CE">
            <w:pPr>
              <w:ind w:firstLine="709"/>
              <w:contextualSpacing/>
              <w:jc w:val="center"/>
              <w:rPr>
                <w:rFonts w:ascii="Times New Roman" w:eastAsia="Calibri" w:hAnsi="Times New Roman" w:cs="Times New Roman"/>
                <w:sz w:val="24"/>
                <w:szCs w:val="24"/>
              </w:rPr>
            </w:pPr>
          </w:p>
        </w:tc>
        <w:tc>
          <w:tcPr>
            <w:tcW w:w="1804" w:type="dxa"/>
            <w:gridSpan w:val="2"/>
          </w:tcPr>
          <w:p w14:paraId="6108337E"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4805CE">
              <w:rPr>
                <w:rFonts w:ascii="Times New Roman" w:eastAsia="Calibri" w:hAnsi="Times New Roman" w:cs="Times New Roman"/>
                <w:b/>
                <w:sz w:val="24"/>
                <w:szCs w:val="24"/>
              </w:rPr>
              <w:t>Базовый уровень</w:t>
            </w:r>
          </w:p>
        </w:tc>
        <w:tc>
          <w:tcPr>
            <w:tcW w:w="1806" w:type="dxa"/>
            <w:gridSpan w:val="2"/>
          </w:tcPr>
          <w:p w14:paraId="12AC5858"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4805CE">
              <w:rPr>
                <w:rFonts w:ascii="Times New Roman" w:eastAsia="Calibri" w:hAnsi="Times New Roman" w:cs="Times New Roman"/>
                <w:b/>
                <w:sz w:val="24"/>
                <w:szCs w:val="24"/>
              </w:rPr>
              <w:t>Углубленный уровень</w:t>
            </w:r>
          </w:p>
        </w:tc>
        <w:tc>
          <w:tcPr>
            <w:tcW w:w="2446" w:type="dxa"/>
          </w:tcPr>
          <w:p w14:paraId="78C5ED33" w14:textId="77777777" w:rsidR="004805CE" w:rsidRPr="004805CE" w:rsidRDefault="004805CE" w:rsidP="004805CE">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2446" w:type="dxa"/>
          </w:tcPr>
          <w:p w14:paraId="5C29B76F" w14:textId="77777777" w:rsidR="004805CE" w:rsidRPr="004805CE" w:rsidRDefault="004805CE" w:rsidP="004805CE">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r>
      <w:tr w:rsidR="004805CE" w:rsidRPr="004805CE" w14:paraId="61ADCED9" w14:textId="77777777" w:rsidTr="004429D9">
        <w:tc>
          <w:tcPr>
            <w:cnfStyle w:val="001000000000" w:firstRow="0" w:lastRow="0" w:firstColumn="1" w:lastColumn="0" w:oddVBand="0" w:evenVBand="0" w:oddHBand="0" w:evenHBand="0" w:firstRowFirstColumn="0" w:firstRowLastColumn="0" w:lastRowFirstColumn="0" w:lastRowLastColumn="0"/>
            <w:tcW w:w="843" w:type="dxa"/>
          </w:tcPr>
          <w:p w14:paraId="0A1AB4C2" w14:textId="77777777" w:rsidR="004805CE" w:rsidRPr="004805CE" w:rsidRDefault="004805CE" w:rsidP="004805CE">
            <w:pPr>
              <w:contextualSpacing/>
              <w:jc w:val="center"/>
              <w:rPr>
                <w:rFonts w:ascii="Times New Roman" w:eastAsia="Calibri" w:hAnsi="Times New Roman" w:cs="Times New Roman"/>
                <w:sz w:val="24"/>
                <w:szCs w:val="24"/>
              </w:rPr>
            </w:pPr>
            <w:r w:rsidRPr="004805CE">
              <w:rPr>
                <w:rFonts w:ascii="Times New Roman" w:eastAsia="Calibri" w:hAnsi="Times New Roman" w:cs="Times New Roman"/>
                <w:sz w:val="24"/>
                <w:szCs w:val="24"/>
              </w:rPr>
              <w:t>в год</w:t>
            </w:r>
          </w:p>
        </w:tc>
        <w:tc>
          <w:tcPr>
            <w:tcW w:w="844" w:type="dxa"/>
          </w:tcPr>
          <w:p w14:paraId="3D95211C" w14:textId="77777777" w:rsidR="004805CE" w:rsidRPr="004805CE" w:rsidRDefault="004805CE" w:rsidP="004805CE">
            <w:pPr>
              <w:ind w:left="-103" w:right="-106"/>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4805CE">
              <w:rPr>
                <w:rFonts w:ascii="Times New Roman" w:eastAsia="Calibri" w:hAnsi="Times New Roman" w:cs="Times New Roman"/>
                <w:b/>
                <w:sz w:val="24"/>
                <w:szCs w:val="24"/>
              </w:rPr>
              <w:t>в неделю</w:t>
            </w:r>
          </w:p>
        </w:tc>
        <w:tc>
          <w:tcPr>
            <w:tcW w:w="960" w:type="dxa"/>
          </w:tcPr>
          <w:p w14:paraId="1D241693"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4805CE">
              <w:rPr>
                <w:rFonts w:ascii="Times New Roman" w:eastAsia="Calibri" w:hAnsi="Times New Roman" w:cs="Times New Roman"/>
                <w:b/>
                <w:sz w:val="24"/>
                <w:szCs w:val="24"/>
              </w:rPr>
              <w:t>в год</w:t>
            </w:r>
          </w:p>
        </w:tc>
        <w:tc>
          <w:tcPr>
            <w:tcW w:w="849" w:type="dxa"/>
          </w:tcPr>
          <w:p w14:paraId="0C82D25B" w14:textId="77777777" w:rsidR="004805CE" w:rsidRPr="004805CE" w:rsidRDefault="004805CE" w:rsidP="004805CE">
            <w:pPr>
              <w:ind w:left="-111" w:right="-107"/>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4805CE">
              <w:rPr>
                <w:rFonts w:ascii="Times New Roman" w:eastAsia="Calibri" w:hAnsi="Times New Roman" w:cs="Times New Roman"/>
                <w:b/>
                <w:sz w:val="24"/>
                <w:szCs w:val="24"/>
              </w:rPr>
              <w:t>в неделю</w:t>
            </w:r>
          </w:p>
        </w:tc>
        <w:tc>
          <w:tcPr>
            <w:tcW w:w="957" w:type="dxa"/>
          </w:tcPr>
          <w:p w14:paraId="11CCB571" w14:textId="77777777" w:rsidR="004805CE" w:rsidRPr="004805CE" w:rsidRDefault="004805CE" w:rsidP="004805CE">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2446" w:type="dxa"/>
          </w:tcPr>
          <w:p w14:paraId="7559755B" w14:textId="77777777" w:rsidR="004805CE" w:rsidRPr="004805CE" w:rsidRDefault="004805CE" w:rsidP="004805CE">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2446" w:type="dxa"/>
          </w:tcPr>
          <w:p w14:paraId="03F824F0"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4805CE">
              <w:rPr>
                <w:rFonts w:ascii="Times New Roman" w:eastAsia="Calibri" w:hAnsi="Times New Roman" w:cs="Times New Roman"/>
                <w:b/>
                <w:sz w:val="24"/>
                <w:szCs w:val="24"/>
              </w:rPr>
              <w:t>в год</w:t>
            </w:r>
          </w:p>
        </w:tc>
      </w:tr>
      <w:tr w:rsidR="004805CE" w:rsidRPr="004805CE" w14:paraId="5C0484C7" w14:textId="77777777" w:rsidTr="00442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63E5357E" w14:textId="77777777" w:rsidR="004805CE" w:rsidRPr="004805CE" w:rsidRDefault="004805CE" w:rsidP="004805CE">
            <w:pPr>
              <w:jc w:val="center"/>
              <w:rPr>
                <w:rFonts w:ascii="Times New Roman" w:eastAsia="Calibri" w:hAnsi="Times New Roman" w:cs="Times New Roman"/>
                <w:sz w:val="24"/>
                <w:szCs w:val="24"/>
              </w:rPr>
            </w:pPr>
            <w:r w:rsidRPr="004805CE">
              <w:rPr>
                <w:rFonts w:ascii="Times New Roman" w:eastAsia="Calibri" w:hAnsi="Times New Roman" w:cs="Times New Roman"/>
                <w:sz w:val="24"/>
                <w:szCs w:val="24"/>
              </w:rPr>
              <w:t>5</w:t>
            </w:r>
          </w:p>
        </w:tc>
        <w:tc>
          <w:tcPr>
            <w:tcW w:w="844" w:type="dxa"/>
          </w:tcPr>
          <w:p w14:paraId="6B421ABB" w14:textId="77777777" w:rsidR="004805CE" w:rsidRPr="004805CE" w:rsidRDefault="004805CE" w:rsidP="004805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35</w:t>
            </w:r>
          </w:p>
        </w:tc>
        <w:tc>
          <w:tcPr>
            <w:tcW w:w="960" w:type="dxa"/>
          </w:tcPr>
          <w:p w14:paraId="620870B7" w14:textId="77777777" w:rsidR="004805CE" w:rsidRPr="004805CE" w:rsidRDefault="004805CE" w:rsidP="004805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1</w:t>
            </w:r>
          </w:p>
        </w:tc>
        <w:tc>
          <w:tcPr>
            <w:tcW w:w="849" w:type="dxa"/>
          </w:tcPr>
          <w:p w14:paraId="78D91530" w14:textId="77777777" w:rsidR="004805CE" w:rsidRPr="004805CE" w:rsidRDefault="004805CE" w:rsidP="004805CE">
            <w:pPr>
              <w:ind w:firstLine="709"/>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57" w:type="dxa"/>
          </w:tcPr>
          <w:p w14:paraId="3B0EC42E" w14:textId="77777777" w:rsidR="004805CE" w:rsidRPr="004805CE" w:rsidRDefault="004805CE" w:rsidP="004805CE">
            <w:pPr>
              <w:ind w:firstLine="709"/>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446" w:type="dxa"/>
            <w:vMerge w:val="restart"/>
          </w:tcPr>
          <w:p w14:paraId="4088E85C"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5CE">
              <w:rPr>
                <w:rFonts w:ascii="Times New Roman" w:hAnsi="Times New Roman" w:cs="Times New Roman"/>
                <w:sz w:val="24"/>
                <w:szCs w:val="24"/>
              </w:rPr>
              <w:t xml:space="preserve">ФГОС ООО </w:t>
            </w:r>
          </w:p>
          <w:p w14:paraId="5F46EE7B"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5CE">
              <w:rPr>
                <w:rFonts w:ascii="Times New Roman" w:hAnsi="Times New Roman" w:cs="Times New Roman"/>
                <w:sz w:val="24"/>
                <w:szCs w:val="24"/>
              </w:rPr>
              <w:t xml:space="preserve">(пр. </w:t>
            </w:r>
            <w:proofErr w:type="spellStart"/>
            <w:r w:rsidRPr="004805CE">
              <w:rPr>
                <w:rFonts w:ascii="Times New Roman" w:hAnsi="Times New Roman" w:cs="Times New Roman"/>
                <w:sz w:val="24"/>
                <w:szCs w:val="24"/>
              </w:rPr>
              <w:t>Минпросвещения</w:t>
            </w:r>
            <w:proofErr w:type="spellEnd"/>
            <w:r w:rsidRPr="004805CE">
              <w:rPr>
                <w:rFonts w:ascii="Times New Roman" w:hAnsi="Times New Roman" w:cs="Times New Roman"/>
                <w:sz w:val="24"/>
                <w:szCs w:val="24"/>
              </w:rPr>
              <w:t xml:space="preserve"> России от 31.05.2021 №287)</w:t>
            </w:r>
          </w:p>
        </w:tc>
        <w:tc>
          <w:tcPr>
            <w:tcW w:w="2446" w:type="dxa"/>
            <w:vMerge w:val="restart"/>
          </w:tcPr>
          <w:p w14:paraId="3F37D573"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5CE">
              <w:rPr>
                <w:rFonts w:ascii="Times New Roman" w:hAnsi="Times New Roman" w:cs="Times New Roman"/>
                <w:sz w:val="24"/>
                <w:szCs w:val="24"/>
              </w:rPr>
              <w:t xml:space="preserve">Приказ </w:t>
            </w:r>
            <w:proofErr w:type="spellStart"/>
            <w:r w:rsidRPr="004805CE">
              <w:rPr>
                <w:rFonts w:ascii="Times New Roman" w:hAnsi="Times New Roman" w:cs="Times New Roman"/>
                <w:sz w:val="24"/>
                <w:szCs w:val="24"/>
              </w:rPr>
              <w:t>Минпросвещения</w:t>
            </w:r>
            <w:proofErr w:type="spellEnd"/>
            <w:r w:rsidRPr="004805CE">
              <w:rPr>
                <w:rFonts w:ascii="Times New Roman" w:hAnsi="Times New Roman" w:cs="Times New Roman"/>
                <w:sz w:val="24"/>
                <w:szCs w:val="24"/>
              </w:rPr>
              <w:t xml:space="preserve"> России от 18.05.2023 № 370 «Об утверждении федеральной образовательной программы основного общего образования» (Зарегистрирован 12.07.2023 № 74223)</w:t>
            </w:r>
          </w:p>
        </w:tc>
      </w:tr>
      <w:tr w:rsidR="004805CE" w:rsidRPr="004805CE" w14:paraId="6C725594" w14:textId="77777777" w:rsidTr="004429D9">
        <w:tc>
          <w:tcPr>
            <w:cnfStyle w:val="001000000000" w:firstRow="0" w:lastRow="0" w:firstColumn="1" w:lastColumn="0" w:oddVBand="0" w:evenVBand="0" w:oddHBand="0" w:evenHBand="0" w:firstRowFirstColumn="0" w:firstRowLastColumn="0" w:lastRowFirstColumn="0" w:lastRowLastColumn="0"/>
            <w:tcW w:w="843" w:type="dxa"/>
          </w:tcPr>
          <w:p w14:paraId="3466A4A1" w14:textId="77777777" w:rsidR="004805CE" w:rsidRPr="004805CE" w:rsidRDefault="004805CE" w:rsidP="004805CE">
            <w:pPr>
              <w:jc w:val="center"/>
              <w:rPr>
                <w:rFonts w:ascii="Times New Roman" w:eastAsia="Calibri" w:hAnsi="Times New Roman" w:cs="Times New Roman"/>
                <w:sz w:val="24"/>
                <w:szCs w:val="24"/>
              </w:rPr>
            </w:pPr>
            <w:r w:rsidRPr="004805CE">
              <w:rPr>
                <w:rFonts w:ascii="Times New Roman" w:eastAsia="Calibri" w:hAnsi="Times New Roman" w:cs="Times New Roman"/>
                <w:sz w:val="24"/>
                <w:szCs w:val="24"/>
              </w:rPr>
              <w:t>6</w:t>
            </w:r>
          </w:p>
        </w:tc>
        <w:tc>
          <w:tcPr>
            <w:tcW w:w="844" w:type="dxa"/>
          </w:tcPr>
          <w:p w14:paraId="60C68243" w14:textId="77777777" w:rsidR="004805CE" w:rsidRPr="004805CE" w:rsidRDefault="004805CE" w:rsidP="004805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35</w:t>
            </w:r>
          </w:p>
        </w:tc>
        <w:tc>
          <w:tcPr>
            <w:tcW w:w="960" w:type="dxa"/>
          </w:tcPr>
          <w:p w14:paraId="3A803302" w14:textId="77777777" w:rsidR="004805CE" w:rsidRPr="004805CE" w:rsidRDefault="004805CE" w:rsidP="004805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1</w:t>
            </w:r>
          </w:p>
        </w:tc>
        <w:tc>
          <w:tcPr>
            <w:tcW w:w="849" w:type="dxa"/>
          </w:tcPr>
          <w:p w14:paraId="6331B86E" w14:textId="77777777" w:rsidR="004805CE" w:rsidRPr="004805CE" w:rsidRDefault="004805CE" w:rsidP="004805CE">
            <w:pPr>
              <w:ind w:firstLine="709"/>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57" w:type="dxa"/>
          </w:tcPr>
          <w:p w14:paraId="057D3299" w14:textId="77777777" w:rsidR="004805CE" w:rsidRPr="004805CE" w:rsidRDefault="004805CE" w:rsidP="004805CE">
            <w:pPr>
              <w:ind w:firstLine="709"/>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446" w:type="dxa"/>
            <w:vMerge/>
          </w:tcPr>
          <w:p w14:paraId="2F0ADADE"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2446" w:type="dxa"/>
            <w:vMerge/>
          </w:tcPr>
          <w:p w14:paraId="4E7B54D5"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4805CE" w:rsidRPr="004805CE" w14:paraId="43853059" w14:textId="77777777" w:rsidTr="004429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3" w:type="dxa"/>
          </w:tcPr>
          <w:p w14:paraId="794A05AC" w14:textId="77777777" w:rsidR="004805CE" w:rsidRPr="004805CE" w:rsidRDefault="004805CE" w:rsidP="004805CE">
            <w:pPr>
              <w:jc w:val="center"/>
              <w:rPr>
                <w:rFonts w:ascii="Times New Roman" w:eastAsia="Calibri" w:hAnsi="Times New Roman" w:cs="Times New Roman"/>
                <w:sz w:val="24"/>
                <w:szCs w:val="24"/>
              </w:rPr>
            </w:pPr>
            <w:r w:rsidRPr="004805CE">
              <w:rPr>
                <w:rFonts w:ascii="Times New Roman" w:eastAsia="Calibri" w:hAnsi="Times New Roman" w:cs="Times New Roman"/>
                <w:sz w:val="24"/>
                <w:szCs w:val="24"/>
              </w:rPr>
              <w:t>7</w:t>
            </w:r>
          </w:p>
        </w:tc>
        <w:tc>
          <w:tcPr>
            <w:tcW w:w="844" w:type="dxa"/>
          </w:tcPr>
          <w:p w14:paraId="27C8A1E1" w14:textId="77777777" w:rsidR="004805CE" w:rsidRPr="004805CE" w:rsidRDefault="004805CE" w:rsidP="004805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35</w:t>
            </w:r>
          </w:p>
        </w:tc>
        <w:tc>
          <w:tcPr>
            <w:tcW w:w="960" w:type="dxa"/>
          </w:tcPr>
          <w:p w14:paraId="56F6FB18" w14:textId="77777777" w:rsidR="004805CE" w:rsidRPr="004805CE" w:rsidRDefault="004805CE" w:rsidP="004805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1</w:t>
            </w:r>
          </w:p>
        </w:tc>
        <w:tc>
          <w:tcPr>
            <w:tcW w:w="849" w:type="dxa"/>
          </w:tcPr>
          <w:p w14:paraId="5C0BB710"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68</w:t>
            </w:r>
          </w:p>
        </w:tc>
        <w:tc>
          <w:tcPr>
            <w:tcW w:w="957" w:type="dxa"/>
          </w:tcPr>
          <w:p w14:paraId="487AB781"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2</w:t>
            </w:r>
          </w:p>
        </w:tc>
        <w:tc>
          <w:tcPr>
            <w:tcW w:w="2446" w:type="dxa"/>
            <w:vMerge/>
          </w:tcPr>
          <w:p w14:paraId="26DEAFC6" w14:textId="77777777" w:rsidR="004805CE" w:rsidRPr="004805CE" w:rsidRDefault="004805CE" w:rsidP="004805CE">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446" w:type="dxa"/>
            <w:vMerge/>
          </w:tcPr>
          <w:p w14:paraId="480A0596" w14:textId="77777777" w:rsidR="004805CE" w:rsidRPr="004805CE" w:rsidRDefault="004805CE" w:rsidP="004805CE">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4805CE" w:rsidRPr="004805CE" w14:paraId="62599650" w14:textId="77777777" w:rsidTr="004429D9">
        <w:tc>
          <w:tcPr>
            <w:cnfStyle w:val="001000000000" w:firstRow="0" w:lastRow="0" w:firstColumn="1" w:lastColumn="0" w:oddVBand="0" w:evenVBand="0" w:oddHBand="0" w:evenHBand="0" w:firstRowFirstColumn="0" w:firstRowLastColumn="0" w:lastRowFirstColumn="0" w:lastRowLastColumn="0"/>
            <w:tcW w:w="843" w:type="dxa"/>
          </w:tcPr>
          <w:p w14:paraId="679C8C8A" w14:textId="77777777" w:rsidR="004805CE" w:rsidRPr="004805CE" w:rsidRDefault="004805CE" w:rsidP="004805CE">
            <w:pPr>
              <w:jc w:val="center"/>
              <w:rPr>
                <w:rFonts w:ascii="Times New Roman" w:eastAsia="Calibri" w:hAnsi="Times New Roman" w:cs="Times New Roman"/>
                <w:sz w:val="24"/>
                <w:szCs w:val="24"/>
              </w:rPr>
            </w:pPr>
            <w:r w:rsidRPr="004805CE">
              <w:rPr>
                <w:rFonts w:ascii="Times New Roman" w:eastAsia="Calibri" w:hAnsi="Times New Roman" w:cs="Times New Roman"/>
                <w:sz w:val="24"/>
                <w:szCs w:val="24"/>
              </w:rPr>
              <w:t>8</w:t>
            </w:r>
          </w:p>
        </w:tc>
        <w:tc>
          <w:tcPr>
            <w:tcW w:w="844" w:type="dxa"/>
          </w:tcPr>
          <w:p w14:paraId="7BC86B89" w14:textId="77777777" w:rsidR="004805CE" w:rsidRPr="004805CE" w:rsidRDefault="004805CE" w:rsidP="004805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70</w:t>
            </w:r>
          </w:p>
        </w:tc>
        <w:tc>
          <w:tcPr>
            <w:tcW w:w="960" w:type="dxa"/>
          </w:tcPr>
          <w:p w14:paraId="52D26C11" w14:textId="77777777" w:rsidR="004805CE" w:rsidRPr="004805CE" w:rsidRDefault="004805CE" w:rsidP="004805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2</w:t>
            </w:r>
          </w:p>
        </w:tc>
        <w:tc>
          <w:tcPr>
            <w:tcW w:w="849" w:type="dxa"/>
          </w:tcPr>
          <w:p w14:paraId="6D88A768"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957" w:type="dxa"/>
          </w:tcPr>
          <w:p w14:paraId="2E8B3BD1"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446" w:type="dxa"/>
            <w:vMerge w:val="restart"/>
          </w:tcPr>
          <w:p w14:paraId="2E827E4B"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 xml:space="preserve">ФГОС ООО </w:t>
            </w:r>
            <w:r w:rsidRPr="004805CE">
              <w:rPr>
                <w:rFonts w:ascii="Times New Roman" w:hAnsi="Times New Roman" w:cs="Times New Roman"/>
                <w:sz w:val="24"/>
                <w:szCs w:val="24"/>
              </w:rPr>
              <w:t xml:space="preserve">(пр. </w:t>
            </w:r>
            <w:proofErr w:type="spellStart"/>
            <w:r w:rsidRPr="004805CE">
              <w:rPr>
                <w:rFonts w:ascii="Times New Roman" w:hAnsi="Times New Roman" w:cs="Times New Roman"/>
                <w:sz w:val="24"/>
                <w:szCs w:val="24"/>
              </w:rPr>
              <w:t>Минпросвещения</w:t>
            </w:r>
            <w:proofErr w:type="spellEnd"/>
            <w:r w:rsidRPr="004805CE">
              <w:rPr>
                <w:rFonts w:ascii="Times New Roman" w:hAnsi="Times New Roman" w:cs="Times New Roman"/>
                <w:sz w:val="24"/>
                <w:szCs w:val="24"/>
              </w:rPr>
              <w:t xml:space="preserve"> России от 17.10.2010 №1897)</w:t>
            </w:r>
          </w:p>
        </w:tc>
        <w:tc>
          <w:tcPr>
            <w:tcW w:w="2446" w:type="dxa"/>
            <w:vMerge/>
          </w:tcPr>
          <w:p w14:paraId="5F33D404"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r>
      <w:tr w:rsidR="004805CE" w:rsidRPr="004805CE" w14:paraId="3944B2E5" w14:textId="77777777" w:rsidTr="004429D9">
        <w:trPr>
          <w:cnfStyle w:val="000000100000" w:firstRow="0" w:lastRow="0" w:firstColumn="0" w:lastColumn="0" w:oddVBand="0" w:evenVBand="0" w:oddHBand="1" w:evenHBand="0" w:firstRowFirstColumn="0" w:firstRowLastColumn="0" w:lastRowFirstColumn="0" w:lastRowLastColumn="0"/>
          <w:trHeight w:val="354"/>
        </w:trPr>
        <w:tc>
          <w:tcPr>
            <w:cnfStyle w:val="001000000000" w:firstRow="0" w:lastRow="0" w:firstColumn="1" w:lastColumn="0" w:oddVBand="0" w:evenVBand="0" w:oddHBand="0" w:evenHBand="0" w:firstRowFirstColumn="0" w:firstRowLastColumn="0" w:lastRowFirstColumn="0" w:lastRowLastColumn="0"/>
            <w:tcW w:w="843" w:type="dxa"/>
          </w:tcPr>
          <w:p w14:paraId="21E85461" w14:textId="77777777" w:rsidR="004805CE" w:rsidRPr="004805CE" w:rsidRDefault="004805CE" w:rsidP="004805CE">
            <w:pPr>
              <w:jc w:val="center"/>
              <w:rPr>
                <w:rFonts w:ascii="Times New Roman" w:eastAsia="Calibri" w:hAnsi="Times New Roman" w:cs="Times New Roman"/>
                <w:sz w:val="24"/>
                <w:szCs w:val="24"/>
              </w:rPr>
            </w:pPr>
            <w:r w:rsidRPr="004805CE">
              <w:rPr>
                <w:rFonts w:ascii="Times New Roman" w:eastAsia="Calibri" w:hAnsi="Times New Roman" w:cs="Times New Roman"/>
                <w:sz w:val="24"/>
                <w:szCs w:val="24"/>
              </w:rPr>
              <w:t>9</w:t>
            </w:r>
          </w:p>
        </w:tc>
        <w:tc>
          <w:tcPr>
            <w:tcW w:w="844" w:type="dxa"/>
          </w:tcPr>
          <w:p w14:paraId="68F9D47E" w14:textId="77777777" w:rsidR="004805CE" w:rsidRPr="004805CE" w:rsidRDefault="004805CE" w:rsidP="004805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70</w:t>
            </w:r>
          </w:p>
        </w:tc>
        <w:tc>
          <w:tcPr>
            <w:tcW w:w="960" w:type="dxa"/>
          </w:tcPr>
          <w:p w14:paraId="5359DC02" w14:textId="77777777" w:rsidR="004805CE" w:rsidRPr="004805CE" w:rsidRDefault="004805CE" w:rsidP="004805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2</w:t>
            </w:r>
          </w:p>
        </w:tc>
        <w:tc>
          <w:tcPr>
            <w:tcW w:w="849" w:type="dxa"/>
          </w:tcPr>
          <w:p w14:paraId="395A2AB1"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957" w:type="dxa"/>
          </w:tcPr>
          <w:p w14:paraId="5324ACB4"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446" w:type="dxa"/>
            <w:vMerge/>
          </w:tcPr>
          <w:p w14:paraId="41025E84" w14:textId="77777777" w:rsidR="004805CE" w:rsidRPr="004805CE" w:rsidRDefault="004805CE" w:rsidP="004805CE">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2446" w:type="dxa"/>
            <w:vMerge/>
          </w:tcPr>
          <w:p w14:paraId="12F0C1BA" w14:textId="77777777" w:rsidR="004805CE" w:rsidRPr="004805CE" w:rsidRDefault="004805CE" w:rsidP="004805CE">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r w:rsidR="004805CE" w:rsidRPr="004805CE" w14:paraId="5BD29DDF" w14:textId="77777777" w:rsidTr="004429D9">
        <w:tc>
          <w:tcPr>
            <w:cnfStyle w:val="001000000000" w:firstRow="0" w:lastRow="0" w:firstColumn="1" w:lastColumn="0" w:oddVBand="0" w:evenVBand="0" w:oddHBand="0" w:evenHBand="0" w:firstRowFirstColumn="0" w:firstRowLastColumn="0" w:lastRowFirstColumn="0" w:lastRowLastColumn="0"/>
            <w:tcW w:w="843" w:type="dxa"/>
          </w:tcPr>
          <w:p w14:paraId="1B8FC91F" w14:textId="77777777" w:rsidR="004805CE" w:rsidRPr="004805CE" w:rsidRDefault="004805CE" w:rsidP="004805CE">
            <w:pPr>
              <w:ind w:firstLine="709"/>
              <w:contextualSpacing/>
              <w:jc w:val="center"/>
              <w:rPr>
                <w:rFonts w:ascii="Times New Roman" w:eastAsia="Calibri" w:hAnsi="Times New Roman" w:cs="Times New Roman"/>
                <w:sz w:val="24"/>
                <w:szCs w:val="24"/>
              </w:rPr>
            </w:pPr>
          </w:p>
        </w:tc>
        <w:tc>
          <w:tcPr>
            <w:tcW w:w="1804" w:type="dxa"/>
            <w:gridSpan w:val="2"/>
          </w:tcPr>
          <w:p w14:paraId="76235A23"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4805CE">
              <w:rPr>
                <w:rFonts w:ascii="Times New Roman" w:eastAsia="Calibri" w:hAnsi="Times New Roman" w:cs="Times New Roman"/>
                <w:b/>
                <w:sz w:val="24"/>
                <w:szCs w:val="24"/>
              </w:rPr>
              <w:t>Базовый уровень</w:t>
            </w:r>
          </w:p>
        </w:tc>
        <w:tc>
          <w:tcPr>
            <w:tcW w:w="1806" w:type="dxa"/>
            <w:gridSpan w:val="2"/>
          </w:tcPr>
          <w:p w14:paraId="4545F38A"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Углублен</w:t>
            </w:r>
            <w:r w:rsidRPr="004805CE">
              <w:rPr>
                <w:rFonts w:ascii="Times New Roman" w:eastAsia="Calibri" w:hAnsi="Times New Roman" w:cs="Times New Roman"/>
                <w:b/>
                <w:sz w:val="24"/>
                <w:szCs w:val="24"/>
              </w:rPr>
              <w:t>ный уровень</w:t>
            </w:r>
          </w:p>
        </w:tc>
        <w:tc>
          <w:tcPr>
            <w:tcW w:w="2446" w:type="dxa"/>
          </w:tcPr>
          <w:p w14:paraId="279CD4AB"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p w14:paraId="46976E4D" w14:textId="77777777" w:rsidR="004805CE" w:rsidRPr="004805CE" w:rsidRDefault="004805CE" w:rsidP="004805CE">
            <w:pPr>
              <w:contextualSpacing/>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2446" w:type="dxa"/>
          </w:tcPr>
          <w:p w14:paraId="3A6F5312"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r>
      <w:tr w:rsidR="004805CE" w:rsidRPr="004805CE" w14:paraId="40808C31" w14:textId="77777777" w:rsidTr="004429D9">
        <w:trPr>
          <w:cnfStyle w:val="000000100000" w:firstRow="0" w:lastRow="0" w:firstColumn="0" w:lastColumn="0" w:oddVBand="0" w:evenVBand="0" w:oddHBand="1" w:evenHBand="0" w:firstRowFirstColumn="0" w:firstRowLastColumn="0" w:lastRowFirstColumn="0" w:lastRowLastColumn="0"/>
          <w:trHeight w:val="343"/>
        </w:trPr>
        <w:tc>
          <w:tcPr>
            <w:cnfStyle w:val="001000000000" w:firstRow="0" w:lastRow="0" w:firstColumn="1" w:lastColumn="0" w:oddVBand="0" w:evenVBand="0" w:oddHBand="0" w:evenHBand="0" w:firstRowFirstColumn="0" w:firstRowLastColumn="0" w:lastRowFirstColumn="0" w:lastRowLastColumn="0"/>
            <w:tcW w:w="843" w:type="dxa"/>
          </w:tcPr>
          <w:p w14:paraId="39FF6707" w14:textId="77777777" w:rsidR="004805CE" w:rsidRPr="004805CE" w:rsidRDefault="004805CE" w:rsidP="004805CE">
            <w:pPr>
              <w:ind w:firstLine="709"/>
              <w:contextualSpacing/>
              <w:jc w:val="center"/>
              <w:rPr>
                <w:rFonts w:ascii="Times New Roman" w:eastAsia="Calibri" w:hAnsi="Times New Roman" w:cs="Times New Roman"/>
                <w:sz w:val="24"/>
                <w:szCs w:val="24"/>
              </w:rPr>
            </w:pPr>
          </w:p>
        </w:tc>
        <w:tc>
          <w:tcPr>
            <w:tcW w:w="844" w:type="dxa"/>
          </w:tcPr>
          <w:p w14:paraId="16204A6B"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4805CE">
              <w:rPr>
                <w:rFonts w:ascii="Times New Roman" w:eastAsia="Calibri" w:hAnsi="Times New Roman" w:cs="Times New Roman"/>
                <w:b/>
                <w:sz w:val="24"/>
                <w:szCs w:val="24"/>
              </w:rPr>
              <w:t>в год</w:t>
            </w:r>
          </w:p>
        </w:tc>
        <w:tc>
          <w:tcPr>
            <w:tcW w:w="960" w:type="dxa"/>
          </w:tcPr>
          <w:p w14:paraId="6FD39A4C" w14:textId="77777777" w:rsidR="004805CE" w:rsidRPr="004805CE" w:rsidRDefault="004805CE" w:rsidP="004805CE">
            <w:pPr>
              <w:ind w:left="-103" w:right="-106"/>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4805CE">
              <w:rPr>
                <w:rFonts w:ascii="Times New Roman" w:eastAsia="Calibri" w:hAnsi="Times New Roman" w:cs="Times New Roman"/>
                <w:b/>
                <w:sz w:val="24"/>
                <w:szCs w:val="24"/>
              </w:rPr>
              <w:t>в неделю</w:t>
            </w:r>
          </w:p>
        </w:tc>
        <w:tc>
          <w:tcPr>
            <w:tcW w:w="849" w:type="dxa"/>
          </w:tcPr>
          <w:p w14:paraId="23D354FD"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4805CE">
              <w:rPr>
                <w:rFonts w:ascii="Times New Roman" w:eastAsia="Calibri" w:hAnsi="Times New Roman" w:cs="Times New Roman"/>
                <w:b/>
                <w:sz w:val="24"/>
                <w:szCs w:val="24"/>
              </w:rPr>
              <w:t>в год</w:t>
            </w:r>
          </w:p>
        </w:tc>
        <w:tc>
          <w:tcPr>
            <w:tcW w:w="957" w:type="dxa"/>
          </w:tcPr>
          <w:p w14:paraId="7D703FA7" w14:textId="77777777" w:rsidR="004805CE" w:rsidRPr="004805CE" w:rsidRDefault="004805CE" w:rsidP="004805CE">
            <w:pPr>
              <w:ind w:left="-111" w:right="-107"/>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r w:rsidRPr="004805CE">
              <w:rPr>
                <w:rFonts w:ascii="Times New Roman" w:eastAsia="Calibri" w:hAnsi="Times New Roman" w:cs="Times New Roman"/>
                <w:b/>
                <w:sz w:val="24"/>
                <w:szCs w:val="24"/>
              </w:rPr>
              <w:t>в неделю</w:t>
            </w:r>
          </w:p>
        </w:tc>
        <w:tc>
          <w:tcPr>
            <w:tcW w:w="2446" w:type="dxa"/>
          </w:tcPr>
          <w:p w14:paraId="5646F063" w14:textId="77777777" w:rsidR="004805CE" w:rsidRPr="004805CE" w:rsidRDefault="004805CE" w:rsidP="004805CE">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c>
          <w:tcPr>
            <w:tcW w:w="2446" w:type="dxa"/>
          </w:tcPr>
          <w:p w14:paraId="7A80F694" w14:textId="77777777" w:rsidR="004805CE" w:rsidRPr="004805CE" w:rsidRDefault="004805CE" w:rsidP="004805CE">
            <w:pPr>
              <w:contextualSpacing/>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rPr>
            </w:pPr>
          </w:p>
        </w:tc>
      </w:tr>
      <w:tr w:rsidR="004805CE" w:rsidRPr="004805CE" w14:paraId="752BCFE1" w14:textId="77777777" w:rsidTr="004429D9">
        <w:trPr>
          <w:trHeight w:val="343"/>
        </w:trPr>
        <w:tc>
          <w:tcPr>
            <w:cnfStyle w:val="001000000000" w:firstRow="0" w:lastRow="0" w:firstColumn="1" w:lastColumn="0" w:oddVBand="0" w:evenVBand="0" w:oddHBand="0" w:evenHBand="0" w:firstRowFirstColumn="0" w:firstRowLastColumn="0" w:lastRowFirstColumn="0" w:lastRowLastColumn="0"/>
            <w:tcW w:w="843" w:type="dxa"/>
          </w:tcPr>
          <w:p w14:paraId="1E8F1A88" w14:textId="77777777" w:rsidR="004805CE" w:rsidRPr="004805CE" w:rsidRDefault="004805CE" w:rsidP="004805CE">
            <w:pPr>
              <w:contextualSpacing/>
              <w:jc w:val="center"/>
              <w:rPr>
                <w:rFonts w:ascii="Times New Roman" w:eastAsia="Calibri" w:hAnsi="Times New Roman" w:cs="Times New Roman"/>
                <w:sz w:val="24"/>
                <w:szCs w:val="24"/>
              </w:rPr>
            </w:pPr>
            <w:r w:rsidRPr="004805CE">
              <w:rPr>
                <w:rFonts w:ascii="Times New Roman" w:eastAsia="Calibri" w:hAnsi="Times New Roman" w:cs="Times New Roman"/>
                <w:sz w:val="24"/>
                <w:szCs w:val="24"/>
              </w:rPr>
              <w:t>10</w:t>
            </w:r>
          </w:p>
        </w:tc>
        <w:tc>
          <w:tcPr>
            <w:tcW w:w="844" w:type="dxa"/>
          </w:tcPr>
          <w:p w14:paraId="72F98801" w14:textId="77777777" w:rsidR="004805CE" w:rsidRPr="004805CE" w:rsidRDefault="004805CE" w:rsidP="004805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35</w:t>
            </w:r>
          </w:p>
        </w:tc>
        <w:tc>
          <w:tcPr>
            <w:tcW w:w="960" w:type="dxa"/>
          </w:tcPr>
          <w:p w14:paraId="69E37BD5" w14:textId="77777777" w:rsidR="004805CE" w:rsidRPr="004805CE" w:rsidRDefault="004805CE" w:rsidP="004805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1</w:t>
            </w:r>
          </w:p>
        </w:tc>
        <w:tc>
          <w:tcPr>
            <w:tcW w:w="849" w:type="dxa"/>
          </w:tcPr>
          <w:p w14:paraId="571282C1" w14:textId="77777777" w:rsidR="004805CE" w:rsidRPr="004805CE" w:rsidRDefault="004805CE" w:rsidP="004805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105</w:t>
            </w:r>
          </w:p>
        </w:tc>
        <w:tc>
          <w:tcPr>
            <w:tcW w:w="957" w:type="dxa"/>
          </w:tcPr>
          <w:p w14:paraId="7C2F00EC" w14:textId="77777777" w:rsidR="004805CE" w:rsidRPr="004805CE" w:rsidRDefault="004805CE" w:rsidP="004805CE">
            <w:pPr>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3</w:t>
            </w:r>
          </w:p>
        </w:tc>
        <w:tc>
          <w:tcPr>
            <w:tcW w:w="2446" w:type="dxa"/>
          </w:tcPr>
          <w:p w14:paraId="324363A2"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 xml:space="preserve">ФГОС СОО (пр. </w:t>
            </w:r>
            <w:proofErr w:type="spellStart"/>
            <w:r w:rsidRPr="004805CE">
              <w:rPr>
                <w:rFonts w:ascii="Times New Roman" w:eastAsia="Calibri" w:hAnsi="Times New Roman" w:cs="Times New Roman"/>
                <w:sz w:val="24"/>
                <w:szCs w:val="24"/>
              </w:rPr>
              <w:t>Минпросвещения</w:t>
            </w:r>
            <w:proofErr w:type="spellEnd"/>
            <w:r w:rsidRPr="004805CE">
              <w:rPr>
                <w:rFonts w:ascii="Times New Roman" w:eastAsia="Calibri" w:hAnsi="Times New Roman" w:cs="Times New Roman"/>
                <w:sz w:val="24"/>
                <w:szCs w:val="24"/>
              </w:rPr>
              <w:t xml:space="preserve"> России </w:t>
            </w:r>
          </w:p>
          <w:p w14:paraId="5E52081B"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от 12.08. 2022 г. № 732)</w:t>
            </w:r>
          </w:p>
          <w:p w14:paraId="0C0DCDE0"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2446" w:type="dxa"/>
            <w:vMerge w:val="restart"/>
          </w:tcPr>
          <w:p w14:paraId="089FCA98" w14:textId="77777777" w:rsidR="004805CE" w:rsidRPr="004805CE" w:rsidRDefault="004805CE" w:rsidP="004805CE">
            <w:pPr>
              <w:contextualSpacing/>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4805CE">
              <w:rPr>
                <w:rFonts w:ascii="Times New Roman" w:hAnsi="Times New Roman" w:cs="Times New Roman"/>
                <w:sz w:val="24"/>
                <w:szCs w:val="24"/>
              </w:rPr>
              <w:t xml:space="preserve">Приказ </w:t>
            </w:r>
            <w:proofErr w:type="spellStart"/>
            <w:r w:rsidRPr="004805CE">
              <w:rPr>
                <w:rFonts w:ascii="Times New Roman" w:hAnsi="Times New Roman" w:cs="Times New Roman"/>
                <w:sz w:val="24"/>
                <w:szCs w:val="24"/>
              </w:rPr>
              <w:t>Минпросвещения</w:t>
            </w:r>
            <w:proofErr w:type="spellEnd"/>
            <w:r w:rsidRPr="004805CE">
              <w:rPr>
                <w:rFonts w:ascii="Times New Roman" w:hAnsi="Times New Roman" w:cs="Times New Roman"/>
                <w:sz w:val="24"/>
                <w:szCs w:val="24"/>
              </w:rPr>
              <w:t xml:space="preserve"> России от 18.05.2023 № 371 «Об утверждении федеральной образовательной программы среднего общего образования» (Зарегистрирован 12.07.2023 № 74228)</w:t>
            </w:r>
          </w:p>
        </w:tc>
      </w:tr>
      <w:tr w:rsidR="004805CE" w:rsidRPr="004805CE" w14:paraId="7097B6BC" w14:textId="77777777" w:rsidTr="004429D9">
        <w:trPr>
          <w:cnfStyle w:val="000000100000" w:firstRow="0" w:lastRow="0" w:firstColumn="0" w:lastColumn="0" w:oddVBand="0" w:evenVBand="0" w:oddHBand="1"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843" w:type="dxa"/>
          </w:tcPr>
          <w:p w14:paraId="2CD2E074" w14:textId="77777777" w:rsidR="004805CE" w:rsidRPr="004805CE" w:rsidRDefault="004805CE" w:rsidP="004805CE">
            <w:pPr>
              <w:contextualSpacing/>
              <w:jc w:val="center"/>
              <w:rPr>
                <w:rFonts w:ascii="Times New Roman" w:eastAsia="Calibri" w:hAnsi="Times New Roman" w:cs="Times New Roman"/>
                <w:sz w:val="24"/>
                <w:szCs w:val="24"/>
              </w:rPr>
            </w:pPr>
            <w:r w:rsidRPr="004805CE">
              <w:rPr>
                <w:rFonts w:ascii="Times New Roman" w:eastAsia="Calibri" w:hAnsi="Times New Roman" w:cs="Times New Roman"/>
                <w:sz w:val="24"/>
                <w:szCs w:val="24"/>
              </w:rPr>
              <w:t>11</w:t>
            </w:r>
          </w:p>
        </w:tc>
        <w:tc>
          <w:tcPr>
            <w:tcW w:w="844" w:type="dxa"/>
          </w:tcPr>
          <w:p w14:paraId="30F98368" w14:textId="77777777" w:rsidR="004805CE" w:rsidRPr="004805CE" w:rsidRDefault="004805CE" w:rsidP="004805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35</w:t>
            </w:r>
          </w:p>
        </w:tc>
        <w:tc>
          <w:tcPr>
            <w:tcW w:w="960" w:type="dxa"/>
          </w:tcPr>
          <w:p w14:paraId="6F32E846" w14:textId="77777777" w:rsidR="004805CE" w:rsidRPr="004805CE" w:rsidRDefault="004805CE" w:rsidP="004805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1</w:t>
            </w:r>
          </w:p>
        </w:tc>
        <w:tc>
          <w:tcPr>
            <w:tcW w:w="849" w:type="dxa"/>
          </w:tcPr>
          <w:p w14:paraId="0F05A7D0" w14:textId="77777777" w:rsidR="004805CE" w:rsidRPr="004805CE" w:rsidRDefault="004805CE" w:rsidP="004805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105</w:t>
            </w:r>
          </w:p>
        </w:tc>
        <w:tc>
          <w:tcPr>
            <w:tcW w:w="957" w:type="dxa"/>
          </w:tcPr>
          <w:p w14:paraId="67039D11" w14:textId="77777777" w:rsidR="004805CE" w:rsidRPr="004805CE" w:rsidRDefault="004805CE" w:rsidP="004805CE">
            <w:pPr>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eastAsia="Calibri" w:hAnsi="Times New Roman" w:cs="Times New Roman"/>
                <w:sz w:val="24"/>
                <w:szCs w:val="24"/>
              </w:rPr>
              <w:t>3</w:t>
            </w:r>
          </w:p>
        </w:tc>
        <w:tc>
          <w:tcPr>
            <w:tcW w:w="2446" w:type="dxa"/>
          </w:tcPr>
          <w:p w14:paraId="10AD9276"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4805CE">
              <w:rPr>
                <w:rFonts w:ascii="Times New Roman" w:eastAsia="Calibri" w:hAnsi="Times New Roman" w:cs="Times New Roman"/>
                <w:sz w:val="24"/>
                <w:szCs w:val="24"/>
              </w:rPr>
              <w:t xml:space="preserve">ФГОС СОО </w:t>
            </w:r>
            <w:r w:rsidRPr="004805CE">
              <w:rPr>
                <w:rFonts w:ascii="Times New Roman" w:hAnsi="Times New Roman" w:cs="Times New Roman"/>
                <w:sz w:val="24"/>
                <w:szCs w:val="24"/>
              </w:rPr>
              <w:t xml:space="preserve">(пр. </w:t>
            </w:r>
            <w:proofErr w:type="spellStart"/>
            <w:r w:rsidRPr="004805CE">
              <w:rPr>
                <w:rFonts w:ascii="Times New Roman" w:hAnsi="Times New Roman" w:cs="Times New Roman"/>
                <w:sz w:val="24"/>
                <w:szCs w:val="24"/>
              </w:rPr>
              <w:t>Минпросвещения</w:t>
            </w:r>
            <w:proofErr w:type="spellEnd"/>
            <w:r w:rsidRPr="004805CE">
              <w:rPr>
                <w:rFonts w:ascii="Times New Roman" w:hAnsi="Times New Roman" w:cs="Times New Roman"/>
                <w:sz w:val="24"/>
                <w:szCs w:val="24"/>
              </w:rPr>
              <w:t xml:space="preserve"> России </w:t>
            </w:r>
          </w:p>
          <w:p w14:paraId="6DD860F4"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4805CE">
              <w:rPr>
                <w:rFonts w:ascii="Times New Roman" w:hAnsi="Times New Roman" w:cs="Times New Roman"/>
                <w:sz w:val="24"/>
                <w:szCs w:val="24"/>
              </w:rPr>
              <w:t>от 17.05.2012 №413)</w:t>
            </w:r>
          </w:p>
        </w:tc>
        <w:tc>
          <w:tcPr>
            <w:tcW w:w="2446" w:type="dxa"/>
            <w:vMerge/>
          </w:tcPr>
          <w:p w14:paraId="210C514D" w14:textId="77777777" w:rsidR="004805CE" w:rsidRPr="004805CE" w:rsidRDefault="004805CE" w:rsidP="004805CE">
            <w:pPr>
              <w:contextualSpacing/>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r>
    </w:tbl>
    <w:p w14:paraId="074A3A3E" w14:textId="77777777" w:rsidR="00EA2DD6" w:rsidRPr="00AA38B6" w:rsidRDefault="00EA2DD6" w:rsidP="00C546E6">
      <w:pPr>
        <w:spacing w:after="0" w:line="240" w:lineRule="auto"/>
        <w:ind w:firstLine="709"/>
        <w:jc w:val="both"/>
        <w:rPr>
          <w:rFonts w:ascii="Times New Roman" w:hAnsi="Times New Roman" w:cs="Times New Roman"/>
          <w:bCs/>
          <w:sz w:val="28"/>
          <w:szCs w:val="28"/>
        </w:rPr>
      </w:pPr>
    </w:p>
    <w:p w14:paraId="45A91E63" w14:textId="77777777" w:rsidR="00917C49" w:rsidRPr="004429D9" w:rsidRDefault="00917C49" w:rsidP="002943FD">
      <w:pPr>
        <w:pStyle w:val="a3"/>
        <w:numPr>
          <w:ilvl w:val="0"/>
          <w:numId w:val="8"/>
        </w:numPr>
        <w:spacing w:after="0" w:line="240" w:lineRule="auto"/>
        <w:ind w:left="0" w:firstLine="0"/>
        <w:jc w:val="both"/>
        <w:rPr>
          <w:rFonts w:ascii="Times New Roman" w:hAnsi="Times New Roman" w:cs="Times New Roman"/>
          <w:b/>
          <w:bCs/>
          <w:sz w:val="28"/>
          <w:szCs w:val="28"/>
        </w:rPr>
      </w:pPr>
      <w:r w:rsidRPr="004429D9">
        <w:rPr>
          <w:rFonts w:ascii="Times New Roman" w:hAnsi="Times New Roman" w:cs="Times New Roman"/>
          <w:b/>
          <w:bCs/>
          <w:sz w:val="28"/>
          <w:szCs w:val="28"/>
        </w:rPr>
        <w:t>Порядок з</w:t>
      </w:r>
      <w:r w:rsidR="00B23077" w:rsidRPr="004429D9">
        <w:rPr>
          <w:rFonts w:ascii="Times New Roman" w:hAnsi="Times New Roman" w:cs="Times New Roman"/>
          <w:b/>
          <w:bCs/>
          <w:sz w:val="28"/>
          <w:szCs w:val="28"/>
        </w:rPr>
        <w:t>аполнения предметных страниц электронного</w:t>
      </w:r>
      <w:r w:rsidRPr="004429D9">
        <w:rPr>
          <w:rFonts w:ascii="Times New Roman" w:hAnsi="Times New Roman" w:cs="Times New Roman"/>
          <w:b/>
          <w:bCs/>
          <w:sz w:val="28"/>
          <w:szCs w:val="28"/>
        </w:rPr>
        <w:t xml:space="preserve"> журнала</w:t>
      </w:r>
      <w:r w:rsidR="00B23077" w:rsidRPr="004429D9">
        <w:rPr>
          <w:rFonts w:ascii="Times New Roman" w:hAnsi="Times New Roman" w:cs="Times New Roman"/>
          <w:b/>
          <w:bCs/>
          <w:sz w:val="28"/>
          <w:szCs w:val="28"/>
        </w:rPr>
        <w:t xml:space="preserve"> </w:t>
      </w:r>
    </w:p>
    <w:p w14:paraId="03FF88D8" w14:textId="77777777" w:rsidR="0083119F" w:rsidRPr="00B23077" w:rsidRDefault="00F1230A" w:rsidP="00F1230A">
      <w:pPr>
        <w:pStyle w:val="a3"/>
        <w:spacing w:after="0" w:line="240" w:lineRule="auto"/>
        <w:ind w:left="0" w:firstLine="709"/>
        <w:jc w:val="both"/>
        <w:rPr>
          <w:rFonts w:ascii="Times New Roman" w:hAnsi="Times New Roman" w:cs="Times New Roman"/>
          <w:bCs/>
          <w:sz w:val="28"/>
          <w:szCs w:val="28"/>
        </w:rPr>
      </w:pPr>
      <w:r w:rsidRPr="0013280B">
        <w:rPr>
          <w:rFonts w:ascii="Times New Roman" w:hAnsi="Times New Roman" w:cs="Times New Roman"/>
          <w:sz w:val="28"/>
          <w:szCs w:val="28"/>
        </w:rPr>
        <w:t xml:space="preserve">Порядок заполнения предметных страниц </w:t>
      </w:r>
      <w:r>
        <w:rPr>
          <w:rFonts w:ascii="Times New Roman" w:hAnsi="Times New Roman" w:cs="Times New Roman"/>
          <w:sz w:val="28"/>
          <w:szCs w:val="28"/>
        </w:rPr>
        <w:t>электронного</w:t>
      </w:r>
      <w:r w:rsidRPr="0013280B">
        <w:rPr>
          <w:rFonts w:ascii="Times New Roman" w:hAnsi="Times New Roman" w:cs="Times New Roman"/>
          <w:sz w:val="28"/>
          <w:szCs w:val="28"/>
        </w:rPr>
        <w:t xml:space="preserve"> журнала осуществляется в соответствии с </w:t>
      </w:r>
      <w:hyperlink r:id="rId12" w:history="1">
        <w:r w:rsidRPr="007A1588">
          <w:rPr>
            <w:rStyle w:val="a7"/>
            <w:rFonts w:ascii="Times New Roman" w:hAnsi="Times New Roman" w:cs="Times New Roman"/>
            <w:sz w:val="28"/>
            <w:szCs w:val="28"/>
          </w:rPr>
          <w:t>«Инструкцией по ведению деловой документации в общеобразовательных организациях Республики Крым» (приказ МОНМ РК от 11.06.2021 № 1018).</w:t>
        </w:r>
      </w:hyperlink>
    </w:p>
    <w:p w14:paraId="7D3187E1" w14:textId="77777777" w:rsidR="00F1230A" w:rsidRDefault="00F1230A" w:rsidP="00F1230A">
      <w:pPr>
        <w:pStyle w:val="a3"/>
        <w:spacing w:after="0" w:line="240" w:lineRule="auto"/>
        <w:ind w:left="0"/>
        <w:jc w:val="both"/>
        <w:rPr>
          <w:rFonts w:ascii="Times New Roman" w:hAnsi="Times New Roman" w:cs="Times New Roman"/>
          <w:bCs/>
          <w:sz w:val="28"/>
          <w:szCs w:val="28"/>
        </w:rPr>
      </w:pPr>
    </w:p>
    <w:p w14:paraId="7036B287" w14:textId="77777777" w:rsidR="00E059D5" w:rsidRDefault="00917C49" w:rsidP="002943FD">
      <w:pPr>
        <w:pStyle w:val="a3"/>
        <w:numPr>
          <w:ilvl w:val="0"/>
          <w:numId w:val="8"/>
        </w:numPr>
        <w:spacing w:after="0" w:line="240" w:lineRule="auto"/>
        <w:ind w:left="0" w:firstLine="0"/>
        <w:jc w:val="both"/>
        <w:rPr>
          <w:rFonts w:ascii="Times New Roman" w:hAnsi="Times New Roman" w:cs="Times New Roman"/>
          <w:bCs/>
          <w:sz w:val="28"/>
          <w:szCs w:val="28"/>
        </w:rPr>
      </w:pPr>
      <w:r w:rsidRPr="004429D9">
        <w:rPr>
          <w:rFonts w:ascii="Times New Roman" w:hAnsi="Times New Roman" w:cs="Times New Roman"/>
          <w:b/>
          <w:bCs/>
          <w:sz w:val="28"/>
          <w:szCs w:val="28"/>
        </w:rPr>
        <w:t>Особе</w:t>
      </w:r>
      <w:r w:rsidR="00740CEA" w:rsidRPr="004429D9">
        <w:rPr>
          <w:rFonts w:ascii="Times New Roman" w:hAnsi="Times New Roman" w:cs="Times New Roman"/>
          <w:b/>
          <w:bCs/>
          <w:sz w:val="28"/>
          <w:szCs w:val="28"/>
        </w:rPr>
        <w:t xml:space="preserve">нности преподавания </w:t>
      </w:r>
      <w:r w:rsidR="00B23077" w:rsidRPr="004429D9">
        <w:rPr>
          <w:rFonts w:ascii="Times New Roman" w:hAnsi="Times New Roman" w:cs="Times New Roman"/>
          <w:b/>
          <w:bCs/>
          <w:sz w:val="28"/>
          <w:szCs w:val="28"/>
        </w:rPr>
        <w:t>учебных предметов</w:t>
      </w:r>
      <w:r w:rsidR="00740CEA" w:rsidRPr="004429D9">
        <w:rPr>
          <w:rFonts w:ascii="Times New Roman" w:hAnsi="Times New Roman" w:cs="Times New Roman"/>
          <w:b/>
          <w:bCs/>
          <w:sz w:val="28"/>
          <w:szCs w:val="28"/>
        </w:rPr>
        <w:t xml:space="preserve"> в </w:t>
      </w:r>
      <w:r w:rsidR="00F1230A" w:rsidRPr="004429D9">
        <w:rPr>
          <w:rFonts w:ascii="Times New Roman" w:hAnsi="Times New Roman" w:cs="Times New Roman"/>
          <w:b/>
          <w:bCs/>
          <w:sz w:val="28"/>
          <w:szCs w:val="28"/>
        </w:rPr>
        <w:t>5</w:t>
      </w:r>
      <w:r w:rsidR="00B23077" w:rsidRPr="004429D9">
        <w:rPr>
          <w:rFonts w:ascii="Times New Roman" w:hAnsi="Times New Roman" w:cs="Times New Roman"/>
          <w:b/>
          <w:bCs/>
          <w:sz w:val="28"/>
          <w:szCs w:val="28"/>
        </w:rPr>
        <w:t>-</w:t>
      </w:r>
      <w:r w:rsidR="00740CEA" w:rsidRPr="004429D9">
        <w:rPr>
          <w:rFonts w:ascii="Times New Roman" w:hAnsi="Times New Roman" w:cs="Times New Roman"/>
          <w:b/>
          <w:bCs/>
          <w:sz w:val="28"/>
          <w:szCs w:val="28"/>
        </w:rPr>
        <w:t>7</w:t>
      </w:r>
      <w:r w:rsidR="0006616A" w:rsidRPr="004429D9">
        <w:rPr>
          <w:rFonts w:ascii="Times New Roman" w:hAnsi="Times New Roman" w:cs="Times New Roman"/>
          <w:b/>
          <w:bCs/>
          <w:sz w:val="28"/>
          <w:szCs w:val="28"/>
        </w:rPr>
        <w:t xml:space="preserve"> и 10</w:t>
      </w:r>
      <w:r w:rsidRPr="004429D9">
        <w:rPr>
          <w:rFonts w:ascii="Times New Roman" w:hAnsi="Times New Roman" w:cs="Times New Roman"/>
          <w:b/>
          <w:bCs/>
          <w:sz w:val="28"/>
          <w:szCs w:val="28"/>
        </w:rPr>
        <w:t xml:space="preserve"> классах в соответствии с </w:t>
      </w:r>
      <w:r w:rsidR="00B23077" w:rsidRPr="004429D9">
        <w:rPr>
          <w:rFonts w:ascii="Times New Roman" w:hAnsi="Times New Roman" w:cs="Times New Roman"/>
          <w:b/>
          <w:bCs/>
          <w:sz w:val="28"/>
          <w:szCs w:val="28"/>
        </w:rPr>
        <w:t>требованиями обновленных федеральных государственных образовательны</w:t>
      </w:r>
      <w:r w:rsidR="0006616A" w:rsidRPr="004429D9">
        <w:rPr>
          <w:rFonts w:ascii="Times New Roman" w:hAnsi="Times New Roman" w:cs="Times New Roman"/>
          <w:b/>
          <w:bCs/>
          <w:sz w:val="28"/>
          <w:szCs w:val="28"/>
        </w:rPr>
        <w:t xml:space="preserve">х стандартов </w:t>
      </w:r>
      <w:r w:rsidRPr="004429D9">
        <w:rPr>
          <w:rFonts w:ascii="Times New Roman" w:hAnsi="Times New Roman" w:cs="Times New Roman"/>
          <w:b/>
          <w:bCs/>
          <w:sz w:val="28"/>
          <w:szCs w:val="28"/>
        </w:rPr>
        <w:t>основного общего</w:t>
      </w:r>
      <w:r w:rsidR="0006616A" w:rsidRPr="004429D9">
        <w:rPr>
          <w:rFonts w:ascii="Times New Roman" w:hAnsi="Times New Roman" w:cs="Times New Roman"/>
          <w:b/>
          <w:bCs/>
          <w:sz w:val="28"/>
          <w:szCs w:val="28"/>
        </w:rPr>
        <w:t xml:space="preserve"> и среднего общего</w:t>
      </w:r>
      <w:r w:rsidR="00F81446" w:rsidRPr="004429D9">
        <w:rPr>
          <w:rFonts w:ascii="Times New Roman" w:hAnsi="Times New Roman" w:cs="Times New Roman"/>
          <w:b/>
          <w:bCs/>
          <w:sz w:val="28"/>
          <w:szCs w:val="28"/>
        </w:rPr>
        <w:t xml:space="preserve"> образования и федеральными образовательными программами основного общего и среднего общего образования</w:t>
      </w:r>
    </w:p>
    <w:p w14:paraId="7D6BE58B" w14:textId="77777777" w:rsidR="00D155E8" w:rsidRDefault="00E059D5" w:rsidP="00D155E8">
      <w:pPr>
        <w:pStyle w:val="a3"/>
        <w:spacing w:after="0" w:line="240" w:lineRule="auto"/>
        <w:ind w:left="0" w:firstLine="709"/>
        <w:jc w:val="both"/>
        <w:rPr>
          <w:rFonts w:ascii="Times New Roman" w:hAnsi="Times New Roman" w:cs="Times New Roman"/>
          <w:bCs/>
          <w:sz w:val="28"/>
          <w:szCs w:val="28"/>
        </w:rPr>
      </w:pPr>
      <w:r w:rsidRPr="00E059D5">
        <w:rPr>
          <w:rFonts w:ascii="Times New Roman" w:hAnsi="Times New Roman" w:cs="Times New Roman"/>
          <w:bCs/>
          <w:sz w:val="28"/>
          <w:szCs w:val="28"/>
        </w:rPr>
        <w:t xml:space="preserve">Преподавание биологии в </w:t>
      </w:r>
      <w:r w:rsidRPr="003237B4">
        <w:rPr>
          <w:rFonts w:ascii="Times New Roman" w:hAnsi="Times New Roman" w:cs="Times New Roman"/>
          <w:b/>
          <w:bCs/>
          <w:sz w:val="28"/>
          <w:szCs w:val="28"/>
        </w:rPr>
        <w:t>5-7 классах</w:t>
      </w:r>
      <w:r w:rsidRPr="00E059D5">
        <w:rPr>
          <w:rFonts w:ascii="Times New Roman" w:hAnsi="Times New Roman" w:cs="Times New Roman"/>
          <w:bCs/>
          <w:sz w:val="28"/>
          <w:szCs w:val="28"/>
        </w:rPr>
        <w:t xml:space="preserve"> в 202</w:t>
      </w:r>
      <w:r w:rsidR="004805CE">
        <w:rPr>
          <w:rFonts w:ascii="Times New Roman" w:hAnsi="Times New Roman" w:cs="Times New Roman"/>
          <w:bCs/>
          <w:sz w:val="28"/>
          <w:szCs w:val="28"/>
        </w:rPr>
        <w:t>3</w:t>
      </w:r>
      <w:r w:rsidRPr="00E059D5">
        <w:rPr>
          <w:rFonts w:ascii="Times New Roman" w:hAnsi="Times New Roman" w:cs="Times New Roman"/>
          <w:bCs/>
          <w:sz w:val="28"/>
          <w:szCs w:val="28"/>
        </w:rPr>
        <w:t>/202</w:t>
      </w:r>
      <w:r w:rsidR="004805CE">
        <w:rPr>
          <w:rFonts w:ascii="Times New Roman" w:hAnsi="Times New Roman" w:cs="Times New Roman"/>
          <w:bCs/>
          <w:sz w:val="28"/>
          <w:szCs w:val="28"/>
        </w:rPr>
        <w:t>4</w:t>
      </w:r>
      <w:r w:rsidRPr="00E059D5">
        <w:rPr>
          <w:rFonts w:ascii="Times New Roman" w:hAnsi="Times New Roman" w:cs="Times New Roman"/>
          <w:bCs/>
          <w:sz w:val="28"/>
          <w:szCs w:val="28"/>
        </w:rPr>
        <w:t xml:space="preserve"> учебном году осуществляется в соответствии с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31.05.2021 </w:t>
      </w:r>
      <w:r w:rsidRPr="00E059D5">
        <w:rPr>
          <w:rFonts w:ascii="Times New Roman" w:hAnsi="Times New Roman" w:cs="Times New Roman"/>
          <w:bCs/>
          <w:sz w:val="28"/>
          <w:szCs w:val="28"/>
        </w:rPr>
        <w:lastRenderedPageBreak/>
        <w:t>№287</w:t>
      </w:r>
      <w:r w:rsidR="004805CE">
        <w:rPr>
          <w:rFonts w:ascii="Times New Roman" w:hAnsi="Times New Roman" w:cs="Times New Roman"/>
          <w:bCs/>
          <w:sz w:val="28"/>
          <w:szCs w:val="28"/>
        </w:rPr>
        <w:t xml:space="preserve"> и ф</w:t>
      </w:r>
      <w:r w:rsidR="004805CE" w:rsidRPr="004805CE">
        <w:rPr>
          <w:rFonts w:ascii="Times New Roman" w:hAnsi="Times New Roman" w:cs="Times New Roman"/>
          <w:bCs/>
          <w:sz w:val="28"/>
          <w:szCs w:val="28"/>
        </w:rPr>
        <w:t>едеральн</w:t>
      </w:r>
      <w:r w:rsidR="004805CE">
        <w:rPr>
          <w:rFonts w:ascii="Times New Roman" w:hAnsi="Times New Roman" w:cs="Times New Roman"/>
          <w:bCs/>
          <w:sz w:val="28"/>
          <w:szCs w:val="28"/>
        </w:rPr>
        <w:t>ой</w:t>
      </w:r>
      <w:r w:rsidR="004805CE" w:rsidRPr="004805CE">
        <w:rPr>
          <w:rFonts w:ascii="Times New Roman" w:hAnsi="Times New Roman" w:cs="Times New Roman"/>
          <w:bCs/>
          <w:sz w:val="28"/>
          <w:szCs w:val="28"/>
        </w:rPr>
        <w:t xml:space="preserve"> рабоч</w:t>
      </w:r>
      <w:r w:rsidR="004805CE">
        <w:rPr>
          <w:rFonts w:ascii="Times New Roman" w:hAnsi="Times New Roman" w:cs="Times New Roman"/>
          <w:bCs/>
          <w:sz w:val="28"/>
          <w:szCs w:val="28"/>
        </w:rPr>
        <w:t>ей</w:t>
      </w:r>
      <w:r w:rsidR="004805CE" w:rsidRPr="004805CE">
        <w:rPr>
          <w:rFonts w:ascii="Times New Roman" w:hAnsi="Times New Roman" w:cs="Times New Roman"/>
          <w:bCs/>
          <w:sz w:val="28"/>
          <w:szCs w:val="28"/>
        </w:rPr>
        <w:t xml:space="preserve"> программ</w:t>
      </w:r>
      <w:r w:rsidR="004805CE">
        <w:rPr>
          <w:rFonts w:ascii="Times New Roman" w:hAnsi="Times New Roman" w:cs="Times New Roman"/>
          <w:bCs/>
          <w:sz w:val="28"/>
          <w:szCs w:val="28"/>
        </w:rPr>
        <w:t>ой</w:t>
      </w:r>
      <w:r w:rsidR="004805CE" w:rsidRPr="004805CE">
        <w:rPr>
          <w:rFonts w:ascii="Times New Roman" w:hAnsi="Times New Roman" w:cs="Times New Roman"/>
          <w:bCs/>
          <w:sz w:val="28"/>
          <w:szCs w:val="28"/>
        </w:rPr>
        <w:t xml:space="preserve"> по учебному предмету «Биология» (базовый</w:t>
      </w:r>
      <w:r w:rsidR="00D155E8">
        <w:rPr>
          <w:rFonts w:ascii="Times New Roman" w:hAnsi="Times New Roman" w:cs="Times New Roman"/>
          <w:bCs/>
          <w:sz w:val="28"/>
          <w:szCs w:val="28"/>
        </w:rPr>
        <w:t>, углубленный</w:t>
      </w:r>
      <w:r w:rsidR="004805CE" w:rsidRPr="004805CE">
        <w:rPr>
          <w:rFonts w:ascii="Times New Roman" w:hAnsi="Times New Roman" w:cs="Times New Roman"/>
          <w:bCs/>
          <w:sz w:val="28"/>
          <w:szCs w:val="28"/>
        </w:rPr>
        <w:t xml:space="preserve"> уровень)</w:t>
      </w:r>
      <w:r w:rsidR="00D155E8">
        <w:rPr>
          <w:rFonts w:ascii="Times New Roman" w:hAnsi="Times New Roman" w:cs="Times New Roman"/>
          <w:bCs/>
          <w:sz w:val="28"/>
          <w:szCs w:val="28"/>
        </w:rPr>
        <w:t>.</w:t>
      </w:r>
    </w:p>
    <w:p w14:paraId="2F51F31E" w14:textId="77777777" w:rsidR="00B87D15" w:rsidRDefault="00B87D15" w:rsidP="00D155E8">
      <w:pPr>
        <w:pStyle w:val="a3"/>
        <w:spacing w:after="0" w:line="240" w:lineRule="auto"/>
        <w:ind w:left="0" w:firstLine="709"/>
        <w:jc w:val="both"/>
        <w:rPr>
          <w:rFonts w:ascii="Times New Roman" w:hAnsi="Times New Roman" w:cs="Times New Roman"/>
          <w:bCs/>
          <w:sz w:val="28"/>
          <w:szCs w:val="28"/>
        </w:rPr>
      </w:pPr>
      <w:r w:rsidRPr="00B87D15">
        <w:rPr>
          <w:rFonts w:ascii="Times New Roman" w:hAnsi="Times New Roman" w:cs="Times New Roman"/>
          <w:bCs/>
          <w:sz w:val="28"/>
          <w:szCs w:val="28"/>
        </w:rPr>
        <w:t xml:space="preserve">При построении содержания программы по всем классам использована его линейная подача, реализованная в логике предметных знаний по следующей схеме: биология как наука — растения — бактерии, грибы — животные — человек — общие биологические закономерности. Цитологический, генетический, эволюционный, экологический учебный материал этого раздела даны в «привязке» к разным разделам курса биологии основной школы. </w:t>
      </w:r>
    </w:p>
    <w:p w14:paraId="75E895D8" w14:textId="77777777" w:rsidR="00B87D15" w:rsidRDefault="00B87D15" w:rsidP="00D155E8">
      <w:pPr>
        <w:pStyle w:val="a3"/>
        <w:spacing w:after="0" w:line="240" w:lineRule="auto"/>
        <w:ind w:left="0" w:firstLine="709"/>
        <w:jc w:val="both"/>
        <w:rPr>
          <w:rFonts w:ascii="Times New Roman" w:hAnsi="Times New Roman" w:cs="Times New Roman"/>
          <w:bCs/>
          <w:sz w:val="28"/>
          <w:szCs w:val="28"/>
        </w:rPr>
      </w:pPr>
      <w:r w:rsidRPr="00B87D15">
        <w:rPr>
          <w:rFonts w:ascii="Times New Roman" w:hAnsi="Times New Roman" w:cs="Times New Roman"/>
          <w:bCs/>
          <w:sz w:val="28"/>
          <w:szCs w:val="28"/>
        </w:rPr>
        <w:t xml:space="preserve">Начиная с 5-го класса, представлена однотипная, на основе уровневого подхода, схема организации учебного материала. В рамках соответствующего раздела биологии происходит восхождение по уровням организации биологических систем: клетка — организм — популяции — сообщество — биосфера. В каждом разделе выделена тема, в которой рассматриваются вопросы взаимодействия организмов и человека с природой, проблемы здоровье-сбережения, охраны природы, рационального природопользования (экологический подход). </w:t>
      </w:r>
    </w:p>
    <w:p w14:paraId="76C97866" w14:textId="77777777" w:rsidR="003237B4" w:rsidRDefault="00B87D15" w:rsidP="00D155E8">
      <w:pPr>
        <w:pStyle w:val="a3"/>
        <w:spacing w:after="0" w:line="240" w:lineRule="auto"/>
        <w:ind w:left="0" w:firstLine="709"/>
        <w:jc w:val="both"/>
        <w:rPr>
          <w:rFonts w:ascii="Times New Roman" w:hAnsi="Times New Roman" w:cs="Times New Roman"/>
          <w:bCs/>
          <w:sz w:val="28"/>
          <w:szCs w:val="28"/>
        </w:rPr>
      </w:pPr>
      <w:r w:rsidRPr="00B87D15">
        <w:rPr>
          <w:rFonts w:ascii="Times New Roman" w:hAnsi="Times New Roman" w:cs="Times New Roman"/>
          <w:bCs/>
          <w:sz w:val="28"/>
          <w:szCs w:val="28"/>
        </w:rPr>
        <w:t xml:space="preserve">В программе реализован структурно-функциональный подход. Основное содержание сосредоточено вокруг функциональной морфологии и физиологии организмов. Из представителей систематических групп растений и животных оставлены только те, которые иллюстрируют эволюционное усложнение организации (эволюционный подход). </w:t>
      </w:r>
    </w:p>
    <w:p w14:paraId="2A1CE7DA" w14:textId="77777777" w:rsidR="003237B4" w:rsidRDefault="00B87D15" w:rsidP="00D155E8">
      <w:pPr>
        <w:pStyle w:val="a3"/>
        <w:spacing w:after="0" w:line="240" w:lineRule="auto"/>
        <w:ind w:left="0" w:firstLine="709"/>
        <w:jc w:val="both"/>
        <w:rPr>
          <w:rFonts w:ascii="Times New Roman" w:hAnsi="Times New Roman" w:cs="Times New Roman"/>
          <w:bCs/>
          <w:sz w:val="28"/>
          <w:szCs w:val="28"/>
        </w:rPr>
      </w:pPr>
      <w:r w:rsidRPr="00B87D15">
        <w:rPr>
          <w:rFonts w:ascii="Times New Roman" w:hAnsi="Times New Roman" w:cs="Times New Roman"/>
          <w:bCs/>
          <w:sz w:val="28"/>
          <w:szCs w:val="28"/>
        </w:rPr>
        <w:t xml:space="preserve">Большое внимание уделено опытному изучению природы и человека в ходе организации учебных исследований на основе реализации технологии сотрудничества. Учебные исследования обеспечены соответствующим инструкциями и рекомендациями по их проведению. </w:t>
      </w:r>
    </w:p>
    <w:p w14:paraId="31F76758" w14:textId="77777777" w:rsidR="003237B4" w:rsidRDefault="00B87D15" w:rsidP="00D155E8">
      <w:pPr>
        <w:pStyle w:val="a3"/>
        <w:spacing w:after="0" w:line="240" w:lineRule="auto"/>
        <w:ind w:left="0" w:firstLine="709"/>
        <w:jc w:val="both"/>
        <w:rPr>
          <w:rFonts w:ascii="Times New Roman" w:hAnsi="Times New Roman" w:cs="Times New Roman"/>
          <w:bCs/>
          <w:sz w:val="28"/>
          <w:szCs w:val="28"/>
        </w:rPr>
      </w:pPr>
      <w:r w:rsidRPr="00B87D15">
        <w:rPr>
          <w:rFonts w:ascii="Times New Roman" w:hAnsi="Times New Roman" w:cs="Times New Roman"/>
          <w:bCs/>
          <w:sz w:val="28"/>
          <w:szCs w:val="28"/>
        </w:rPr>
        <w:t xml:space="preserve">В программе реализуется принцип </w:t>
      </w:r>
      <w:proofErr w:type="spellStart"/>
      <w:r w:rsidRPr="00B87D15">
        <w:rPr>
          <w:rFonts w:ascii="Times New Roman" w:hAnsi="Times New Roman" w:cs="Times New Roman"/>
          <w:bCs/>
          <w:sz w:val="28"/>
          <w:szCs w:val="28"/>
        </w:rPr>
        <w:t>межпредметности</w:t>
      </w:r>
      <w:proofErr w:type="spellEnd"/>
      <w:r w:rsidRPr="00B87D15">
        <w:rPr>
          <w:rFonts w:ascii="Times New Roman" w:hAnsi="Times New Roman" w:cs="Times New Roman"/>
          <w:bCs/>
          <w:sz w:val="28"/>
          <w:szCs w:val="28"/>
        </w:rPr>
        <w:t>, который отражает междисциплинарные связи биологической науки с гуманитарным знанием. На основе диалога естественно-научной и гуманитарной культур, синтеза рационального и эмоционально-образного мышления при изучении биологии возникает интеграция знаний и ценност</w:t>
      </w:r>
      <w:r w:rsidR="003237B4">
        <w:rPr>
          <w:rFonts w:ascii="Times New Roman" w:hAnsi="Times New Roman" w:cs="Times New Roman"/>
          <w:bCs/>
          <w:sz w:val="28"/>
          <w:szCs w:val="28"/>
        </w:rPr>
        <w:t>ей (культурологический подход).</w:t>
      </w:r>
    </w:p>
    <w:p w14:paraId="7B4469F1" w14:textId="77777777" w:rsidR="00B87D15" w:rsidRDefault="00B87D15" w:rsidP="00D155E8">
      <w:pPr>
        <w:pStyle w:val="a3"/>
        <w:spacing w:after="0" w:line="240" w:lineRule="auto"/>
        <w:ind w:left="0" w:firstLine="709"/>
        <w:jc w:val="both"/>
        <w:rPr>
          <w:rFonts w:ascii="Times New Roman" w:hAnsi="Times New Roman" w:cs="Times New Roman"/>
          <w:bCs/>
          <w:sz w:val="28"/>
          <w:szCs w:val="28"/>
        </w:rPr>
      </w:pPr>
      <w:r w:rsidRPr="00B87D15">
        <w:rPr>
          <w:rFonts w:ascii="Times New Roman" w:hAnsi="Times New Roman" w:cs="Times New Roman"/>
          <w:bCs/>
          <w:sz w:val="28"/>
          <w:szCs w:val="28"/>
        </w:rPr>
        <w:t>Программа нацелена на формирование у обучающихся</w:t>
      </w:r>
      <w:r>
        <w:rPr>
          <w:rFonts w:ascii="Times New Roman" w:hAnsi="Times New Roman" w:cs="Times New Roman"/>
          <w:bCs/>
          <w:sz w:val="28"/>
          <w:szCs w:val="28"/>
        </w:rPr>
        <w:t xml:space="preserve"> практико-</w:t>
      </w:r>
      <w:r w:rsidRPr="00B87D15">
        <w:rPr>
          <w:rFonts w:ascii="Times New Roman" w:hAnsi="Times New Roman" w:cs="Times New Roman"/>
          <w:bCs/>
          <w:sz w:val="28"/>
          <w:szCs w:val="28"/>
        </w:rPr>
        <w:t>ориентированных знаний, умений и навыков, используемых в конкретных жизненных ситуациях для решения возникающих проблем, что способствует развитию естественно-научной грамотности</w:t>
      </w:r>
      <w:r w:rsidR="004429D9">
        <w:rPr>
          <w:rFonts w:ascii="Times New Roman" w:hAnsi="Times New Roman" w:cs="Times New Roman"/>
          <w:bCs/>
          <w:sz w:val="28"/>
          <w:szCs w:val="28"/>
        </w:rPr>
        <w:t>.</w:t>
      </w:r>
    </w:p>
    <w:p w14:paraId="0AA12DA0" w14:textId="77777777" w:rsidR="004429D9" w:rsidRPr="004429D9" w:rsidRDefault="004429D9" w:rsidP="004429D9">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Методические рекомендации (</w:t>
      </w:r>
      <w:r w:rsidRPr="004429D9">
        <w:rPr>
          <w:rFonts w:ascii="Times New Roman" w:hAnsi="Times New Roman" w:cs="Times New Roman"/>
          <w:bCs/>
          <w:sz w:val="28"/>
          <w:szCs w:val="28"/>
        </w:rPr>
        <w:t xml:space="preserve">Пасечник, Владимир Васильевич. П 19 Биология: 5—9-е классы: базовый </w:t>
      </w:r>
      <w:proofErr w:type="gramStart"/>
      <w:r w:rsidRPr="004429D9">
        <w:rPr>
          <w:rFonts w:ascii="Times New Roman" w:hAnsi="Times New Roman" w:cs="Times New Roman"/>
          <w:bCs/>
          <w:sz w:val="28"/>
          <w:szCs w:val="28"/>
        </w:rPr>
        <w:t>уровень :</w:t>
      </w:r>
      <w:proofErr w:type="gramEnd"/>
      <w:r w:rsidRPr="004429D9">
        <w:rPr>
          <w:rFonts w:ascii="Times New Roman" w:hAnsi="Times New Roman" w:cs="Times New Roman"/>
          <w:bCs/>
          <w:sz w:val="28"/>
          <w:szCs w:val="28"/>
        </w:rPr>
        <w:t xml:space="preserve"> методическое пособие к предметной линии «Линия жизни» / В. В. Пасечник. — </w:t>
      </w:r>
      <w:proofErr w:type="gramStart"/>
      <w:r w:rsidRPr="004429D9">
        <w:rPr>
          <w:rFonts w:ascii="Times New Roman" w:hAnsi="Times New Roman" w:cs="Times New Roman"/>
          <w:bCs/>
          <w:sz w:val="28"/>
          <w:szCs w:val="28"/>
        </w:rPr>
        <w:t>Москва :</w:t>
      </w:r>
      <w:proofErr w:type="gramEnd"/>
      <w:r w:rsidRPr="004429D9">
        <w:rPr>
          <w:rFonts w:ascii="Times New Roman" w:hAnsi="Times New Roman" w:cs="Times New Roman"/>
          <w:bCs/>
          <w:sz w:val="28"/>
          <w:szCs w:val="28"/>
        </w:rPr>
        <w:t xml:space="preserve"> Просве</w:t>
      </w:r>
      <w:r>
        <w:rPr>
          <w:rFonts w:ascii="Times New Roman" w:hAnsi="Times New Roman" w:cs="Times New Roman"/>
          <w:bCs/>
          <w:sz w:val="28"/>
          <w:szCs w:val="28"/>
        </w:rPr>
        <w:t>щение, 2022. — 186 с.) размещено на сайте издательства «Просвещение», режим доступа:</w:t>
      </w:r>
      <w:hyperlink r:id="rId13" w:history="1">
        <w:r w:rsidRPr="00A41091">
          <w:rPr>
            <w:rStyle w:val="a7"/>
            <w:rFonts w:ascii="Times New Roman" w:hAnsi="Times New Roman" w:cs="Times New Roman"/>
            <w:bCs/>
            <w:sz w:val="28"/>
            <w:szCs w:val="28"/>
          </w:rPr>
          <w:t>https://cdn.catalog.prosv.ru/attachment/723eda337080471a326f34530b05ca7dc6575467.pdf</w:t>
        </w:r>
      </w:hyperlink>
      <w:r>
        <w:rPr>
          <w:rFonts w:ascii="Times New Roman" w:hAnsi="Times New Roman" w:cs="Times New Roman"/>
          <w:bCs/>
          <w:sz w:val="28"/>
          <w:szCs w:val="28"/>
        </w:rPr>
        <w:t xml:space="preserve">. </w:t>
      </w:r>
      <w:r w:rsidRPr="004429D9">
        <w:rPr>
          <w:rFonts w:ascii="Times New Roman" w:hAnsi="Times New Roman" w:cs="Times New Roman"/>
          <w:bCs/>
          <w:sz w:val="28"/>
          <w:szCs w:val="28"/>
        </w:rPr>
        <w:t xml:space="preserve">Предлагаемое пособие — элемент информационно-образовательной среды УМК по биологии для 5—9 классов предметной линии «Линия жизни» под редакцией В. В. Пасечника. Издание содержит рабочую программу методические и рекомендации по биологии для 5—9 классов. Пособие адресовано учителям общеобразовательных организаций, </w:t>
      </w:r>
      <w:r w:rsidRPr="004429D9">
        <w:rPr>
          <w:rFonts w:ascii="Times New Roman" w:hAnsi="Times New Roman" w:cs="Times New Roman"/>
          <w:bCs/>
          <w:sz w:val="28"/>
          <w:szCs w:val="28"/>
        </w:rPr>
        <w:lastRenderedPageBreak/>
        <w:t>работающим по учебникам биологии для 5—9 классов серии «Линия жизни». Программа соответствует требованиям Федерального государственного образовательного стандарта основного общего образования и Примерной рабочей программе основного общего образования по биологии для базового уровня.</w:t>
      </w:r>
    </w:p>
    <w:p w14:paraId="64601C54" w14:textId="77777777" w:rsidR="006B3877" w:rsidRDefault="00D155E8" w:rsidP="006B3877">
      <w:pPr>
        <w:pStyle w:val="a3"/>
        <w:spacing w:after="0" w:line="240" w:lineRule="auto"/>
        <w:ind w:left="0" w:firstLine="709"/>
        <w:jc w:val="both"/>
        <w:rPr>
          <w:rFonts w:ascii="Times New Roman" w:hAnsi="Times New Roman" w:cs="Times New Roman"/>
          <w:bCs/>
          <w:sz w:val="28"/>
          <w:szCs w:val="28"/>
        </w:rPr>
      </w:pPr>
      <w:r w:rsidRPr="00D155E8">
        <w:rPr>
          <w:rFonts w:ascii="Times New Roman" w:hAnsi="Times New Roman" w:cs="Times New Roman"/>
          <w:bCs/>
          <w:sz w:val="28"/>
          <w:szCs w:val="28"/>
        </w:rPr>
        <w:t>Общее число часов, рекомендованных для изучения биологии</w:t>
      </w:r>
      <w:r>
        <w:rPr>
          <w:rFonts w:ascii="Times New Roman" w:hAnsi="Times New Roman" w:cs="Times New Roman"/>
          <w:bCs/>
          <w:sz w:val="28"/>
          <w:szCs w:val="28"/>
        </w:rPr>
        <w:t xml:space="preserve"> на базовом уровне</w:t>
      </w:r>
      <w:r w:rsidRPr="00D155E8">
        <w:rPr>
          <w:rFonts w:ascii="Times New Roman" w:hAnsi="Times New Roman" w:cs="Times New Roman"/>
          <w:bCs/>
          <w:sz w:val="28"/>
          <w:szCs w:val="28"/>
        </w:rPr>
        <w:t>: в 5 классе – 34 часа (1 час в неделю), в 6 классе – 34 часа (1 час в</w:t>
      </w:r>
      <w:r>
        <w:rPr>
          <w:rFonts w:ascii="Times New Roman" w:hAnsi="Times New Roman" w:cs="Times New Roman"/>
          <w:bCs/>
          <w:sz w:val="28"/>
          <w:szCs w:val="28"/>
        </w:rPr>
        <w:t xml:space="preserve"> </w:t>
      </w:r>
      <w:r w:rsidRPr="00D155E8">
        <w:rPr>
          <w:rFonts w:ascii="Times New Roman" w:hAnsi="Times New Roman" w:cs="Times New Roman"/>
          <w:bCs/>
          <w:sz w:val="28"/>
          <w:szCs w:val="28"/>
        </w:rPr>
        <w:t>неделю), в 7 кл</w:t>
      </w:r>
      <w:r>
        <w:rPr>
          <w:rFonts w:ascii="Times New Roman" w:hAnsi="Times New Roman" w:cs="Times New Roman"/>
          <w:bCs/>
          <w:sz w:val="28"/>
          <w:szCs w:val="28"/>
        </w:rPr>
        <w:t>ассе – 34 часа (1 час в неделю), на углубленном уровне</w:t>
      </w:r>
      <w:r w:rsidRPr="00D155E8">
        <w:rPr>
          <w:rFonts w:ascii="Times New Roman" w:hAnsi="Times New Roman" w:cs="Times New Roman"/>
          <w:bCs/>
          <w:sz w:val="28"/>
          <w:szCs w:val="28"/>
        </w:rPr>
        <w:t xml:space="preserve">: в 7 классе – </w:t>
      </w:r>
      <w:r>
        <w:rPr>
          <w:rFonts w:ascii="Times New Roman" w:hAnsi="Times New Roman" w:cs="Times New Roman"/>
          <w:bCs/>
          <w:sz w:val="28"/>
          <w:szCs w:val="28"/>
        </w:rPr>
        <w:t xml:space="preserve">68 часов (2 часа в неделю), </w:t>
      </w:r>
    </w:p>
    <w:p w14:paraId="562BAE1D" w14:textId="77777777" w:rsidR="006B3877" w:rsidRDefault="00E059D5" w:rsidP="006B3877">
      <w:pPr>
        <w:pStyle w:val="a3"/>
        <w:spacing w:after="0" w:line="240" w:lineRule="auto"/>
        <w:ind w:left="0" w:firstLine="709"/>
        <w:jc w:val="both"/>
        <w:rPr>
          <w:rFonts w:ascii="Times New Roman" w:hAnsi="Times New Roman" w:cs="Times New Roman"/>
          <w:bCs/>
          <w:sz w:val="28"/>
          <w:szCs w:val="28"/>
        </w:rPr>
      </w:pPr>
      <w:r w:rsidRPr="006B3877">
        <w:rPr>
          <w:rFonts w:ascii="Times New Roman" w:hAnsi="Times New Roman" w:cs="Times New Roman"/>
          <w:bCs/>
          <w:sz w:val="28"/>
          <w:szCs w:val="28"/>
        </w:rPr>
        <w:t xml:space="preserve">Преподавание биологии в </w:t>
      </w:r>
      <w:r w:rsidRPr="003237B4">
        <w:rPr>
          <w:rFonts w:ascii="Times New Roman" w:hAnsi="Times New Roman" w:cs="Times New Roman"/>
          <w:b/>
          <w:bCs/>
          <w:sz w:val="28"/>
          <w:szCs w:val="28"/>
        </w:rPr>
        <w:t>10</w:t>
      </w:r>
      <w:r w:rsidR="006B3877" w:rsidRPr="003237B4">
        <w:rPr>
          <w:rFonts w:ascii="Times New Roman" w:hAnsi="Times New Roman" w:cs="Times New Roman"/>
          <w:b/>
          <w:bCs/>
          <w:sz w:val="28"/>
          <w:szCs w:val="28"/>
        </w:rPr>
        <w:t xml:space="preserve"> классе</w:t>
      </w:r>
      <w:r w:rsidR="006B3877" w:rsidRPr="006B3877">
        <w:rPr>
          <w:rFonts w:ascii="Times New Roman" w:hAnsi="Times New Roman" w:cs="Times New Roman"/>
          <w:bCs/>
          <w:sz w:val="28"/>
          <w:szCs w:val="28"/>
        </w:rPr>
        <w:t xml:space="preserve"> осуществляется в соответствии с федеральным государственным образовательным стандартом основного общего образования </w:t>
      </w:r>
      <w:r w:rsidR="006B3877" w:rsidRPr="00E059D5">
        <w:rPr>
          <w:rFonts w:ascii="Times New Roman" w:hAnsi="Times New Roman" w:cs="Times New Roman"/>
          <w:bCs/>
          <w:sz w:val="28"/>
          <w:szCs w:val="28"/>
        </w:rPr>
        <w:t xml:space="preserve">утвержденным приказом Министерства просвещения Российской Федерации </w:t>
      </w:r>
      <w:r w:rsidR="006B3877" w:rsidRPr="006B3877">
        <w:rPr>
          <w:rFonts w:ascii="Times New Roman" w:hAnsi="Times New Roman" w:cs="Times New Roman"/>
          <w:bCs/>
          <w:sz w:val="28"/>
          <w:szCs w:val="28"/>
        </w:rPr>
        <w:t>от 12.08. 2022 г. № 732)</w:t>
      </w:r>
      <w:r w:rsidR="006B3877">
        <w:rPr>
          <w:rFonts w:ascii="Times New Roman" w:hAnsi="Times New Roman" w:cs="Times New Roman"/>
          <w:bCs/>
          <w:sz w:val="28"/>
          <w:szCs w:val="28"/>
        </w:rPr>
        <w:t xml:space="preserve"> и ф</w:t>
      </w:r>
      <w:r w:rsidR="006B3877" w:rsidRPr="004805CE">
        <w:rPr>
          <w:rFonts w:ascii="Times New Roman" w:hAnsi="Times New Roman" w:cs="Times New Roman"/>
          <w:bCs/>
          <w:sz w:val="28"/>
          <w:szCs w:val="28"/>
        </w:rPr>
        <w:t>едеральн</w:t>
      </w:r>
      <w:r w:rsidR="006B3877">
        <w:rPr>
          <w:rFonts w:ascii="Times New Roman" w:hAnsi="Times New Roman" w:cs="Times New Roman"/>
          <w:bCs/>
          <w:sz w:val="28"/>
          <w:szCs w:val="28"/>
        </w:rPr>
        <w:t>ой</w:t>
      </w:r>
      <w:r w:rsidR="006B3877" w:rsidRPr="004805CE">
        <w:rPr>
          <w:rFonts w:ascii="Times New Roman" w:hAnsi="Times New Roman" w:cs="Times New Roman"/>
          <w:bCs/>
          <w:sz w:val="28"/>
          <w:szCs w:val="28"/>
        </w:rPr>
        <w:t xml:space="preserve"> рабоч</w:t>
      </w:r>
      <w:r w:rsidR="006B3877">
        <w:rPr>
          <w:rFonts w:ascii="Times New Roman" w:hAnsi="Times New Roman" w:cs="Times New Roman"/>
          <w:bCs/>
          <w:sz w:val="28"/>
          <w:szCs w:val="28"/>
        </w:rPr>
        <w:t>ей</w:t>
      </w:r>
      <w:r w:rsidR="006B3877" w:rsidRPr="004805CE">
        <w:rPr>
          <w:rFonts w:ascii="Times New Roman" w:hAnsi="Times New Roman" w:cs="Times New Roman"/>
          <w:bCs/>
          <w:sz w:val="28"/>
          <w:szCs w:val="28"/>
        </w:rPr>
        <w:t xml:space="preserve"> программ</w:t>
      </w:r>
      <w:r w:rsidR="006B3877">
        <w:rPr>
          <w:rFonts w:ascii="Times New Roman" w:hAnsi="Times New Roman" w:cs="Times New Roman"/>
          <w:bCs/>
          <w:sz w:val="28"/>
          <w:szCs w:val="28"/>
        </w:rPr>
        <w:t>ой</w:t>
      </w:r>
      <w:r w:rsidR="006B3877" w:rsidRPr="004805CE">
        <w:rPr>
          <w:rFonts w:ascii="Times New Roman" w:hAnsi="Times New Roman" w:cs="Times New Roman"/>
          <w:bCs/>
          <w:sz w:val="28"/>
          <w:szCs w:val="28"/>
        </w:rPr>
        <w:t xml:space="preserve"> по учебному предмету «Биология» (базовый</w:t>
      </w:r>
      <w:r w:rsidR="006B3877">
        <w:rPr>
          <w:rFonts w:ascii="Times New Roman" w:hAnsi="Times New Roman" w:cs="Times New Roman"/>
          <w:bCs/>
          <w:sz w:val="28"/>
          <w:szCs w:val="28"/>
        </w:rPr>
        <w:t>, углубленный</w:t>
      </w:r>
      <w:r w:rsidR="006B3877" w:rsidRPr="004805CE">
        <w:rPr>
          <w:rFonts w:ascii="Times New Roman" w:hAnsi="Times New Roman" w:cs="Times New Roman"/>
          <w:bCs/>
          <w:sz w:val="28"/>
          <w:szCs w:val="28"/>
        </w:rPr>
        <w:t xml:space="preserve"> уровень)</w:t>
      </w:r>
      <w:r w:rsidR="006B3877">
        <w:rPr>
          <w:rFonts w:ascii="Times New Roman" w:hAnsi="Times New Roman" w:cs="Times New Roman"/>
          <w:bCs/>
          <w:sz w:val="28"/>
          <w:szCs w:val="28"/>
        </w:rPr>
        <w:t>.</w:t>
      </w:r>
    </w:p>
    <w:p w14:paraId="64C36214" w14:textId="77777777" w:rsidR="003237B4" w:rsidRDefault="003237B4" w:rsidP="003237B4">
      <w:pPr>
        <w:pStyle w:val="a3"/>
        <w:spacing w:after="0" w:line="240" w:lineRule="auto"/>
        <w:ind w:left="0" w:firstLine="709"/>
        <w:jc w:val="both"/>
        <w:rPr>
          <w:rFonts w:ascii="Times New Roman" w:hAnsi="Times New Roman" w:cs="Times New Roman"/>
          <w:bCs/>
          <w:sz w:val="28"/>
          <w:szCs w:val="28"/>
        </w:rPr>
      </w:pPr>
      <w:r w:rsidRPr="003237B4">
        <w:rPr>
          <w:rFonts w:ascii="Times New Roman" w:hAnsi="Times New Roman" w:cs="Times New Roman"/>
          <w:bCs/>
          <w:sz w:val="28"/>
          <w:szCs w:val="28"/>
        </w:rPr>
        <w:t xml:space="preserve">Курс «Биология. 10—11 классы» (базовый уровень) логически продолжает раскрывать содержание курса «Биология. 5—9 классы». Изучение курса «Биология. 10—11 классы» (базовый уровень)», как одного из компонентов предметной области «Естественные науки», должно внести вклад в обеспечение формирования у учащихся основ целостной научной картины мира, понимания взаимосвязи и взаимозависимости естественных наук. Он показывает понимания влияние естественных наук на окружающую среду, экономическую, социальную и этическую сферы деятельности человека. Изучение данного курса создаёт условия для развития навыков учебной, проектно-исследовательской, экспериментальной и творческой деятельности; мотивации обучающихся к саморазвитию. А также способствует формированию умений анализировать, оценивать, проверять и обобщать научную информацию. </w:t>
      </w:r>
    </w:p>
    <w:p w14:paraId="36968769" w14:textId="77777777" w:rsidR="003237B4" w:rsidRDefault="003237B4" w:rsidP="003237B4">
      <w:pPr>
        <w:pStyle w:val="a3"/>
        <w:spacing w:after="0" w:line="240" w:lineRule="auto"/>
        <w:ind w:left="0" w:firstLine="709"/>
        <w:jc w:val="both"/>
        <w:rPr>
          <w:rFonts w:ascii="Times New Roman" w:hAnsi="Times New Roman" w:cs="Times New Roman"/>
          <w:bCs/>
          <w:sz w:val="28"/>
          <w:szCs w:val="28"/>
        </w:rPr>
      </w:pPr>
      <w:r w:rsidRPr="003237B4">
        <w:rPr>
          <w:rFonts w:ascii="Times New Roman" w:hAnsi="Times New Roman" w:cs="Times New Roman"/>
          <w:bCs/>
          <w:sz w:val="28"/>
          <w:szCs w:val="28"/>
        </w:rPr>
        <w:t>Основное содержание курса «Биология. 10—11 классы» направлено на 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w:t>
      </w:r>
    </w:p>
    <w:p w14:paraId="47D5A16F" w14:textId="77777777" w:rsidR="003237B4" w:rsidRPr="003237B4" w:rsidRDefault="003237B4" w:rsidP="003237B4">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Методические рекомендации (</w:t>
      </w:r>
      <w:r w:rsidRPr="003237B4">
        <w:rPr>
          <w:rFonts w:ascii="Times New Roman" w:hAnsi="Times New Roman" w:cs="Times New Roman"/>
          <w:bCs/>
          <w:sz w:val="28"/>
          <w:szCs w:val="28"/>
        </w:rPr>
        <w:t xml:space="preserve">Пасечник В. В. П19 Биология. 10—11 классы. Базовый уровень. Поурочные разработки.: учеб. пособие для </w:t>
      </w:r>
      <w:proofErr w:type="spellStart"/>
      <w:r w:rsidRPr="003237B4">
        <w:rPr>
          <w:rFonts w:ascii="Times New Roman" w:hAnsi="Times New Roman" w:cs="Times New Roman"/>
          <w:bCs/>
          <w:sz w:val="28"/>
          <w:szCs w:val="28"/>
        </w:rPr>
        <w:t>общеобразоват</w:t>
      </w:r>
      <w:proofErr w:type="spellEnd"/>
      <w:r w:rsidRPr="003237B4">
        <w:rPr>
          <w:rFonts w:ascii="Times New Roman" w:hAnsi="Times New Roman" w:cs="Times New Roman"/>
          <w:bCs/>
          <w:sz w:val="28"/>
          <w:szCs w:val="28"/>
        </w:rPr>
        <w:t xml:space="preserve">. организаций / В. В. Пасечник, Г. Г. Швецов, Т. М. Ефимова. — 2-е изд., стер. — </w:t>
      </w:r>
      <w:proofErr w:type="gramStart"/>
      <w:r w:rsidRPr="003237B4">
        <w:rPr>
          <w:rFonts w:ascii="Times New Roman" w:hAnsi="Times New Roman" w:cs="Times New Roman"/>
          <w:bCs/>
          <w:sz w:val="28"/>
          <w:szCs w:val="28"/>
        </w:rPr>
        <w:t>Москва :</w:t>
      </w:r>
      <w:proofErr w:type="gramEnd"/>
      <w:r w:rsidRPr="003237B4">
        <w:rPr>
          <w:rFonts w:ascii="Times New Roman" w:hAnsi="Times New Roman" w:cs="Times New Roman"/>
          <w:bCs/>
          <w:sz w:val="28"/>
          <w:szCs w:val="28"/>
        </w:rPr>
        <w:t xml:space="preserve"> Просвещение,</w:t>
      </w:r>
      <w:r>
        <w:rPr>
          <w:rFonts w:ascii="Times New Roman" w:hAnsi="Times New Roman" w:cs="Times New Roman"/>
          <w:bCs/>
          <w:sz w:val="28"/>
          <w:szCs w:val="28"/>
        </w:rPr>
        <w:t xml:space="preserve"> 2023. — 230 с. — (Линия жизни)) размещены на сайте издательства «Просвещение», режим доступа: </w:t>
      </w:r>
      <w:hyperlink r:id="rId14" w:history="1">
        <w:r w:rsidRPr="00A41091">
          <w:rPr>
            <w:rStyle w:val="a7"/>
            <w:rFonts w:ascii="Times New Roman" w:hAnsi="Times New Roman" w:cs="Times New Roman"/>
            <w:bCs/>
            <w:sz w:val="28"/>
            <w:szCs w:val="28"/>
          </w:rPr>
          <w:t>https://cdn.catalog.prosv.ru/attachment/c8a7828dfedb6849c7d34296609f0ac582182c4b.pdf</w:t>
        </w:r>
      </w:hyperlink>
      <w:r>
        <w:rPr>
          <w:rFonts w:ascii="Times New Roman" w:hAnsi="Times New Roman" w:cs="Times New Roman"/>
          <w:bCs/>
          <w:sz w:val="28"/>
          <w:szCs w:val="28"/>
        </w:rPr>
        <w:t xml:space="preserve"> .</w:t>
      </w:r>
      <w:r w:rsidRPr="003237B4">
        <w:rPr>
          <w:rFonts w:ascii="Times New Roman" w:hAnsi="Times New Roman" w:cs="Times New Roman"/>
          <w:bCs/>
          <w:sz w:val="28"/>
          <w:szCs w:val="28"/>
        </w:rPr>
        <w:t xml:space="preserve"> Предлагаемое пособие — элемент информационно-образовательной среды предметной линии УМК по биологии «Линия жизни» для 10-11 классов. В первой части книги даны общие сведения о концепции. Во второй части пособия представлен фрагмент рабочей программы (тематическое планирование) для 10 и 11 классов. Третья часть книги содержит краткие поурочные методические рекомендации. Пособие адресовано учителям, </w:t>
      </w:r>
      <w:r w:rsidRPr="003237B4">
        <w:rPr>
          <w:rFonts w:ascii="Times New Roman" w:hAnsi="Times New Roman" w:cs="Times New Roman"/>
          <w:bCs/>
          <w:sz w:val="28"/>
          <w:szCs w:val="28"/>
        </w:rPr>
        <w:lastRenderedPageBreak/>
        <w:t>работающим с учебниками «Биология. 10 класс» и «Биология. 11 класс» УМК «Линия жизни» для базового уровня изучения предмета.</w:t>
      </w:r>
    </w:p>
    <w:p w14:paraId="699EF471" w14:textId="77777777" w:rsidR="004C1744" w:rsidRDefault="004C1744" w:rsidP="004C1744">
      <w:pPr>
        <w:pStyle w:val="a3"/>
        <w:spacing w:after="0" w:line="240" w:lineRule="auto"/>
        <w:ind w:left="0" w:firstLine="709"/>
        <w:jc w:val="both"/>
        <w:rPr>
          <w:rFonts w:ascii="Times New Roman" w:hAnsi="Times New Roman" w:cs="Times New Roman"/>
          <w:bCs/>
          <w:sz w:val="28"/>
          <w:szCs w:val="28"/>
        </w:rPr>
      </w:pPr>
      <w:r w:rsidRPr="004C1744">
        <w:rPr>
          <w:rFonts w:ascii="Times New Roman" w:hAnsi="Times New Roman" w:cs="Times New Roman"/>
          <w:bCs/>
          <w:sz w:val="28"/>
          <w:szCs w:val="28"/>
        </w:rPr>
        <w:t>В соответствии с ФГОС в целях обеспечения индивидуальных потребностей обучающихся часть учебного плана, формируемая участниками образовательных отношений из перечня, предлагаемого образовательной организацией, включает учебные предметы, учебные курсы (в том числе внеурочной деятельности), учебные модули по</w:t>
      </w:r>
      <w:r>
        <w:rPr>
          <w:rFonts w:ascii="Times New Roman" w:hAnsi="Times New Roman" w:cs="Times New Roman"/>
          <w:bCs/>
          <w:sz w:val="28"/>
          <w:szCs w:val="28"/>
        </w:rPr>
        <w:t xml:space="preserve"> </w:t>
      </w:r>
      <w:r w:rsidRPr="004C1744">
        <w:rPr>
          <w:rFonts w:ascii="Times New Roman" w:hAnsi="Times New Roman" w:cs="Times New Roman"/>
          <w:bCs/>
          <w:sz w:val="28"/>
          <w:szCs w:val="28"/>
        </w:rPr>
        <w:t>выбору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w:t>
      </w:r>
      <w:r>
        <w:rPr>
          <w:rFonts w:ascii="Times New Roman" w:hAnsi="Times New Roman" w:cs="Times New Roman"/>
          <w:bCs/>
          <w:sz w:val="28"/>
          <w:szCs w:val="28"/>
        </w:rPr>
        <w:t>.</w:t>
      </w:r>
      <w:r w:rsidRPr="004C1744">
        <w:rPr>
          <w:rFonts w:ascii="Times New Roman" w:hAnsi="Times New Roman" w:cs="Times New Roman"/>
          <w:bCs/>
          <w:sz w:val="28"/>
          <w:szCs w:val="28"/>
        </w:rPr>
        <w:t xml:space="preserve"> </w:t>
      </w:r>
    </w:p>
    <w:p w14:paraId="12147A15" w14:textId="77777777" w:rsidR="004C1744" w:rsidRPr="006B3877" w:rsidRDefault="004C1744" w:rsidP="004C1744">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t>П</w:t>
      </w:r>
      <w:r w:rsidRPr="004C1744">
        <w:rPr>
          <w:rFonts w:ascii="Times New Roman" w:hAnsi="Times New Roman" w:cs="Times New Roman"/>
          <w:bCs/>
          <w:sz w:val="28"/>
          <w:szCs w:val="28"/>
        </w:rPr>
        <w:t>ри разработке учебного плана на уровне основного и среднего общего образования образовательная организация вправе предусмотреть перераспределение времени, предусмотренного в федеральном учебном плане на изучение учебных предметов, по которым не проводится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 (часть 6.2 статьи 12 Федерального закона № 273-ФЗ). Вместе с тем необходимо соблюдать условие: содержание и планируемые результаты разработанных образовательными организациями образовательных программ начального общего, основного общего и среднего общего образования должны быть не ниже соответствующих содержания и планируемых результатов ФООП. В ФОП ООО предусмотрена возможность изучения учебн</w:t>
      </w:r>
      <w:r w:rsidR="00C630EA">
        <w:rPr>
          <w:rFonts w:ascii="Times New Roman" w:hAnsi="Times New Roman" w:cs="Times New Roman"/>
          <w:bCs/>
          <w:sz w:val="28"/>
          <w:szCs w:val="28"/>
        </w:rPr>
        <w:t>ого</w:t>
      </w:r>
      <w:r w:rsidRPr="004C1744">
        <w:rPr>
          <w:rFonts w:ascii="Times New Roman" w:hAnsi="Times New Roman" w:cs="Times New Roman"/>
          <w:bCs/>
          <w:sz w:val="28"/>
          <w:szCs w:val="28"/>
        </w:rPr>
        <w:t xml:space="preserve"> предмет</w:t>
      </w:r>
      <w:r w:rsidR="00C630EA">
        <w:rPr>
          <w:rFonts w:ascii="Times New Roman" w:hAnsi="Times New Roman" w:cs="Times New Roman"/>
          <w:bCs/>
          <w:sz w:val="28"/>
          <w:szCs w:val="28"/>
        </w:rPr>
        <w:t>а</w:t>
      </w:r>
      <w:r w:rsidRPr="004C1744">
        <w:rPr>
          <w:rFonts w:ascii="Times New Roman" w:hAnsi="Times New Roman" w:cs="Times New Roman"/>
          <w:bCs/>
          <w:sz w:val="28"/>
          <w:szCs w:val="28"/>
        </w:rPr>
        <w:t xml:space="preserve"> </w:t>
      </w:r>
      <w:r w:rsidR="00C630EA">
        <w:rPr>
          <w:rFonts w:ascii="Times New Roman" w:hAnsi="Times New Roman" w:cs="Times New Roman"/>
          <w:bCs/>
          <w:sz w:val="28"/>
          <w:szCs w:val="28"/>
        </w:rPr>
        <w:t>«Биология»</w:t>
      </w:r>
      <w:r w:rsidRPr="004C1744">
        <w:rPr>
          <w:rFonts w:ascii="Times New Roman" w:hAnsi="Times New Roman" w:cs="Times New Roman"/>
          <w:bCs/>
          <w:sz w:val="28"/>
          <w:szCs w:val="28"/>
        </w:rPr>
        <w:t xml:space="preserve"> на углубленном уровне за счет добавления учебных часов, из части федерального учебного плана, формируемого участника</w:t>
      </w:r>
      <w:r w:rsidR="003237B4">
        <w:rPr>
          <w:rFonts w:ascii="Times New Roman" w:hAnsi="Times New Roman" w:cs="Times New Roman"/>
          <w:bCs/>
          <w:sz w:val="28"/>
          <w:szCs w:val="28"/>
        </w:rPr>
        <w:t xml:space="preserve">ми образовательных отношений. В </w:t>
      </w:r>
      <w:r w:rsidRPr="004C1744">
        <w:rPr>
          <w:rFonts w:ascii="Times New Roman" w:hAnsi="Times New Roman" w:cs="Times New Roman"/>
          <w:bCs/>
          <w:sz w:val="28"/>
          <w:szCs w:val="28"/>
        </w:rPr>
        <w:t>интересах обучающихся и их родителей (законных представителей) в учебный план на уровне среднего общего образования может быть включено изучение 3 и более учебных предметов на углубленном уровне. При этом образовательная организация самостоятельно распределяет количество часов, отводимых на изучение учебных предметов. Программы профильного обучения реализуются за счет комбинации учебных часов, отводимых на урочную деятельность, и учебных часов, предусмотренных на внеурочную деятельность.</w:t>
      </w:r>
    </w:p>
    <w:p w14:paraId="369C21BD" w14:textId="77777777" w:rsidR="00F1230A" w:rsidRPr="00B23077" w:rsidRDefault="00F1230A" w:rsidP="00F1230A">
      <w:pPr>
        <w:pStyle w:val="a3"/>
        <w:spacing w:after="0" w:line="240" w:lineRule="auto"/>
        <w:ind w:left="0"/>
        <w:jc w:val="both"/>
        <w:rPr>
          <w:rFonts w:ascii="Times New Roman" w:hAnsi="Times New Roman" w:cs="Times New Roman"/>
          <w:bCs/>
          <w:sz w:val="28"/>
          <w:szCs w:val="28"/>
        </w:rPr>
      </w:pPr>
    </w:p>
    <w:p w14:paraId="1EC72CA6" w14:textId="77777777" w:rsidR="006B3877" w:rsidRPr="004429D9" w:rsidRDefault="00E80DEA" w:rsidP="002943FD">
      <w:pPr>
        <w:pStyle w:val="a3"/>
        <w:numPr>
          <w:ilvl w:val="0"/>
          <w:numId w:val="8"/>
        </w:numPr>
        <w:spacing w:after="0" w:line="240" w:lineRule="auto"/>
        <w:ind w:left="0" w:firstLine="0"/>
        <w:jc w:val="both"/>
        <w:rPr>
          <w:rFonts w:ascii="Times New Roman" w:hAnsi="Times New Roman" w:cs="Times New Roman"/>
          <w:b/>
          <w:bCs/>
          <w:sz w:val="28"/>
          <w:szCs w:val="28"/>
        </w:rPr>
      </w:pPr>
      <w:r w:rsidRPr="004429D9">
        <w:rPr>
          <w:rFonts w:ascii="Times New Roman" w:hAnsi="Times New Roman" w:cs="Times New Roman"/>
          <w:b/>
          <w:bCs/>
          <w:sz w:val="28"/>
          <w:szCs w:val="28"/>
        </w:rPr>
        <w:t xml:space="preserve">Особенности преподавания </w:t>
      </w:r>
      <w:r w:rsidR="00F81446" w:rsidRPr="004429D9">
        <w:rPr>
          <w:rFonts w:ascii="Times New Roman" w:hAnsi="Times New Roman" w:cs="Times New Roman"/>
          <w:b/>
          <w:bCs/>
          <w:sz w:val="28"/>
          <w:szCs w:val="28"/>
        </w:rPr>
        <w:t xml:space="preserve">учебных </w:t>
      </w:r>
      <w:r w:rsidRPr="004429D9">
        <w:rPr>
          <w:rFonts w:ascii="Times New Roman" w:hAnsi="Times New Roman" w:cs="Times New Roman"/>
          <w:b/>
          <w:bCs/>
          <w:sz w:val="28"/>
          <w:szCs w:val="28"/>
        </w:rPr>
        <w:t>пред</w:t>
      </w:r>
      <w:r w:rsidR="00F81446" w:rsidRPr="004429D9">
        <w:rPr>
          <w:rFonts w:ascii="Times New Roman" w:hAnsi="Times New Roman" w:cs="Times New Roman"/>
          <w:b/>
          <w:bCs/>
          <w:sz w:val="28"/>
          <w:szCs w:val="28"/>
        </w:rPr>
        <w:t>метов</w:t>
      </w:r>
      <w:r w:rsidR="00740CEA" w:rsidRPr="004429D9">
        <w:rPr>
          <w:rFonts w:ascii="Times New Roman" w:hAnsi="Times New Roman" w:cs="Times New Roman"/>
          <w:b/>
          <w:bCs/>
          <w:sz w:val="28"/>
          <w:szCs w:val="28"/>
        </w:rPr>
        <w:t xml:space="preserve"> в 8</w:t>
      </w:r>
      <w:r w:rsidR="00F81446" w:rsidRPr="004429D9">
        <w:rPr>
          <w:rFonts w:ascii="Times New Roman" w:hAnsi="Times New Roman" w:cs="Times New Roman"/>
          <w:b/>
          <w:bCs/>
          <w:sz w:val="28"/>
          <w:szCs w:val="28"/>
        </w:rPr>
        <w:t xml:space="preserve">-9 и </w:t>
      </w:r>
      <w:r w:rsidRPr="004429D9">
        <w:rPr>
          <w:rFonts w:ascii="Times New Roman" w:hAnsi="Times New Roman" w:cs="Times New Roman"/>
          <w:b/>
          <w:bCs/>
          <w:sz w:val="28"/>
          <w:szCs w:val="28"/>
        </w:rPr>
        <w:t>11 классах в соответ</w:t>
      </w:r>
      <w:r w:rsidR="00F81446" w:rsidRPr="004429D9">
        <w:rPr>
          <w:rFonts w:ascii="Times New Roman" w:hAnsi="Times New Roman" w:cs="Times New Roman"/>
          <w:b/>
          <w:bCs/>
          <w:sz w:val="28"/>
          <w:szCs w:val="28"/>
        </w:rPr>
        <w:t>ствии с федеральным государственным образовательным стандартом</w:t>
      </w:r>
      <w:r w:rsidRPr="004429D9">
        <w:rPr>
          <w:rFonts w:ascii="Times New Roman" w:hAnsi="Times New Roman" w:cs="Times New Roman"/>
          <w:b/>
          <w:bCs/>
          <w:sz w:val="28"/>
          <w:szCs w:val="28"/>
        </w:rPr>
        <w:t xml:space="preserve"> основного общего</w:t>
      </w:r>
      <w:r w:rsidR="00F81446" w:rsidRPr="004429D9">
        <w:rPr>
          <w:rFonts w:ascii="Times New Roman" w:hAnsi="Times New Roman" w:cs="Times New Roman"/>
          <w:b/>
          <w:bCs/>
          <w:sz w:val="28"/>
          <w:szCs w:val="28"/>
        </w:rPr>
        <w:t xml:space="preserve"> (2010 г.)</w:t>
      </w:r>
      <w:r w:rsidRPr="004429D9">
        <w:rPr>
          <w:rFonts w:ascii="Times New Roman" w:hAnsi="Times New Roman" w:cs="Times New Roman"/>
          <w:b/>
          <w:bCs/>
          <w:sz w:val="28"/>
          <w:szCs w:val="28"/>
        </w:rPr>
        <w:t xml:space="preserve"> и среднего общего</w:t>
      </w:r>
      <w:r w:rsidR="00F81446" w:rsidRPr="004429D9">
        <w:rPr>
          <w:rFonts w:ascii="Times New Roman" w:hAnsi="Times New Roman" w:cs="Times New Roman"/>
          <w:b/>
          <w:bCs/>
          <w:sz w:val="28"/>
          <w:szCs w:val="28"/>
        </w:rPr>
        <w:t xml:space="preserve"> (2012 г.) образования и федеральными образовательными программами основного общего</w:t>
      </w:r>
      <w:r w:rsidR="004429D9" w:rsidRPr="004429D9">
        <w:rPr>
          <w:rFonts w:ascii="Times New Roman" w:hAnsi="Times New Roman" w:cs="Times New Roman"/>
          <w:b/>
          <w:bCs/>
          <w:sz w:val="28"/>
          <w:szCs w:val="28"/>
        </w:rPr>
        <w:t xml:space="preserve"> и среднего общего образования</w:t>
      </w:r>
    </w:p>
    <w:p w14:paraId="5A089FBD" w14:textId="77777777" w:rsidR="006B3877" w:rsidRPr="006B3877" w:rsidRDefault="006B3877" w:rsidP="006B3877">
      <w:pPr>
        <w:pStyle w:val="a3"/>
        <w:spacing w:after="0" w:line="240" w:lineRule="auto"/>
        <w:ind w:left="0" w:firstLine="851"/>
        <w:jc w:val="both"/>
        <w:rPr>
          <w:rFonts w:ascii="Times New Roman" w:hAnsi="Times New Roman" w:cs="Times New Roman"/>
          <w:bCs/>
          <w:sz w:val="28"/>
          <w:szCs w:val="28"/>
        </w:rPr>
      </w:pPr>
      <w:r w:rsidRPr="006B3877">
        <w:rPr>
          <w:rFonts w:ascii="Times New Roman" w:hAnsi="Times New Roman" w:cs="Times New Roman"/>
          <w:bCs/>
          <w:sz w:val="28"/>
          <w:szCs w:val="28"/>
        </w:rPr>
        <w:t>Преподавание биологии в 8-9 классах осуществляется в соответствии с федеральным государственным образовательным стандартом основного общего образования, утвержденным приказом Министерства просвещения Российской Федерации от 17.10.2010 №1897 (с изменениями) и федеральной рабочей программой по учебному предмету «Биология» (базовый уровень).</w:t>
      </w:r>
    </w:p>
    <w:p w14:paraId="17E501C9" w14:textId="77777777" w:rsidR="004C1744" w:rsidRDefault="004C1744" w:rsidP="004C1744">
      <w:pPr>
        <w:pStyle w:val="a3"/>
        <w:spacing w:after="0" w:line="240" w:lineRule="auto"/>
        <w:ind w:left="0" w:firstLine="709"/>
        <w:jc w:val="both"/>
        <w:rPr>
          <w:rFonts w:ascii="Times New Roman" w:hAnsi="Times New Roman" w:cs="Times New Roman"/>
          <w:bCs/>
          <w:sz w:val="28"/>
          <w:szCs w:val="28"/>
        </w:rPr>
      </w:pPr>
      <w:r>
        <w:rPr>
          <w:rFonts w:ascii="Times New Roman" w:hAnsi="Times New Roman" w:cs="Times New Roman"/>
          <w:bCs/>
          <w:sz w:val="28"/>
          <w:szCs w:val="28"/>
        </w:rPr>
        <w:lastRenderedPageBreak/>
        <w:t xml:space="preserve">Преподавание биологии </w:t>
      </w:r>
      <w:r w:rsidRPr="006B3877">
        <w:rPr>
          <w:rFonts w:ascii="Times New Roman" w:hAnsi="Times New Roman" w:cs="Times New Roman"/>
          <w:bCs/>
          <w:sz w:val="28"/>
          <w:szCs w:val="28"/>
        </w:rPr>
        <w:t>11 классах осуществляется в соответствии с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№413 (с изменениями)</w:t>
      </w:r>
      <w:r>
        <w:rPr>
          <w:rFonts w:ascii="Times New Roman" w:hAnsi="Times New Roman" w:cs="Times New Roman"/>
          <w:bCs/>
          <w:sz w:val="28"/>
          <w:szCs w:val="28"/>
        </w:rPr>
        <w:t xml:space="preserve"> и </w:t>
      </w:r>
      <w:r w:rsidRPr="006B3877">
        <w:rPr>
          <w:rFonts w:ascii="Times New Roman" w:hAnsi="Times New Roman" w:cs="Times New Roman"/>
          <w:bCs/>
          <w:sz w:val="28"/>
          <w:szCs w:val="28"/>
        </w:rPr>
        <w:t>федеральной рабочей программой по учебному предмету «Биология» (базовый уровень).</w:t>
      </w:r>
    </w:p>
    <w:p w14:paraId="4782339E" w14:textId="77777777" w:rsidR="00F1230A" w:rsidRPr="00F81446" w:rsidRDefault="00F1230A" w:rsidP="00F1230A">
      <w:pPr>
        <w:pStyle w:val="a3"/>
        <w:spacing w:after="0" w:line="240" w:lineRule="auto"/>
        <w:ind w:left="0"/>
        <w:jc w:val="both"/>
        <w:rPr>
          <w:rFonts w:ascii="Times New Roman" w:hAnsi="Times New Roman" w:cs="Times New Roman"/>
          <w:bCs/>
          <w:sz w:val="28"/>
          <w:szCs w:val="28"/>
        </w:rPr>
      </w:pPr>
    </w:p>
    <w:p w14:paraId="690305B2" w14:textId="77777777" w:rsidR="00A0499C" w:rsidRDefault="00A0499C" w:rsidP="002943FD">
      <w:pPr>
        <w:pStyle w:val="a3"/>
        <w:numPr>
          <w:ilvl w:val="0"/>
          <w:numId w:val="8"/>
        </w:numPr>
        <w:spacing w:after="0" w:line="240" w:lineRule="auto"/>
        <w:ind w:left="0" w:firstLine="0"/>
        <w:jc w:val="both"/>
        <w:rPr>
          <w:rFonts w:ascii="Times New Roman" w:hAnsi="Times New Roman" w:cs="Times New Roman"/>
          <w:bCs/>
          <w:sz w:val="28"/>
          <w:szCs w:val="28"/>
        </w:rPr>
      </w:pPr>
      <w:r w:rsidRPr="004429D9">
        <w:rPr>
          <w:rFonts w:ascii="Times New Roman" w:hAnsi="Times New Roman" w:cs="Times New Roman"/>
          <w:b/>
          <w:bCs/>
          <w:sz w:val="28"/>
          <w:szCs w:val="28"/>
        </w:rPr>
        <w:t>Выполнение практической части программ учебных предметов</w:t>
      </w:r>
      <w:r w:rsidR="00F81446" w:rsidRPr="004429D9">
        <w:rPr>
          <w:rFonts w:ascii="Times New Roman" w:hAnsi="Times New Roman" w:cs="Times New Roman"/>
          <w:b/>
          <w:bCs/>
          <w:sz w:val="28"/>
          <w:szCs w:val="28"/>
        </w:rPr>
        <w:t xml:space="preserve"> и обязательных видов работ</w:t>
      </w:r>
    </w:p>
    <w:p w14:paraId="33FE5A94" w14:textId="77777777" w:rsidR="00F1230A" w:rsidRDefault="004C1744" w:rsidP="004C1744">
      <w:pPr>
        <w:pStyle w:val="a3"/>
        <w:spacing w:after="0" w:line="240" w:lineRule="auto"/>
        <w:ind w:left="0" w:firstLine="851"/>
        <w:jc w:val="both"/>
        <w:rPr>
          <w:rFonts w:ascii="Times New Roman" w:hAnsi="Times New Roman" w:cs="Times New Roman"/>
          <w:bCs/>
          <w:sz w:val="28"/>
          <w:szCs w:val="28"/>
        </w:rPr>
      </w:pPr>
      <w:r w:rsidRPr="004C1744">
        <w:rPr>
          <w:rFonts w:ascii="Times New Roman" w:hAnsi="Times New Roman" w:cs="Times New Roman"/>
          <w:bCs/>
          <w:sz w:val="28"/>
          <w:szCs w:val="28"/>
        </w:rPr>
        <w:t>Предлагаемый в программе по биологии перечень лабораторных и практических работ является рекомендательным, учитель делает выбор при проведении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r w:rsidR="002D7E5A">
        <w:rPr>
          <w:rFonts w:ascii="Times New Roman" w:hAnsi="Times New Roman" w:cs="Times New Roman"/>
          <w:bCs/>
          <w:sz w:val="28"/>
          <w:szCs w:val="28"/>
        </w:rPr>
        <w:t>.</w:t>
      </w:r>
    </w:p>
    <w:p w14:paraId="3FE59C3C" w14:textId="77777777" w:rsidR="002D7E5A" w:rsidRDefault="002D7E5A" w:rsidP="002D7E5A">
      <w:pPr>
        <w:spacing w:after="0"/>
        <w:ind w:firstLine="709"/>
        <w:jc w:val="both"/>
        <w:rPr>
          <w:rFonts w:ascii="Times New Roman" w:eastAsiaTheme="minorEastAsia" w:hAnsi="Times New Roman" w:cs="Times New Roman"/>
          <w:sz w:val="28"/>
          <w:szCs w:val="28"/>
          <w:lang w:eastAsia="ru-RU"/>
        </w:rPr>
      </w:pPr>
      <w:r w:rsidRPr="00655DF6">
        <w:rPr>
          <w:rFonts w:ascii="Times New Roman" w:eastAsiaTheme="minorEastAsia" w:hAnsi="Times New Roman" w:cs="Times New Roman"/>
          <w:sz w:val="28"/>
          <w:szCs w:val="28"/>
          <w:lang w:eastAsia="ru-RU"/>
        </w:rPr>
        <w:t>Лабораторные работы могут проводиться в процессе изучения нового материала, а также на этапе его закрепления с использованием фронтальных, групповых и индивидуальных методов и могут оцениваться на усмотрение учителя – выборочно либо у всего класса.</w:t>
      </w:r>
    </w:p>
    <w:p w14:paraId="66A773AD" w14:textId="77777777" w:rsidR="002D7E5A" w:rsidRPr="00655DF6" w:rsidRDefault="002D7E5A" w:rsidP="002D7E5A">
      <w:pPr>
        <w:spacing w:after="0"/>
        <w:ind w:firstLine="709"/>
        <w:jc w:val="both"/>
        <w:rPr>
          <w:rFonts w:ascii="Times New Roman" w:eastAsiaTheme="minorEastAsia" w:hAnsi="Times New Roman" w:cs="Times New Roman"/>
          <w:sz w:val="28"/>
          <w:szCs w:val="28"/>
          <w:lang w:eastAsia="ru-RU"/>
        </w:rPr>
      </w:pPr>
      <w:r w:rsidRPr="00655DF6">
        <w:rPr>
          <w:rFonts w:ascii="Times New Roman" w:eastAsiaTheme="minorEastAsia" w:hAnsi="Times New Roman" w:cs="Times New Roman"/>
          <w:sz w:val="28"/>
          <w:szCs w:val="28"/>
          <w:lang w:eastAsia="ru-RU"/>
        </w:rPr>
        <w:t>Практические работы выполняются с целью отработки практических навыков учащихся и могут проводиться как в рамках традиционной классно-урочной формы, так и в виде защиты проектов, практических конференций и проч. Практические работы подлежат обязательному оцениванию.</w:t>
      </w:r>
    </w:p>
    <w:p w14:paraId="410D916F" w14:textId="77777777" w:rsidR="002D7E5A" w:rsidRPr="00F34A06" w:rsidRDefault="002D7E5A" w:rsidP="00F34A06">
      <w:pPr>
        <w:spacing w:after="0"/>
        <w:ind w:firstLine="709"/>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Демонстрации</w:t>
      </w:r>
      <w:r w:rsidRPr="00655DF6">
        <w:rPr>
          <w:rFonts w:ascii="Times New Roman" w:eastAsiaTheme="minorEastAsia" w:hAnsi="Times New Roman" w:cs="Times New Roman"/>
          <w:sz w:val="28"/>
          <w:szCs w:val="28"/>
          <w:lang w:eastAsia="ru-RU"/>
        </w:rPr>
        <w:t xml:space="preserve"> могут проводиться с использованием разных средств обучения с учетом специфики образовательного учреждения, его материальной базы, в том числе таблиц, натуральных объектов, моделей, муляжей, коллекций, видеофильмов и др.</w:t>
      </w:r>
    </w:p>
    <w:p w14:paraId="40912425" w14:textId="77777777" w:rsidR="00F1230A" w:rsidRPr="00274E32" w:rsidRDefault="00F1230A" w:rsidP="00F1230A">
      <w:pPr>
        <w:pStyle w:val="a3"/>
        <w:spacing w:after="0" w:line="240" w:lineRule="auto"/>
        <w:ind w:left="705"/>
        <w:jc w:val="both"/>
        <w:rPr>
          <w:rFonts w:ascii="Times New Roman" w:hAnsi="Times New Roman" w:cs="Times New Roman"/>
          <w:bCs/>
          <w:sz w:val="28"/>
          <w:szCs w:val="28"/>
        </w:rPr>
      </w:pPr>
    </w:p>
    <w:p w14:paraId="1B246A99" w14:textId="77777777" w:rsidR="00917C49" w:rsidRPr="00FB4649" w:rsidRDefault="00917C49" w:rsidP="002943FD">
      <w:pPr>
        <w:pStyle w:val="a3"/>
        <w:numPr>
          <w:ilvl w:val="0"/>
          <w:numId w:val="8"/>
        </w:numPr>
        <w:spacing w:after="0" w:line="240" w:lineRule="auto"/>
        <w:jc w:val="both"/>
        <w:rPr>
          <w:rFonts w:ascii="Times New Roman" w:hAnsi="Times New Roman" w:cs="Times New Roman"/>
          <w:b/>
          <w:bCs/>
          <w:sz w:val="28"/>
          <w:szCs w:val="28"/>
        </w:rPr>
      </w:pPr>
      <w:r w:rsidRPr="00FB4649">
        <w:rPr>
          <w:rFonts w:ascii="Times New Roman" w:hAnsi="Times New Roman" w:cs="Times New Roman"/>
          <w:b/>
          <w:bCs/>
          <w:sz w:val="28"/>
          <w:szCs w:val="28"/>
        </w:rPr>
        <w:t>Учебно-методическое об</w:t>
      </w:r>
      <w:r w:rsidR="00274E32" w:rsidRPr="00FB4649">
        <w:rPr>
          <w:rFonts w:ascii="Times New Roman" w:hAnsi="Times New Roman" w:cs="Times New Roman"/>
          <w:b/>
          <w:bCs/>
          <w:sz w:val="28"/>
          <w:szCs w:val="28"/>
        </w:rPr>
        <w:t>еспечение преподавания предмета (учебники, учебные п</w:t>
      </w:r>
      <w:r w:rsidR="00FB4649">
        <w:rPr>
          <w:rFonts w:ascii="Times New Roman" w:hAnsi="Times New Roman" w:cs="Times New Roman"/>
          <w:b/>
          <w:bCs/>
          <w:sz w:val="28"/>
          <w:szCs w:val="28"/>
        </w:rPr>
        <w:t>особия, методические материалы)</w:t>
      </w:r>
    </w:p>
    <w:p w14:paraId="5F1A2A2D" w14:textId="77777777" w:rsidR="00C630EA" w:rsidRDefault="00C630EA" w:rsidP="00C630EA">
      <w:pPr>
        <w:spacing w:after="0"/>
        <w:ind w:firstLine="709"/>
        <w:jc w:val="both"/>
        <w:rPr>
          <w:rFonts w:ascii="Times New Roman" w:hAnsi="Times New Roman" w:cs="Times New Roman"/>
          <w:bCs/>
          <w:sz w:val="28"/>
          <w:szCs w:val="28"/>
        </w:rPr>
      </w:pPr>
      <w:r w:rsidRPr="00C630EA">
        <w:rPr>
          <w:rFonts w:ascii="Times New Roman" w:hAnsi="Times New Roman" w:cs="Times New Roman"/>
          <w:bCs/>
          <w:sz w:val="28"/>
          <w:szCs w:val="28"/>
        </w:rPr>
        <w:t xml:space="preserve">Разъяснения об обеспечении учебными изданиями были направлены в субъекты Российской Федерации письмом </w:t>
      </w:r>
      <w:proofErr w:type="spellStart"/>
      <w:r w:rsidRPr="00C630EA">
        <w:rPr>
          <w:rFonts w:ascii="Times New Roman" w:hAnsi="Times New Roman" w:cs="Times New Roman"/>
          <w:bCs/>
          <w:sz w:val="28"/>
          <w:szCs w:val="28"/>
        </w:rPr>
        <w:t>Минпросвещения</w:t>
      </w:r>
      <w:proofErr w:type="spellEnd"/>
      <w:r w:rsidRPr="00C630EA">
        <w:rPr>
          <w:rFonts w:ascii="Times New Roman" w:hAnsi="Times New Roman" w:cs="Times New Roman"/>
          <w:bCs/>
          <w:sz w:val="28"/>
          <w:szCs w:val="28"/>
        </w:rPr>
        <w:t xml:space="preserve"> России от 21 февраля 2023 г. № АБ-800/3. Из данного письма следует, что Федеральным законом № 371-ФЗ внесены изменения в пункт 1 части 4 статьи 18 Федерального закона № 273-ФЗ, согласно которым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программ используют учебники и разработанные в комплекте с ними учебные пособия из числа входящих в федеральный перечень учебников (далее – ФПУ). При этом последовательный цикл «разработка – экспертиза – апробация – доработка – включение в ФПУ» </w:t>
      </w:r>
      <w:r w:rsidRPr="00C630EA">
        <w:rPr>
          <w:rFonts w:ascii="Times New Roman" w:hAnsi="Times New Roman" w:cs="Times New Roman"/>
          <w:bCs/>
          <w:sz w:val="28"/>
          <w:szCs w:val="28"/>
        </w:rPr>
        <w:lastRenderedPageBreak/>
        <w:t>учебника и разработанного с ним в комплекте учебного пособия занимает не менее 2 лет. В течение этого периода будет действовать федеральный перечень  учебников</w:t>
      </w:r>
      <w:r>
        <w:rPr>
          <w:rFonts w:ascii="Times New Roman" w:hAnsi="Times New Roman" w:cs="Times New Roman"/>
          <w:bCs/>
          <w:sz w:val="28"/>
          <w:szCs w:val="28"/>
        </w:rPr>
        <w:t>,</w:t>
      </w:r>
      <w:r w:rsidRPr="00C630EA">
        <w:rPr>
          <w:rFonts w:ascii="Times New Roman" w:hAnsi="Times New Roman" w:cs="Times New Roman"/>
          <w:bCs/>
          <w:sz w:val="28"/>
          <w:szCs w:val="28"/>
        </w:rPr>
        <w:t xml:space="preserve"> в который включены учебники, не имеющие комплектных учебных пособий, утвержденный приказом </w:t>
      </w:r>
      <w:proofErr w:type="spellStart"/>
      <w:r w:rsidRPr="00C630EA">
        <w:rPr>
          <w:rFonts w:ascii="Times New Roman" w:hAnsi="Times New Roman" w:cs="Times New Roman"/>
          <w:bCs/>
          <w:sz w:val="28"/>
          <w:szCs w:val="28"/>
        </w:rPr>
        <w:t>Минпросвещения</w:t>
      </w:r>
      <w:proofErr w:type="spellEnd"/>
      <w:r w:rsidRPr="00C630EA">
        <w:rPr>
          <w:rFonts w:ascii="Times New Roman" w:hAnsi="Times New Roman" w:cs="Times New Roman"/>
          <w:bCs/>
          <w:sz w:val="28"/>
          <w:szCs w:val="28"/>
        </w:rPr>
        <w:t xml:space="preserve"> России от 21 сентября 2022 г. № 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w:t>
      </w:r>
      <w:r>
        <w:rPr>
          <w:rFonts w:ascii="Times New Roman" w:hAnsi="Times New Roman" w:cs="Times New Roman"/>
          <w:bCs/>
          <w:sz w:val="28"/>
          <w:szCs w:val="28"/>
        </w:rPr>
        <w:t>ков» (далее – новый ФПУ № 858).</w:t>
      </w:r>
    </w:p>
    <w:p w14:paraId="09D0DBD7" w14:textId="77777777" w:rsidR="00F1230A" w:rsidRPr="00C630EA" w:rsidRDefault="00C630EA" w:rsidP="00C630EA">
      <w:pPr>
        <w:spacing w:after="0"/>
        <w:ind w:firstLine="709"/>
        <w:jc w:val="both"/>
        <w:rPr>
          <w:rFonts w:ascii="Times New Roman" w:hAnsi="Times New Roman" w:cs="Times New Roman"/>
          <w:bCs/>
          <w:sz w:val="28"/>
          <w:szCs w:val="28"/>
        </w:rPr>
      </w:pPr>
      <w:r w:rsidRPr="00C630EA">
        <w:rPr>
          <w:rFonts w:ascii="Times New Roman" w:hAnsi="Times New Roman" w:cs="Times New Roman"/>
          <w:bCs/>
          <w:sz w:val="28"/>
          <w:szCs w:val="28"/>
        </w:rPr>
        <w:t>Обращаем внимание на то, что новым ФПУ № 858 (приложение № 2) установлены предельные сроки использования учебников, исключенных из нового ФПУ из числа учебников, входивших в ФПУ, утвержденный приказом Министерства просвещения Российской Федерации от 20 мая 2020 г. № 254. Вместе с тем образовательные организации выбирают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Минобрнауки России от 9 июня 2016 г. № 699. При этом в период перехода на обновленные ФГОС и ФООП, могут быть использованы любые учебно-методические комплекты, включенные в федеральный перечень учебников. При этом особое внимание должно быть уделено изменению методики преподавания учебных предметов при одновременном использовании дополнительных учебных, дидактических материалов, ориентированных на формирование предметных, метапредметных и личностных результатов. Образовательная организация самостоятельно определяет список учебников и учебных пособий, необходимых для реализации образовательных программ (пункт 9 части 3 статьи 28 Федерального закона № 273-ФЗ).</w:t>
      </w:r>
    </w:p>
    <w:p w14:paraId="2C8E7244" w14:textId="77777777" w:rsidR="00F1230A" w:rsidRPr="00274E32" w:rsidRDefault="00F1230A" w:rsidP="00F1230A">
      <w:pPr>
        <w:pStyle w:val="a3"/>
        <w:spacing w:after="0" w:line="240" w:lineRule="auto"/>
        <w:ind w:left="705"/>
        <w:jc w:val="both"/>
        <w:rPr>
          <w:rFonts w:ascii="Times New Roman" w:hAnsi="Times New Roman" w:cs="Times New Roman"/>
          <w:bCs/>
          <w:sz w:val="28"/>
          <w:szCs w:val="28"/>
        </w:rPr>
      </w:pPr>
    </w:p>
    <w:p w14:paraId="6FC26627" w14:textId="77777777" w:rsidR="00283850" w:rsidRPr="00FB4649" w:rsidRDefault="00274E32" w:rsidP="002943FD">
      <w:pPr>
        <w:pStyle w:val="a3"/>
        <w:numPr>
          <w:ilvl w:val="0"/>
          <w:numId w:val="8"/>
        </w:numPr>
        <w:spacing w:after="0" w:line="240" w:lineRule="auto"/>
        <w:jc w:val="both"/>
        <w:rPr>
          <w:rFonts w:ascii="Times New Roman" w:hAnsi="Times New Roman" w:cs="Times New Roman"/>
          <w:b/>
          <w:bCs/>
          <w:sz w:val="28"/>
          <w:szCs w:val="28"/>
        </w:rPr>
      </w:pPr>
      <w:r w:rsidRPr="00FB4649">
        <w:rPr>
          <w:rFonts w:ascii="Times New Roman" w:hAnsi="Times New Roman" w:cs="Times New Roman"/>
          <w:b/>
          <w:bCs/>
          <w:sz w:val="28"/>
          <w:szCs w:val="28"/>
        </w:rPr>
        <w:t>Цифровые и э</w:t>
      </w:r>
      <w:r w:rsidR="00917C49" w:rsidRPr="00FB4649">
        <w:rPr>
          <w:rFonts w:ascii="Times New Roman" w:hAnsi="Times New Roman" w:cs="Times New Roman"/>
          <w:b/>
          <w:bCs/>
          <w:sz w:val="28"/>
          <w:szCs w:val="28"/>
        </w:rPr>
        <w:t>лек</w:t>
      </w:r>
      <w:r w:rsidR="00FB4649" w:rsidRPr="00FB4649">
        <w:rPr>
          <w:rFonts w:ascii="Times New Roman" w:hAnsi="Times New Roman" w:cs="Times New Roman"/>
          <w:b/>
          <w:bCs/>
          <w:sz w:val="28"/>
          <w:szCs w:val="28"/>
        </w:rPr>
        <w:t>тронные образовательные ресурсы</w:t>
      </w:r>
    </w:p>
    <w:p w14:paraId="0FD5E300" w14:textId="77777777" w:rsidR="0010493B" w:rsidRDefault="0010493B" w:rsidP="0010493B">
      <w:pPr>
        <w:spacing w:after="0" w:line="240" w:lineRule="auto"/>
        <w:ind w:firstLine="709"/>
        <w:jc w:val="both"/>
        <w:rPr>
          <w:rFonts w:ascii="Times New Roman" w:hAnsi="Times New Roman" w:cs="Times New Roman"/>
          <w:bCs/>
          <w:sz w:val="28"/>
          <w:szCs w:val="28"/>
        </w:rPr>
      </w:pPr>
      <w:r w:rsidRPr="0010493B">
        <w:rPr>
          <w:rFonts w:ascii="Times New Roman" w:hAnsi="Times New Roman" w:cs="Times New Roman"/>
          <w:bCs/>
          <w:sz w:val="28"/>
          <w:szCs w:val="28"/>
        </w:rPr>
        <w:t>Электронная форма учебника, созданная АО «Издательство «Просвещение»</w:t>
      </w:r>
      <w:r>
        <w:rPr>
          <w:rFonts w:ascii="Times New Roman" w:hAnsi="Times New Roman" w:cs="Times New Roman"/>
          <w:bCs/>
          <w:sz w:val="28"/>
          <w:szCs w:val="28"/>
        </w:rPr>
        <w:t xml:space="preserve"> (Биология. 10-11 класс «Линия жизни», авторы: </w:t>
      </w:r>
      <w:r w:rsidRPr="0010493B">
        <w:rPr>
          <w:rFonts w:ascii="Times New Roman" w:hAnsi="Times New Roman" w:cs="Times New Roman"/>
          <w:bCs/>
          <w:sz w:val="28"/>
          <w:szCs w:val="28"/>
        </w:rPr>
        <w:t>В. В. Пасечник Г. Г. Швецов Т. М. Ефимова</w:t>
      </w:r>
      <w:r>
        <w:rPr>
          <w:rFonts w:ascii="Times New Roman" w:hAnsi="Times New Roman" w:cs="Times New Roman"/>
          <w:bCs/>
          <w:sz w:val="28"/>
          <w:szCs w:val="28"/>
        </w:rPr>
        <w:t>)</w:t>
      </w:r>
      <w:r w:rsidRPr="0010493B">
        <w:rPr>
          <w:rFonts w:ascii="Times New Roman" w:hAnsi="Times New Roman" w:cs="Times New Roman"/>
          <w:bCs/>
          <w:sz w:val="28"/>
          <w:szCs w:val="28"/>
        </w:rPr>
        <w:t xml:space="preserve">, представляет собой электронное издание, которое соответствует по структуре и содержанию печатному учебнику, а также содержит мультимедийные элементы, расширяющие и дополняющие содержание учебника. Электронная форма учебника (ЭФУ) представлена в общедоступных форматах, не имеющих лицензионных ограничений для участников образовательного процесса. ЭФУ </w:t>
      </w:r>
      <w:r w:rsidRPr="0010493B">
        <w:rPr>
          <w:rFonts w:ascii="Times New Roman" w:hAnsi="Times New Roman" w:cs="Times New Roman"/>
          <w:bCs/>
          <w:sz w:val="28"/>
          <w:szCs w:val="28"/>
        </w:rPr>
        <w:lastRenderedPageBreak/>
        <w:t>воспроизводится в том числе при подключении устройства к интерактивной доске любого производителя. Для начала работы с ЭФУ на планшет или стационарный компьютер необходимо установить приложение «Учебник цифрового века». Скачать приложение можно из магазинов мобильных приложений или с сайта издательства. Электронная форма учебника включает в себя не только изложение учебного материала (текст и зрительный ряд), но и тестовые задания (тренажёр, контроль) к каждой теме учебника, обширную базу мультимедиа-контента. ЭФУ имеет удобную навигацию, инструменты изменения размера шрифта, создания заметок и закладок.</w:t>
      </w:r>
      <w:r>
        <w:rPr>
          <w:rFonts w:ascii="Times New Roman" w:hAnsi="Times New Roman" w:cs="Times New Roman"/>
          <w:bCs/>
          <w:sz w:val="28"/>
          <w:szCs w:val="28"/>
        </w:rPr>
        <w:t xml:space="preserve"> </w:t>
      </w:r>
    </w:p>
    <w:p w14:paraId="1B724228" w14:textId="77777777" w:rsidR="0010493B" w:rsidRDefault="0010493B" w:rsidP="0010493B">
      <w:pPr>
        <w:spacing w:after="0" w:line="240" w:lineRule="auto"/>
        <w:ind w:firstLine="709"/>
        <w:jc w:val="both"/>
        <w:rPr>
          <w:rFonts w:ascii="Times New Roman" w:hAnsi="Times New Roman" w:cs="Times New Roman"/>
          <w:bCs/>
          <w:sz w:val="28"/>
          <w:szCs w:val="28"/>
        </w:rPr>
      </w:pPr>
      <w:r w:rsidRPr="0010493B">
        <w:rPr>
          <w:rFonts w:ascii="Times New Roman" w:hAnsi="Times New Roman" w:cs="Times New Roman"/>
          <w:bCs/>
          <w:sz w:val="28"/>
          <w:szCs w:val="28"/>
        </w:rPr>
        <w:t>Данная форма учебника может быть использована как на уроке в классе (при изучении новой темы или в процессе повторения материала, при выполнении как самостоятельной, так и парной или групповой работы), так и во время самостоятельной работы дома, при подготовке к уроку, для проведения внеурочных мероприятий</w:t>
      </w:r>
    </w:p>
    <w:p w14:paraId="0960B321" w14:textId="77777777" w:rsidR="0010493B" w:rsidRDefault="00283850" w:rsidP="0010493B">
      <w:pPr>
        <w:spacing w:after="0" w:line="240" w:lineRule="auto"/>
        <w:ind w:firstLine="709"/>
        <w:jc w:val="both"/>
        <w:rPr>
          <w:rFonts w:ascii="Times New Roman" w:hAnsi="Times New Roman" w:cs="Times New Roman"/>
          <w:bCs/>
          <w:sz w:val="28"/>
          <w:szCs w:val="28"/>
          <w:lang w:bidi="ru-RU"/>
        </w:rPr>
      </w:pPr>
      <w:r w:rsidRPr="0010493B">
        <w:rPr>
          <w:rFonts w:ascii="Times New Roman" w:hAnsi="Times New Roman" w:cs="Times New Roman"/>
          <w:bCs/>
          <w:sz w:val="28"/>
          <w:szCs w:val="28"/>
          <w:lang w:bidi="ru-RU"/>
        </w:rPr>
        <w:t xml:space="preserve">На сайте ГБОУ ДПО РК КРИППО в разделе «В помощь учителю» размещен «Конструктор урока» по 9 учебным предметам, в </w:t>
      </w:r>
      <w:proofErr w:type="gramStart"/>
      <w:r w:rsidRPr="0010493B">
        <w:rPr>
          <w:rFonts w:ascii="Times New Roman" w:hAnsi="Times New Roman" w:cs="Times New Roman"/>
          <w:bCs/>
          <w:sz w:val="28"/>
          <w:szCs w:val="28"/>
          <w:lang w:bidi="ru-RU"/>
        </w:rPr>
        <w:t>т.ч.</w:t>
      </w:r>
      <w:proofErr w:type="gramEnd"/>
      <w:r w:rsidRPr="0010493B">
        <w:rPr>
          <w:rFonts w:ascii="Times New Roman" w:hAnsi="Times New Roman" w:cs="Times New Roman"/>
          <w:bCs/>
          <w:sz w:val="28"/>
          <w:szCs w:val="28"/>
          <w:lang w:bidi="ru-RU"/>
        </w:rPr>
        <w:t xml:space="preserve"> биологии. На данном цифровом </w:t>
      </w:r>
      <w:proofErr w:type="gramStart"/>
      <w:r w:rsidRPr="0010493B">
        <w:rPr>
          <w:rFonts w:ascii="Times New Roman" w:hAnsi="Times New Roman" w:cs="Times New Roman"/>
          <w:bCs/>
          <w:sz w:val="28"/>
          <w:szCs w:val="28"/>
          <w:lang w:bidi="ru-RU"/>
        </w:rPr>
        <w:t>ресурсе  размещены</w:t>
      </w:r>
      <w:proofErr w:type="gramEnd"/>
      <w:r w:rsidRPr="0010493B">
        <w:rPr>
          <w:rFonts w:ascii="Times New Roman" w:hAnsi="Times New Roman" w:cs="Times New Roman"/>
          <w:bCs/>
          <w:sz w:val="28"/>
          <w:szCs w:val="28"/>
          <w:lang w:bidi="ru-RU"/>
        </w:rPr>
        <w:t xml:space="preserve"> видеоуроки ведущих учителей Крыма и текстовые файлы, раскрывающие актуальность представленных тем уроков, их место в курсе учебного предмета, даны методические разъяснения по изучению представленной темы урока. Режим доступа: </w:t>
      </w:r>
      <w:hyperlink r:id="rId15" w:history="1">
        <w:r w:rsidRPr="0010493B">
          <w:rPr>
            <w:rStyle w:val="a7"/>
            <w:rFonts w:ascii="Times New Roman" w:hAnsi="Times New Roman" w:cs="Times New Roman"/>
            <w:bCs/>
            <w:sz w:val="28"/>
            <w:szCs w:val="28"/>
            <w:lang w:bidi="ru-RU"/>
          </w:rPr>
          <w:t>https://www.krippo.ru/</w:t>
        </w:r>
      </w:hyperlink>
      <w:r w:rsidR="0010493B">
        <w:rPr>
          <w:rFonts w:ascii="Times New Roman" w:hAnsi="Times New Roman" w:cs="Times New Roman"/>
          <w:bCs/>
          <w:sz w:val="28"/>
          <w:szCs w:val="28"/>
          <w:lang w:bidi="ru-RU"/>
        </w:rPr>
        <w:t>.</w:t>
      </w:r>
    </w:p>
    <w:p w14:paraId="5DC4AE1C" w14:textId="77777777" w:rsidR="00B87D15" w:rsidRDefault="00283850" w:rsidP="00B87D15">
      <w:pPr>
        <w:spacing w:after="0" w:line="240" w:lineRule="auto"/>
        <w:ind w:firstLine="709"/>
        <w:jc w:val="both"/>
        <w:rPr>
          <w:rFonts w:ascii="Times New Roman" w:hAnsi="Times New Roman" w:cs="Times New Roman"/>
          <w:bCs/>
          <w:sz w:val="28"/>
          <w:szCs w:val="28"/>
        </w:rPr>
      </w:pPr>
      <w:r w:rsidRPr="0010493B">
        <w:rPr>
          <w:rFonts w:ascii="Times New Roman" w:hAnsi="Times New Roman" w:cs="Times New Roman"/>
          <w:bCs/>
          <w:sz w:val="28"/>
          <w:szCs w:val="28"/>
          <w:lang w:bidi="ru-RU"/>
        </w:rPr>
        <w:t xml:space="preserve">Актуальные материалы ГИА размещены на сайте ФГБНУ «Федеральный институт педагогических измерений». Режим доступа: </w:t>
      </w:r>
      <w:hyperlink r:id="rId16" w:history="1">
        <w:r w:rsidRPr="0010493B">
          <w:rPr>
            <w:rStyle w:val="a7"/>
            <w:rFonts w:ascii="Times New Roman" w:hAnsi="Times New Roman" w:cs="Times New Roman"/>
            <w:bCs/>
            <w:sz w:val="28"/>
            <w:szCs w:val="28"/>
            <w:lang w:bidi="ru-RU"/>
          </w:rPr>
          <w:t>https://fipi.ru/</w:t>
        </w:r>
      </w:hyperlink>
      <w:r w:rsidRPr="0010493B">
        <w:rPr>
          <w:rFonts w:ascii="Times New Roman" w:hAnsi="Times New Roman" w:cs="Times New Roman"/>
          <w:bCs/>
          <w:sz w:val="28"/>
          <w:szCs w:val="28"/>
          <w:lang w:bidi="ru-RU"/>
        </w:rPr>
        <w:t xml:space="preserve">. (Демонстрационные варианты контрольных измерительных материалов, тренировочные сборники для подготовки к ГИА для обучающихся с ограниченными возможностями здоровья, </w:t>
      </w:r>
      <w:proofErr w:type="spellStart"/>
      <w:r w:rsidRPr="0010493B">
        <w:rPr>
          <w:rFonts w:ascii="Times New Roman" w:hAnsi="Times New Roman" w:cs="Times New Roman"/>
          <w:bCs/>
          <w:sz w:val="28"/>
          <w:szCs w:val="28"/>
          <w:lang w:bidi="ru-RU"/>
        </w:rPr>
        <w:t>видеоконсультации</w:t>
      </w:r>
      <w:proofErr w:type="spellEnd"/>
      <w:r w:rsidRPr="0010493B">
        <w:rPr>
          <w:rFonts w:ascii="Times New Roman" w:hAnsi="Times New Roman" w:cs="Times New Roman"/>
          <w:bCs/>
          <w:sz w:val="28"/>
          <w:szCs w:val="28"/>
          <w:lang w:bidi="ru-RU"/>
        </w:rPr>
        <w:t xml:space="preserve"> прошлых лет). Раздел «Аналитические и методические материалы» содержит Методические рекомендации для учителей, подготовленные на основе типичных ошибок участников ЕГЭ по биологии. На сайте размещены разделы «Навигатор подготовки» и «Методическая копилка» для выпускников. «Навигатор подготовки» содержит описание проверяемых знаний и умений, тренировочные задания, рекомендации по самостоятельной подготовке обучающихся к ОГЭ и ЕГЭ, в </w:t>
      </w:r>
      <w:r w:rsidR="00B87D15">
        <w:rPr>
          <w:rFonts w:ascii="Times New Roman" w:hAnsi="Times New Roman" w:cs="Times New Roman"/>
          <w:bCs/>
          <w:sz w:val="28"/>
          <w:szCs w:val="28"/>
          <w:lang w:bidi="ru-RU"/>
        </w:rPr>
        <w:t>ом числе</w:t>
      </w:r>
      <w:r w:rsidRPr="0010493B">
        <w:rPr>
          <w:rFonts w:ascii="Times New Roman" w:hAnsi="Times New Roman" w:cs="Times New Roman"/>
          <w:bCs/>
          <w:sz w:val="28"/>
          <w:szCs w:val="28"/>
          <w:lang w:bidi="ru-RU"/>
        </w:rPr>
        <w:t xml:space="preserve"> по биологии. В разделе «Методическая копилка» имеются Методические рекомендации для работы с обучающимися с рисками учебной неуспешности. На сайте размещены Открытые варианты КИМ ЕГЭ по 15 предметам. Обновлены Открытые банки заданий ЕГЭ и ОГЭ.</w:t>
      </w:r>
    </w:p>
    <w:p w14:paraId="5D58600E" w14:textId="77777777" w:rsidR="00F34A06" w:rsidRDefault="00B87D15" w:rsidP="00B87D1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Б</w:t>
      </w:r>
      <w:r w:rsidR="00283850" w:rsidRPr="00B87D15">
        <w:rPr>
          <w:rFonts w:ascii="Times New Roman" w:hAnsi="Times New Roman" w:cs="Times New Roman"/>
          <w:bCs/>
          <w:sz w:val="28"/>
          <w:szCs w:val="28"/>
          <w:lang w:bidi="ru-RU"/>
        </w:rPr>
        <w:t>есплат</w:t>
      </w:r>
      <w:r>
        <w:rPr>
          <w:rFonts w:ascii="Times New Roman" w:hAnsi="Times New Roman" w:cs="Times New Roman"/>
          <w:bCs/>
          <w:sz w:val="28"/>
          <w:szCs w:val="28"/>
          <w:lang w:bidi="ru-RU"/>
        </w:rPr>
        <w:t>н</w:t>
      </w:r>
      <w:r w:rsidR="00283850" w:rsidRPr="00B87D15">
        <w:rPr>
          <w:rFonts w:ascii="Times New Roman" w:hAnsi="Times New Roman" w:cs="Times New Roman"/>
          <w:bCs/>
          <w:sz w:val="28"/>
          <w:szCs w:val="28"/>
          <w:lang w:bidi="ru-RU"/>
        </w:rPr>
        <w:t>ый цифровой ресурс</w:t>
      </w:r>
      <w:r w:rsidRPr="00B87D15">
        <w:rPr>
          <w:rFonts w:ascii="Times New Roman" w:hAnsi="Times New Roman" w:cs="Times New Roman"/>
          <w:bCs/>
          <w:sz w:val="28"/>
          <w:szCs w:val="28"/>
          <w:lang w:bidi="ru-RU"/>
        </w:rPr>
        <w:t xml:space="preserve"> LearningApps.org</w:t>
      </w:r>
      <w:r w:rsidR="00283850" w:rsidRPr="00B87D15">
        <w:rPr>
          <w:rFonts w:ascii="Times New Roman" w:hAnsi="Times New Roman" w:cs="Times New Roman"/>
          <w:bCs/>
          <w:sz w:val="28"/>
          <w:szCs w:val="28"/>
          <w:lang w:bidi="ru-RU"/>
        </w:rPr>
        <w:t>, позволя</w:t>
      </w:r>
      <w:r>
        <w:rPr>
          <w:rFonts w:ascii="Times New Roman" w:hAnsi="Times New Roman" w:cs="Times New Roman"/>
          <w:bCs/>
          <w:sz w:val="28"/>
          <w:szCs w:val="28"/>
          <w:lang w:bidi="ru-RU"/>
        </w:rPr>
        <w:t>ет</w:t>
      </w:r>
      <w:r w:rsidR="00283850" w:rsidRPr="00B87D15">
        <w:rPr>
          <w:rFonts w:ascii="Times New Roman" w:hAnsi="Times New Roman" w:cs="Times New Roman"/>
          <w:bCs/>
          <w:sz w:val="28"/>
          <w:szCs w:val="28"/>
          <w:lang w:bidi="ru-RU"/>
        </w:rPr>
        <w:t xml:space="preserve"> в игровой фо</w:t>
      </w:r>
      <w:r>
        <w:rPr>
          <w:rFonts w:ascii="Times New Roman" w:hAnsi="Times New Roman" w:cs="Times New Roman"/>
          <w:bCs/>
          <w:sz w:val="28"/>
          <w:szCs w:val="28"/>
          <w:lang w:bidi="ru-RU"/>
        </w:rPr>
        <w:t>р</w:t>
      </w:r>
      <w:r w:rsidR="00283850" w:rsidRPr="00B87D15">
        <w:rPr>
          <w:rFonts w:ascii="Times New Roman" w:hAnsi="Times New Roman" w:cs="Times New Roman"/>
          <w:bCs/>
          <w:sz w:val="28"/>
          <w:szCs w:val="28"/>
          <w:lang w:bidi="ru-RU"/>
        </w:rPr>
        <w:t xml:space="preserve">ме осуществлять обобщение изученного материала и контроль знаний. Ресурс содержит большое количество готовых заданий и предоставляет возможность зарегистрированным пользователям создавать задания. Режим доступа: </w:t>
      </w:r>
      <w:hyperlink r:id="rId17" w:history="1">
        <w:r w:rsidR="00283850" w:rsidRPr="00B87D15">
          <w:rPr>
            <w:rStyle w:val="a7"/>
            <w:rFonts w:ascii="Times New Roman" w:hAnsi="Times New Roman" w:cs="Times New Roman"/>
            <w:bCs/>
            <w:sz w:val="28"/>
            <w:szCs w:val="28"/>
            <w:lang w:bidi="ru-RU"/>
          </w:rPr>
          <w:t>https://learningapps.org/register.php</w:t>
        </w:r>
      </w:hyperlink>
      <w:r w:rsidR="00283850" w:rsidRPr="00B87D15">
        <w:rPr>
          <w:rFonts w:ascii="Times New Roman" w:hAnsi="Times New Roman" w:cs="Times New Roman"/>
          <w:bCs/>
          <w:sz w:val="28"/>
          <w:szCs w:val="28"/>
          <w:lang w:bidi="ru-RU"/>
        </w:rPr>
        <w:t>.</w:t>
      </w:r>
    </w:p>
    <w:p w14:paraId="2269EAE7" w14:textId="77777777" w:rsidR="00B87D15" w:rsidRPr="00B87D15" w:rsidRDefault="00B87D15" w:rsidP="00B87D15">
      <w:pPr>
        <w:spacing w:after="0" w:line="240" w:lineRule="auto"/>
        <w:ind w:firstLine="709"/>
        <w:jc w:val="both"/>
        <w:rPr>
          <w:rFonts w:ascii="Times New Roman" w:hAnsi="Times New Roman" w:cs="Times New Roman"/>
          <w:bCs/>
          <w:sz w:val="28"/>
          <w:szCs w:val="28"/>
        </w:rPr>
      </w:pPr>
      <w:r>
        <w:rPr>
          <w:rFonts w:ascii="Times New Roman" w:hAnsi="Times New Roman" w:cs="Times New Roman"/>
          <w:bCs/>
          <w:sz w:val="28"/>
          <w:szCs w:val="28"/>
        </w:rPr>
        <w:t>Так же рекомендуем для подготовки использовать электронные ресурсы:</w:t>
      </w:r>
    </w:p>
    <w:p w14:paraId="54657662" w14:textId="77777777" w:rsidR="00F34A06" w:rsidRDefault="00F34A06" w:rsidP="00F34A06">
      <w:pPr>
        <w:pStyle w:val="a3"/>
        <w:numPr>
          <w:ilvl w:val="0"/>
          <w:numId w:val="7"/>
        </w:numPr>
        <w:spacing w:after="0" w:line="240" w:lineRule="auto"/>
        <w:jc w:val="both"/>
        <w:rPr>
          <w:rFonts w:ascii="Times New Roman" w:hAnsi="Times New Roman" w:cs="Times New Roman"/>
          <w:bCs/>
          <w:sz w:val="28"/>
          <w:szCs w:val="28"/>
        </w:rPr>
      </w:pPr>
      <w:r w:rsidRPr="00F34A06">
        <w:rPr>
          <w:rFonts w:ascii="Times New Roman" w:hAnsi="Times New Roman" w:cs="Times New Roman"/>
          <w:bCs/>
          <w:sz w:val="28"/>
          <w:szCs w:val="28"/>
        </w:rPr>
        <w:t xml:space="preserve">Министерство образования и науки РФ, </w:t>
      </w:r>
      <w:r w:rsidRPr="00F34A06">
        <w:rPr>
          <w:rFonts w:ascii="Times New Roman" w:hAnsi="Times New Roman" w:cs="Times New Roman"/>
          <w:bCs/>
          <w:sz w:val="28"/>
          <w:szCs w:val="28"/>
          <w:lang w:bidi="ru-RU"/>
        </w:rPr>
        <w:t xml:space="preserve">Режим доступа: </w:t>
      </w:r>
      <w:r w:rsidRPr="00F34A06">
        <w:rPr>
          <w:rFonts w:ascii="Times New Roman" w:hAnsi="Times New Roman" w:cs="Times New Roman"/>
          <w:bCs/>
          <w:sz w:val="28"/>
          <w:szCs w:val="28"/>
        </w:rPr>
        <w:t xml:space="preserve"> </w:t>
      </w:r>
      <w:hyperlink r:id="rId18" w:history="1">
        <w:r w:rsidR="00283850" w:rsidRPr="00F34A06">
          <w:rPr>
            <w:rStyle w:val="a7"/>
            <w:rFonts w:ascii="Times New Roman" w:hAnsi="Times New Roman" w:cs="Times New Roman"/>
            <w:bCs/>
            <w:sz w:val="28"/>
            <w:szCs w:val="28"/>
          </w:rPr>
          <w:t>http://минобрнауки.РФ</w:t>
        </w:r>
      </w:hyperlink>
    </w:p>
    <w:p w14:paraId="537B7EF8" w14:textId="77777777" w:rsidR="00F34A06" w:rsidRDefault="00F34A06" w:rsidP="00F34A06">
      <w:pPr>
        <w:pStyle w:val="a3"/>
        <w:numPr>
          <w:ilvl w:val="0"/>
          <w:numId w:val="7"/>
        </w:numPr>
        <w:spacing w:after="0" w:line="240" w:lineRule="auto"/>
        <w:jc w:val="both"/>
        <w:rPr>
          <w:rFonts w:ascii="Times New Roman" w:hAnsi="Times New Roman" w:cs="Times New Roman"/>
          <w:bCs/>
          <w:sz w:val="28"/>
          <w:szCs w:val="28"/>
        </w:rPr>
      </w:pPr>
      <w:r w:rsidRPr="00F34A06">
        <w:rPr>
          <w:rFonts w:ascii="Times New Roman" w:hAnsi="Times New Roman" w:cs="Times New Roman"/>
          <w:bCs/>
          <w:sz w:val="28"/>
          <w:szCs w:val="28"/>
        </w:rPr>
        <w:lastRenderedPageBreak/>
        <w:t xml:space="preserve">Министерство образования Республики Крым. </w:t>
      </w:r>
      <w:r w:rsidRPr="00F34A06">
        <w:rPr>
          <w:rFonts w:ascii="Times New Roman" w:hAnsi="Times New Roman" w:cs="Times New Roman"/>
          <w:bCs/>
          <w:sz w:val="28"/>
          <w:szCs w:val="28"/>
          <w:lang w:bidi="ru-RU"/>
        </w:rPr>
        <w:t xml:space="preserve">Режим доступа: </w:t>
      </w:r>
      <w:hyperlink r:id="rId19" w:history="1">
        <w:r w:rsidR="00283850" w:rsidRPr="00F34A06">
          <w:rPr>
            <w:rStyle w:val="a7"/>
            <w:rFonts w:ascii="Times New Roman" w:hAnsi="Times New Roman" w:cs="Times New Roman"/>
            <w:bCs/>
            <w:sz w:val="28"/>
            <w:szCs w:val="28"/>
          </w:rPr>
          <w:t>http://monm.rk.gov.ru</w:t>
        </w:r>
      </w:hyperlink>
      <w:r w:rsidR="00283850" w:rsidRPr="00F34A06">
        <w:rPr>
          <w:rFonts w:ascii="Times New Roman" w:hAnsi="Times New Roman" w:cs="Times New Roman"/>
          <w:bCs/>
          <w:sz w:val="28"/>
          <w:szCs w:val="28"/>
        </w:rPr>
        <w:t xml:space="preserve">  </w:t>
      </w:r>
    </w:p>
    <w:p w14:paraId="43C2C31D" w14:textId="77777777" w:rsidR="00F34A06" w:rsidRDefault="00F34A06" w:rsidP="00F34A06">
      <w:pPr>
        <w:pStyle w:val="a3"/>
        <w:numPr>
          <w:ilvl w:val="0"/>
          <w:numId w:val="7"/>
        </w:numPr>
        <w:spacing w:after="0" w:line="240" w:lineRule="auto"/>
        <w:jc w:val="both"/>
        <w:rPr>
          <w:rFonts w:ascii="Times New Roman" w:hAnsi="Times New Roman" w:cs="Times New Roman"/>
          <w:bCs/>
          <w:sz w:val="28"/>
          <w:szCs w:val="28"/>
        </w:rPr>
      </w:pPr>
      <w:r w:rsidRPr="00F34A06">
        <w:rPr>
          <w:rFonts w:ascii="Times New Roman" w:hAnsi="Times New Roman" w:cs="Times New Roman"/>
          <w:bCs/>
          <w:sz w:val="28"/>
          <w:szCs w:val="28"/>
        </w:rPr>
        <w:t xml:space="preserve">Российское образование Федеральный портал </w:t>
      </w:r>
      <w:r w:rsidRPr="00F34A06">
        <w:rPr>
          <w:rFonts w:ascii="Times New Roman" w:hAnsi="Times New Roman" w:cs="Times New Roman"/>
          <w:bCs/>
          <w:sz w:val="28"/>
          <w:szCs w:val="28"/>
          <w:lang w:bidi="ru-RU"/>
        </w:rPr>
        <w:t xml:space="preserve">Режим доступа: </w:t>
      </w:r>
      <w:r w:rsidRPr="00F34A06">
        <w:rPr>
          <w:rFonts w:ascii="Times New Roman" w:hAnsi="Times New Roman" w:cs="Times New Roman"/>
          <w:bCs/>
          <w:sz w:val="28"/>
          <w:szCs w:val="28"/>
        </w:rPr>
        <w:t xml:space="preserve"> </w:t>
      </w:r>
      <w:hyperlink r:id="rId20" w:history="1">
        <w:r w:rsidR="00283850" w:rsidRPr="00F34A06">
          <w:rPr>
            <w:rStyle w:val="a7"/>
            <w:rFonts w:ascii="Times New Roman" w:hAnsi="Times New Roman" w:cs="Times New Roman"/>
            <w:bCs/>
            <w:sz w:val="28"/>
            <w:szCs w:val="28"/>
          </w:rPr>
          <w:t>http://www.edu.ru/index.php</w:t>
        </w:r>
      </w:hyperlink>
      <w:r w:rsidR="00283850" w:rsidRPr="00F34A06">
        <w:rPr>
          <w:rFonts w:ascii="Times New Roman" w:hAnsi="Times New Roman" w:cs="Times New Roman"/>
          <w:bCs/>
          <w:sz w:val="28"/>
          <w:szCs w:val="28"/>
        </w:rPr>
        <w:t xml:space="preserve">  </w:t>
      </w:r>
    </w:p>
    <w:p w14:paraId="21C41344" w14:textId="77777777" w:rsidR="00F34A06" w:rsidRDefault="00F34A06" w:rsidP="00F34A06">
      <w:pPr>
        <w:pStyle w:val="a3"/>
        <w:numPr>
          <w:ilvl w:val="0"/>
          <w:numId w:val="7"/>
        </w:numPr>
        <w:spacing w:after="0" w:line="240" w:lineRule="auto"/>
        <w:jc w:val="both"/>
        <w:rPr>
          <w:rFonts w:ascii="Times New Roman" w:hAnsi="Times New Roman" w:cs="Times New Roman"/>
          <w:bCs/>
          <w:sz w:val="28"/>
          <w:szCs w:val="28"/>
        </w:rPr>
      </w:pPr>
      <w:r w:rsidRPr="00F34A06">
        <w:rPr>
          <w:rFonts w:ascii="Times New Roman" w:hAnsi="Times New Roman" w:cs="Times New Roman"/>
          <w:bCs/>
          <w:sz w:val="28"/>
          <w:szCs w:val="28"/>
        </w:rPr>
        <w:t xml:space="preserve">Российское образование. Федеральный образовательный портал </w:t>
      </w:r>
      <w:r w:rsidRPr="00F34A06">
        <w:rPr>
          <w:rFonts w:ascii="Times New Roman" w:hAnsi="Times New Roman" w:cs="Times New Roman"/>
          <w:bCs/>
          <w:sz w:val="28"/>
          <w:szCs w:val="28"/>
          <w:lang w:bidi="ru-RU"/>
        </w:rPr>
        <w:t xml:space="preserve">Режим </w:t>
      </w:r>
      <w:proofErr w:type="gramStart"/>
      <w:r w:rsidRPr="00F34A06">
        <w:rPr>
          <w:rFonts w:ascii="Times New Roman" w:hAnsi="Times New Roman" w:cs="Times New Roman"/>
          <w:bCs/>
          <w:sz w:val="28"/>
          <w:szCs w:val="28"/>
          <w:lang w:bidi="ru-RU"/>
        </w:rPr>
        <w:t>доступа:</w:t>
      </w:r>
      <w:r w:rsidRPr="00F34A06">
        <w:rPr>
          <w:rFonts w:ascii="Times New Roman" w:hAnsi="Times New Roman" w:cs="Times New Roman"/>
          <w:bCs/>
          <w:sz w:val="28"/>
          <w:szCs w:val="28"/>
        </w:rPr>
        <w:t>.</w:t>
      </w:r>
      <w:proofErr w:type="gramEnd"/>
      <w:r w:rsidRPr="00F34A06">
        <w:rPr>
          <w:rFonts w:ascii="Times New Roman" w:hAnsi="Times New Roman" w:cs="Times New Roman"/>
          <w:bCs/>
          <w:sz w:val="28"/>
          <w:szCs w:val="28"/>
        </w:rPr>
        <w:t xml:space="preserve"> </w:t>
      </w:r>
      <w:hyperlink r:id="rId21" w:history="1">
        <w:r w:rsidR="00283850" w:rsidRPr="00F34A06">
          <w:rPr>
            <w:rStyle w:val="a7"/>
            <w:rFonts w:ascii="Times New Roman" w:hAnsi="Times New Roman" w:cs="Times New Roman"/>
            <w:bCs/>
            <w:sz w:val="28"/>
            <w:szCs w:val="28"/>
          </w:rPr>
          <w:t>http://www.edu.ru/</w:t>
        </w:r>
      </w:hyperlink>
      <w:r w:rsidR="00283850" w:rsidRPr="00F34A06">
        <w:rPr>
          <w:rFonts w:ascii="Times New Roman" w:hAnsi="Times New Roman" w:cs="Times New Roman"/>
          <w:bCs/>
          <w:sz w:val="28"/>
          <w:szCs w:val="28"/>
        </w:rPr>
        <w:t xml:space="preserve">  </w:t>
      </w:r>
    </w:p>
    <w:p w14:paraId="7A23E879" w14:textId="77777777" w:rsidR="00F34A06" w:rsidRDefault="00F34A06" w:rsidP="00F34A06">
      <w:pPr>
        <w:pStyle w:val="a3"/>
        <w:numPr>
          <w:ilvl w:val="0"/>
          <w:numId w:val="7"/>
        </w:numPr>
        <w:spacing w:after="0" w:line="240" w:lineRule="auto"/>
        <w:jc w:val="both"/>
        <w:rPr>
          <w:rFonts w:ascii="Times New Roman" w:hAnsi="Times New Roman" w:cs="Times New Roman"/>
          <w:bCs/>
          <w:sz w:val="28"/>
          <w:szCs w:val="28"/>
        </w:rPr>
      </w:pPr>
      <w:r w:rsidRPr="00F34A06">
        <w:rPr>
          <w:rFonts w:ascii="Times New Roman" w:hAnsi="Times New Roman" w:cs="Times New Roman"/>
          <w:bCs/>
          <w:sz w:val="28"/>
          <w:szCs w:val="28"/>
        </w:rPr>
        <w:t>Справочная правовая система «КонсультантПлюс»</w:t>
      </w:r>
      <w:r w:rsidRPr="00F34A06">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 xml:space="preserve">Режим доступа: </w:t>
      </w:r>
      <w:r w:rsidRPr="00F34A06">
        <w:rPr>
          <w:rFonts w:ascii="Times New Roman" w:hAnsi="Times New Roman" w:cs="Times New Roman"/>
          <w:bCs/>
          <w:sz w:val="28"/>
          <w:szCs w:val="28"/>
        </w:rPr>
        <w:t xml:space="preserve"> </w:t>
      </w:r>
      <w:hyperlink r:id="rId22" w:history="1">
        <w:r w:rsidR="00283850" w:rsidRPr="00F34A06">
          <w:rPr>
            <w:rStyle w:val="a7"/>
            <w:rFonts w:ascii="Times New Roman" w:hAnsi="Times New Roman" w:cs="Times New Roman"/>
            <w:bCs/>
            <w:sz w:val="28"/>
            <w:szCs w:val="28"/>
          </w:rPr>
          <w:t>http://www.consultant.ru</w:t>
        </w:r>
      </w:hyperlink>
      <w:r w:rsidR="00283850" w:rsidRPr="00F34A06">
        <w:rPr>
          <w:rFonts w:ascii="Times New Roman" w:hAnsi="Times New Roman" w:cs="Times New Roman"/>
          <w:bCs/>
          <w:sz w:val="28"/>
          <w:szCs w:val="28"/>
        </w:rPr>
        <w:t xml:space="preserve">  </w:t>
      </w:r>
    </w:p>
    <w:p w14:paraId="4E9A62D1" w14:textId="77777777" w:rsidR="00F34A06" w:rsidRDefault="00F34A06" w:rsidP="00F34A06">
      <w:pPr>
        <w:pStyle w:val="a3"/>
        <w:numPr>
          <w:ilvl w:val="0"/>
          <w:numId w:val="7"/>
        </w:numPr>
        <w:spacing w:after="0" w:line="240" w:lineRule="auto"/>
        <w:jc w:val="both"/>
        <w:rPr>
          <w:rFonts w:ascii="Times New Roman" w:hAnsi="Times New Roman" w:cs="Times New Roman"/>
          <w:bCs/>
          <w:sz w:val="28"/>
          <w:szCs w:val="28"/>
        </w:rPr>
      </w:pPr>
      <w:r w:rsidRPr="00F34A06">
        <w:rPr>
          <w:rFonts w:ascii="Times New Roman" w:hAnsi="Times New Roman" w:cs="Times New Roman"/>
          <w:bCs/>
          <w:sz w:val="28"/>
          <w:szCs w:val="28"/>
        </w:rPr>
        <w:t xml:space="preserve">Педагогическая библиотека </w:t>
      </w:r>
      <w:r>
        <w:rPr>
          <w:rFonts w:ascii="Times New Roman" w:hAnsi="Times New Roman" w:cs="Times New Roman"/>
          <w:bCs/>
          <w:sz w:val="28"/>
          <w:szCs w:val="28"/>
          <w:lang w:bidi="ru-RU"/>
        </w:rPr>
        <w:t xml:space="preserve">Режим доступа: </w:t>
      </w:r>
      <w:hyperlink r:id="rId23" w:history="1">
        <w:r w:rsidRPr="00F34A06">
          <w:rPr>
            <w:rStyle w:val="a7"/>
            <w:rFonts w:ascii="Times New Roman" w:hAnsi="Times New Roman" w:cs="Times New Roman"/>
            <w:bCs/>
            <w:sz w:val="28"/>
            <w:szCs w:val="28"/>
          </w:rPr>
          <w:t>http://www.gumfak.ru/pedagog.shtml/</w:t>
        </w:r>
      </w:hyperlink>
      <w:r w:rsidR="00283850" w:rsidRPr="00F34A06">
        <w:rPr>
          <w:rFonts w:ascii="Times New Roman" w:hAnsi="Times New Roman" w:cs="Times New Roman"/>
          <w:bCs/>
          <w:sz w:val="28"/>
          <w:szCs w:val="28"/>
        </w:rPr>
        <w:t xml:space="preserve">  </w:t>
      </w:r>
    </w:p>
    <w:p w14:paraId="13CDC551" w14:textId="77777777" w:rsidR="00F34A06" w:rsidRDefault="00F34A06" w:rsidP="00F34A06">
      <w:pPr>
        <w:pStyle w:val="a3"/>
        <w:numPr>
          <w:ilvl w:val="0"/>
          <w:numId w:val="7"/>
        </w:numPr>
        <w:spacing w:after="0" w:line="240" w:lineRule="auto"/>
        <w:jc w:val="both"/>
        <w:rPr>
          <w:rFonts w:ascii="Times New Roman" w:hAnsi="Times New Roman" w:cs="Times New Roman"/>
          <w:bCs/>
          <w:sz w:val="28"/>
          <w:szCs w:val="28"/>
        </w:rPr>
      </w:pPr>
      <w:r w:rsidRPr="00F34A06">
        <w:rPr>
          <w:rFonts w:ascii="Times New Roman" w:hAnsi="Times New Roman" w:cs="Times New Roman"/>
          <w:bCs/>
          <w:sz w:val="28"/>
          <w:szCs w:val="28"/>
        </w:rPr>
        <w:t xml:space="preserve">Государственный научно-исследовательский институт семьи и воспитания </w:t>
      </w:r>
      <w:r w:rsidRPr="00F34A06">
        <w:rPr>
          <w:rFonts w:ascii="Times New Roman" w:hAnsi="Times New Roman" w:cs="Times New Roman"/>
          <w:bCs/>
          <w:sz w:val="28"/>
          <w:szCs w:val="28"/>
          <w:lang w:bidi="ru-RU"/>
        </w:rPr>
        <w:t xml:space="preserve">Режим доступа: </w:t>
      </w:r>
      <w:hyperlink r:id="rId24" w:history="1">
        <w:r w:rsidR="00283850" w:rsidRPr="00F34A06">
          <w:rPr>
            <w:rStyle w:val="a7"/>
            <w:rFonts w:ascii="Times New Roman" w:hAnsi="Times New Roman" w:cs="Times New Roman"/>
            <w:bCs/>
            <w:sz w:val="28"/>
            <w:szCs w:val="28"/>
          </w:rPr>
          <w:t>http://www.niisv.ru</w:t>
        </w:r>
      </w:hyperlink>
      <w:r w:rsidR="00283850" w:rsidRPr="00F34A06">
        <w:rPr>
          <w:rFonts w:ascii="Times New Roman" w:hAnsi="Times New Roman" w:cs="Times New Roman"/>
          <w:bCs/>
          <w:sz w:val="28"/>
          <w:szCs w:val="28"/>
        </w:rPr>
        <w:t xml:space="preserve">    </w:t>
      </w:r>
    </w:p>
    <w:p w14:paraId="581782A6" w14:textId="77777777" w:rsidR="00283850" w:rsidRPr="00F34A06" w:rsidRDefault="00F34A06" w:rsidP="00F34A06">
      <w:pPr>
        <w:pStyle w:val="a3"/>
        <w:numPr>
          <w:ilvl w:val="0"/>
          <w:numId w:val="7"/>
        </w:numPr>
        <w:spacing w:after="0" w:line="240" w:lineRule="auto"/>
        <w:jc w:val="both"/>
        <w:rPr>
          <w:rFonts w:ascii="Times New Roman" w:hAnsi="Times New Roman" w:cs="Times New Roman"/>
          <w:bCs/>
          <w:sz w:val="28"/>
          <w:szCs w:val="28"/>
        </w:rPr>
      </w:pPr>
      <w:r w:rsidRPr="00F34A06">
        <w:rPr>
          <w:rFonts w:ascii="Times New Roman" w:hAnsi="Times New Roman" w:cs="Times New Roman"/>
          <w:bCs/>
          <w:sz w:val="28"/>
          <w:szCs w:val="28"/>
        </w:rPr>
        <w:t>Библиотека учебной и научной литературы</w:t>
      </w:r>
      <w:r w:rsidRPr="00F34A06">
        <w:rPr>
          <w:rFonts w:ascii="Times New Roman" w:hAnsi="Times New Roman" w:cs="Times New Roman"/>
          <w:bCs/>
          <w:sz w:val="28"/>
          <w:szCs w:val="28"/>
          <w:lang w:bidi="ru-RU"/>
        </w:rPr>
        <w:t xml:space="preserve"> </w:t>
      </w:r>
      <w:r>
        <w:rPr>
          <w:rFonts w:ascii="Times New Roman" w:hAnsi="Times New Roman" w:cs="Times New Roman"/>
          <w:bCs/>
          <w:sz w:val="28"/>
          <w:szCs w:val="28"/>
          <w:lang w:bidi="ru-RU"/>
        </w:rPr>
        <w:t xml:space="preserve">Режим доступа: </w:t>
      </w:r>
      <w:r w:rsidRPr="00F34A06">
        <w:rPr>
          <w:rFonts w:ascii="Times New Roman" w:hAnsi="Times New Roman" w:cs="Times New Roman"/>
          <w:bCs/>
          <w:sz w:val="28"/>
          <w:szCs w:val="28"/>
        </w:rPr>
        <w:t xml:space="preserve"> </w:t>
      </w:r>
      <w:hyperlink r:id="rId25" w:history="1">
        <w:r w:rsidR="00283850" w:rsidRPr="00F34A06">
          <w:rPr>
            <w:rStyle w:val="a7"/>
            <w:rFonts w:ascii="Times New Roman" w:hAnsi="Times New Roman" w:cs="Times New Roman"/>
            <w:bCs/>
            <w:sz w:val="28"/>
            <w:szCs w:val="28"/>
          </w:rPr>
          <w:t>http://sbiblio.com/biblio/</w:t>
        </w:r>
      </w:hyperlink>
      <w:r w:rsidR="00283850" w:rsidRPr="00F34A06">
        <w:rPr>
          <w:rFonts w:ascii="Times New Roman" w:hAnsi="Times New Roman" w:cs="Times New Roman"/>
          <w:bCs/>
          <w:sz w:val="28"/>
          <w:szCs w:val="28"/>
        </w:rPr>
        <w:t xml:space="preserve">  </w:t>
      </w:r>
    </w:p>
    <w:p w14:paraId="18FC0C6C" w14:textId="77777777" w:rsidR="00283850" w:rsidRPr="00283850" w:rsidRDefault="00F34A06" w:rsidP="00F34A06">
      <w:pPr>
        <w:pStyle w:val="a3"/>
        <w:numPr>
          <w:ilvl w:val="0"/>
          <w:numId w:val="7"/>
        </w:numPr>
        <w:spacing w:after="0" w:line="240" w:lineRule="auto"/>
        <w:jc w:val="both"/>
        <w:rPr>
          <w:rFonts w:ascii="Times New Roman" w:hAnsi="Times New Roman" w:cs="Times New Roman"/>
          <w:bCs/>
          <w:sz w:val="28"/>
          <w:szCs w:val="28"/>
        </w:rPr>
      </w:pPr>
      <w:r w:rsidRPr="00283850">
        <w:rPr>
          <w:rFonts w:ascii="Times New Roman" w:hAnsi="Times New Roman" w:cs="Times New Roman"/>
          <w:bCs/>
          <w:sz w:val="28"/>
          <w:szCs w:val="28"/>
        </w:rPr>
        <w:t>Российская электронная школа</w:t>
      </w:r>
      <w:r>
        <w:rPr>
          <w:rFonts w:ascii="Times New Roman" w:hAnsi="Times New Roman" w:cs="Times New Roman"/>
          <w:bCs/>
          <w:sz w:val="28"/>
          <w:szCs w:val="28"/>
        </w:rPr>
        <w:t xml:space="preserve"> </w:t>
      </w:r>
      <w:r>
        <w:rPr>
          <w:rFonts w:ascii="Times New Roman" w:hAnsi="Times New Roman" w:cs="Times New Roman"/>
          <w:bCs/>
          <w:sz w:val="28"/>
          <w:szCs w:val="28"/>
          <w:lang w:bidi="ru-RU"/>
        </w:rPr>
        <w:t xml:space="preserve">Режим доступа: </w:t>
      </w:r>
      <w:r>
        <w:rPr>
          <w:rFonts w:ascii="Times New Roman" w:hAnsi="Times New Roman" w:cs="Times New Roman"/>
          <w:bCs/>
          <w:sz w:val="28"/>
          <w:szCs w:val="28"/>
        </w:rPr>
        <w:t xml:space="preserve"> </w:t>
      </w:r>
      <w:hyperlink r:id="rId26" w:history="1">
        <w:r w:rsidR="00283850" w:rsidRPr="002A2384">
          <w:rPr>
            <w:rStyle w:val="a7"/>
            <w:rFonts w:ascii="Times New Roman" w:hAnsi="Times New Roman" w:cs="Times New Roman"/>
            <w:bCs/>
            <w:sz w:val="28"/>
            <w:szCs w:val="28"/>
          </w:rPr>
          <w:t>https://resh.edu.ru/login</w:t>
        </w:r>
      </w:hyperlink>
      <w:r w:rsidR="00283850">
        <w:rPr>
          <w:rFonts w:ascii="Times New Roman" w:hAnsi="Times New Roman" w:cs="Times New Roman"/>
          <w:bCs/>
          <w:sz w:val="28"/>
          <w:szCs w:val="28"/>
        </w:rPr>
        <w:t xml:space="preserve"> </w:t>
      </w:r>
      <w:r w:rsidR="00283850" w:rsidRPr="00283850">
        <w:rPr>
          <w:rFonts w:ascii="Times New Roman" w:hAnsi="Times New Roman" w:cs="Times New Roman"/>
          <w:bCs/>
          <w:sz w:val="28"/>
          <w:szCs w:val="28"/>
        </w:rPr>
        <w:t xml:space="preserve"> </w:t>
      </w:r>
    </w:p>
    <w:p w14:paraId="18755737" w14:textId="77777777" w:rsidR="00283850" w:rsidRPr="00283850" w:rsidRDefault="00F34A06" w:rsidP="00F34A06">
      <w:pPr>
        <w:pStyle w:val="a3"/>
        <w:numPr>
          <w:ilvl w:val="0"/>
          <w:numId w:val="7"/>
        </w:numPr>
        <w:spacing w:after="0" w:line="240" w:lineRule="auto"/>
        <w:jc w:val="both"/>
        <w:rPr>
          <w:rFonts w:ascii="Times New Roman" w:hAnsi="Times New Roman" w:cs="Times New Roman"/>
          <w:bCs/>
          <w:sz w:val="28"/>
          <w:szCs w:val="28"/>
        </w:rPr>
      </w:pPr>
      <w:r w:rsidRPr="00283850">
        <w:rPr>
          <w:rFonts w:ascii="Times New Roman" w:hAnsi="Times New Roman" w:cs="Times New Roman"/>
          <w:bCs/>
          <w:sz w:val="28"/>
          <w:szCs w:val="28"/>
        </w:rPr>
        <w:t>Электронный банк заданий по оценке функциональной грамотности</w:t>
      </w:r>
      <w:r>
        <w:rPr>
          <w:rFonts w:ascii="Times New Roman" w:hAnsi="Times New Roman" w:cs="Times New Roman"/>
          <w:bCs/>
          <w:sz w:val="28"/>
          <w:szCs w:val="28"/>
        </w:rPr>
        <w:t xml:space="preserve">. </w:t>
      </w:r>
      <w:r>
        <w:rPr>
          <w:rFonts w:ascii="Times New Roman" w:hAnsi="Times New Roman" w:cs="Times New Roman"/>
          <w:bCs/>
          <w:sz w:val="28"/>
          <w:szCs w:val="28"/>
          <w:lang w:bidi="ru-RU"/>
        </w:rPr>
        <w:t xml:space="preserve">Режим доступа: </w:t>
      </w:r>
      <w:hyperlink r:id="rId27" w:history="1">
        <w:r w:rsidR="00283850" w:rsidRPr="002A2384">
          <w:rPr>
            <w:rStyle w:val="a7"/>
            <w:rFonts w:ascii="Times New Roman" w:hAnsi="Times New Roman" w:cs="Times New Roman"/>
            <w:bCs/>
            <w:sz w:val="28"/>
            <w:szCs w:val="28"/>
          </w:rPr>
          <w:t>https://fg.resh.edu.ru</w:t>
        </w:r>
      </w:hyperlink>
      <w:r w:rsidR="00283850">
        <w:rPr>
          <w:rFonts w:ascii="Times New Roman" w:hAnsi="Times New Roman" w:cs="Times New Roman"/>
          <w:bCs/>
          <w:sz w:val="28"/>
          <w:szCs w:val="28"/>
        </w:rPr>
        <w:t xml:space="preserve"> </w:t>
      </w:r>
      <w:r w:rsidR="00283850" w:rsidRPr="00283850">
        <w:rPr>
          <w:rFonts w:ascii="Times New Roman" w:hAnsi="Times New Roman" w:cs="Times New Roman"/>
          <w:bCs/>
          <w:sz w:val="28"/>
          <w:szCs w:val="28"/>
        </w:rPr>
        <w:t xml:space="preserve"> </w:t>
      </w:r>
    </w:p>
    <w:p w14:paraId="689F937F" w14:textId="77777777" w:rsidR="00283850" w:rsidRPr="00283850" w:rsidRDefault="00F34A06" w:rsidP="00F34A06">
      <w:pPr>
        <w:pStyle w:val="a3"/>
        <w:numPr>
          <w:ilvl w:val="0"/>
          <w:numId w:val="7"/>
        </w:numPr>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З</w:t>
      </w:r>
      <w:r w:rsidRPr="00283850">
        <w:rPr>
          <w:rFonts w:ascii="Times New Roman" w:hAnsi="Times New Roman" w:cs="Times New Roman"/>
          <w:bCs/>
          <w:sz w:val="28"/>
          <w:szCs w:val="28"/>
        </w:rPr>
        <w:t>адания для оценки функциональной грамотности, разработанные ФГБНУ «Институт стратегии развития образования Российской академии образования»</w:t>
      </w:r>
      <w:r>
        <w:rPr>
          <w:rFonts w:ascii="Times New Roman" w:hAnsi="Times New Roman" w:cs="Times New Roman"/>
          <w:bCs/>
          <w:sz w:val="28"/>
          <w:szCs w:val="28"/>
        </w:rPr>
        <w:t xml:space="preserve"> </w:t>
      </w:r>
      <w:r>
        <w:rPr>
          <w:rFonts w:ascii="Times New Roman" w:hAnsi="Times New Roman" w:cs="Times New Roman"/>
          <w:bCs/>
          <w:sz w:val="28"/>
          <w:szCs w:val="28"/>
          <w:lang w:bidi="ru-RU"/>
        </w:rPr>
        <w:t xml:space="preserve">Режим доступа: </w:t>
      </w:r>
      <w:hyperlink r:id="rId28" w:history="1">
        <w:r w:rsidR="00283850" w:rsidRPr="002A2384">
          <w:rPr>
            <w:rStyle w:val="a7"/>
            <w:rFonts w:ascii="Times New Roman" w:hAnsi="Times New Roman" w:cs="Times New Roman"/>
            <w:bCs/>
            <w:sz w:val="28"/>
            <w:szCs w:val="28"/>
          </w:rPr>
          <w:t>https://fg.resh.edu.ru/</w:t>
        </w:r>
      </w:hyperlink>
      <w:r w:rsidR="00283850">
        <w:rPr>
          <w:rFonts w:ascii="Times New Roman" w:hAnsi="Times New Roman" w:cs="Times New Roman"/>
          <w:bCs/>
          <w:sz w:val="28"/>
          <w:szCs w:val="28"/>
        </w:rPr>
        <w:t xml:space="preserve"> </w:t>
      </w:r>
      <w:r w:rsidR="00283850" w:rsidRPr="00283850">
        <w:rPr>
          <w:rFonts w:ascii="Times New Roman" w:hAnsi="Times New Roman" w:cs="Times New Roman"/>
          <w:bCs/>
          <w:sz w:val="28"/>
          <w:szCs w:val="28"/>
        </w:rPr>
        <w:t xml:space="preserve">, </w:t>
      </w:r>
      <w:hyperlink r:id="rId29" w:history="1">
        <w:r w:rsidR="00283850" w:rsidRPr="002A2384">
          <w:rPr>
            <w:rStyle w:val="a7"/>
            <w:rFonts w:ascii="Times New Roman" w:hAnsi="Times New Roman" w:cs="Times New Roman"/>
            <w:bCs/>
            <w:sz w:val="28"/>
            <w:szCs w:val="28"/>
          </w:rPr>
          <w:t>https://fipi.ru/otkrytyy-bank-zadaniy-dlya-otsenki-yestestvennonauchnoy-gramotnosti</w:t>
        </w:r>
      </w:hyperlink>
      <w:r w:rsidR="00283850">
        <w:rPr>
          <w:rFonts w:ascii="Times New Roman" w:hAnsi="Times New Roman" w:cs="Times New Roman"/>
          <w:bCs/>
          <w:sz w:val="28"/>
          <w:szCs w:val="28"/>
        </w:rPr>
        <w:t xml:space="preserve"> </w:t>
      </w:r>
      <w:r w:rsidR="00283850" w:rsidRPr="00283850">
        <w:rPr>
          <w:rFonts w:ascii="Times New Roman" w:hAnsi="Times New Roman" w:cs="Times New Roman"/>
          <w:bCs/>
          <w:sz w:val="28"/>
          <w:szCs w:val="28"/>
        </w:rPr>
        <w:t xml:space="preserve"> </w:t>
      </w:r>
    </w:p>
    <w:p w14:paraId="4CEA6A05" w14:textId="77777777" w:rsidR="00283850" w:rsidRPr="00F34A06" w:rsidRDefault="00F34A06" w:rsidP="00F34A06">
      <w:pPr>
        <w:pStyle w:val="a3"/>
        <w:numPr>
          <w:ilvl w:val="0"/>
          <w:numId w:val="7"/>
        </w:numPr>
        <w:spacing w:after="0" w:line="240" w:lineRule="auto"/>
        <w:jc w:val="both"/>
        <w:rPr>
          <w:rFonts w:ascii="Times New Roman" w:hAnsi="Times New Roman" w:cs="Times New Roman"/>
          <w:bCs/>
          <w:sz w:val="28"/>
          <w:szCs w:val="28"/>
        </w:rPr>
      </w:pPr>
      <w:r w:rsidRPr="00283850">
        <w:rPr>
          <w:rFonts w:ascii="Times New Roman" w:hAnsi="Times New Roman" w:cs="Times New Roman"/>
          <w:bCs/>
          <w:sz w:val="28"/>
          <w:szCs w:val="28"/>
        </w:rPr>
        <w:t>Материалы по исследованию PISA на сайте Центра оценки качества образования РАО</w:t>
      </w:r>
      <w:r>
        <w:rPr>
          <w:rFonts w:ascii="Times New Roman" w:hAnsi="Times New Roman" w:cs="Times New Roman"/>
          <w:bCs/>
          <w:sz w:val="28"/>
          <w:szCs w:val="28"/>
        </w:rPr>
        <w:t xml:space="preserve">. </w:t>
      </w:r>
      <w:r>
        <w:rPr>
          <w:rFonts w:ascii="Times New Roman" w:hAnsi="Times New Roman" w:cs="Times New Roman"/>
          <w:bCs/>
          <w:sz w:val="28"/>
          <w:szCs w:val="28"/>
          <w:lang w:bidi="ru-RU"/>
        </w:rPr>
        <w:t xml:space="preserve">Режим доступа: </w:t>
      </w:r>
      <w:r>
        <w:rPr>
          <w:rFonts w:ascii="Times New Roman" w:hAnsi="Times New Roman" w:cs="Times New Roman"/>
          <w:bCs/>
          <w:sz w:val="28"/>
          <w:szCs w:val="28"/>
        </w:rPr>
        <w:t xml:space="preserve"> </w:t>
      </w:r>
      <w:hyperlink r:id="rId30" w:history="1">
        <w:r w:rsidR="00283850" w:rsidRPr="002A2384">
          <w:rPr>
            <w:rStyle w:val="a7"/>
            <w:rFonts w:ascii="Times New Roman" w:hAnsi="Times New Roman" w:cs="Times New Roman"/>
            <w:bCs/>
            <w:sz w:val="28"/>
            <w:szCs w:val="28"/>
          </w:rPr>
          <w:t>http://www.centeroko.ru</w:t>
        </w:r>
      </w:hyperlink>
      <w:r w:rsidR="00283850">
        <w:rPr>
          <w:rFonts w:ascii="Times New Roman" w:hAnsi="Times New Roman" w:cs="Times New Roman"/>
          <w:bCs/>
          <w:sz w:val="28"/>
          <w:szCs w:val="28"/>
        </w:rPr>
        <w:t xml:space="preserve"> </w:t>
      </w:r>
      <w:r w:rsidR="00283850" w:rsidRPr="00283850">
        <w:rPr>
          <w:rFonts w:ascii="Times New Roman" w:hAnsi="Times New Roman" w:cs="Times New Roman"/>
          <w:bCs/>
          <w:sz w:val="28"/>
          <w:szCs w:val="28"/>
        </w:rPr>
        <w:t xml:space="preserve">  </w:t>
      </w:r>
      <w:r w:rsidR="00283850" w:rsidRPr="00F34A06">
        <w:rPr>
          <w:rFonts w:ascii="Times New Roman" w:hAnsi="Times New Roman" w:cs="Times New Roman"/>
          <w:bCs/>
          <w:sz w:val="28"/>
          <w:szCs w:val="28"/>
        </w:rPr>
        <w:t xml:space="preserve">  </w:t>
      </w:r>
    </w:p>
    <w:p w14:paraId="57F21775" w14:textId="77777777" w:rsidR="002D42AF" w:rsidRDefault="002D42AF" w:rsidP="002D42AF">
      <w:pPr>
        <w:pStyle w:val="a3"/>
        <w:spacing w:after="0" w:line="240" w:lineRule="auto"/>
        <w:ind w:left="705"/>
        <w:jc w:val="both"/>
        <w:rPr>
          <w:rFonts w:ascii="Times New Roman" w:hAnsi="Times New Roman" w:cs="Times New Roman"/>
          <w:bCs/>
          <w:sz w:val="28"/>
          <w:szCs w:val="28"/>
        </w:rPr>
      </w:pPr>
    </w:p>
    <w:p w14:paraId="7D7AD4F1" w14:textId="77777777" w:rsidR="00F1230A" w:rsidRDefault="00F1230A" w:rsidP="00F1230A">
      <w:pPr>
        <w:pStyle w:val="a3"/>
        <w:spacing w:after="0" w:line="240" w:lineRule="auto"/>
        <w:ind w:left="705"/>
        <w:jc w:val="both"/>
        <w:rPr>
          <w:rFonts w:ascii="Times New Roman" w:hAnsi="Times New Roman" w:cs="Times New Roman"/>
          <w:bCs/>
          <w:sz w:val="28"/>
          <w:szCs w:val="28"/>
        </w:rPr>
      </w:pPr>
    </w:p>
    <w:p w14:paraId="6C4821E7" w14:textId="77777777" w:rsidR="00274E32" w:rsidRPr="00FB4649" w:rsidRDefault="00274E32" w:rsidP="002943FD">
      <w:pPr>
        <w:pStyle w:val="a3"/>
        <w:numPr>
          <w:ilvl w:val="0"/>
          <w:numId w:val="8"/>
        </w:numPr>
        <w:spacing w:after="0" w:line="240" w:lineRule="auto"/>
        <w:jc w:val="both"/>
        <w:rPr>
          <w:rFonts w:ascii="Times New Roman" w:hAnsi="Times New Roman" w:cs="Times New Roman"/>
          <w:b/>
          <w:bCs/>
          <w:sz w:val="28"/>
          <w:szCs w:val="28"/>
        </w:rPr>
      </w:pPr>
      <w:r w:rsidRPr="00FB4649">
        <w:rPr>
          <w:rFonts w:ascii="Times New Roman" w:hAnsi="Times New Roman" w:cs="Times New Roman"/>
          <w:b/>
          <w:bCs/>
          <w:sz w:val="28"/>
          <w:szCs w:val="28"/>
        </w:rPr>
        <w:t>Особенности организации внеу</w:t>
      </w:r>
      <w:r w:rsidR="00FB4649" w:rsidRPr="00FB4649">
        <w:rPr>
          <w:rFonts w:ascii="Times New Roman" w:hAnsi="Times New Roman" w:cs="Times New Roman"/>
          <w:b/>
          <w:bCs/>
          <w:sz w:val="28"/>
          <w:szCs w:val="28"/>
        </w:rPr>
        <w:t>рочной деятельности по предмету</w:t>
      </w:r>
    </w:p>
    <w:p w14:paraId="26497A9A" w14:textId="77777777" w:rsidR="002D42AF" w:rsidRDefault="002D42AF" w:rsidP="002D42AF">
      <w:pPr>
        <w:spacing w:after="0" w:line="240" w:lineRule="auto"/>
        <w:ind w:firstLine="851"/>
        <w:jc w:val="both"/>
        <w:rPr>
          <w:rFonts w:ascii="Times New Roman" w:hAnsi="Times New Roman" w:cs="Times New Roman"/>
          <w:bCs/>
          <w:sz w:val="28"/>
          <w:szCs w:val="28"/>
        </w:rPr>
      </w:pPr>
      <w:r w:rsidRPr="002D42AF">
        <w:rPr>
          <w:rFonts w:ascii="Times New Roman" w:hAnsi="Times New Roman" w:cs="Times New Roman"/>
          <w:bCs/>
          <w:sz w:val="28"/>
          <w:szCs w:val="28"/>
        </w:rPr>
        <w:t>В обновленные ФГОС ООО внесены изменения по реализации внеурочной деятельности. Образовательная организация обеспечивает проведение до 10 часов еженедельных занятий внеурочной деятельности для обучающихся. При реализации плана внеурочной деятельности должна быть предусмотрена вариативность содержания внеурочной деятельности с учетом образовательных потребностей и интересов обучающихся. Образовательная организация самостоятельно разрабатывает и утверждает план внеурочной деятельности.</w:t>
      </w:r>
    </w:p>
    <w:p w14:paraId="6BF13E22" w14:textId="77777777" w:rsidR="002D42AF" w:rsidRPr="002D42AF" w:rsidRDefault="002D42AF" w:rsidP="002D42AF">
      <w:pPr>
        <w:spacing w:after="0" w:line="240" w:lineRule="auto"/>
        <w:ind w:firstLine="851"/>
        <w:jc w:val="both"/>
        <w:rPr>
          <w:rFonts w:ascii="Times New Roman" w:hAnsi="Times New Roman" w:cs="Times New Roman"/>
          <w:bCs/>
          <w:sz w:val="28"/>
          <w:szCs w:val="28"/>
        </w:rPr>
      </w:pPr>
      <w:r w:rsidRPr="002D42AF">
        <w:rPr>
          <w:rFonts w:ascii="Times New Roman" w:hAnsi="Times New Roman" w:cs="Times New Roman"/>
          <w:bCs/>
          <w:sz w:val="28"/>
          <w:szCs w:val="28"/>
        </w:rPr>
        <w:t>Рабочие программы курсов</w:t>
      </w:r>
      <w:r>
        <w:rPr>
          <w:rFonts w:ascii="Times New Roman" w:hAnsi="Times New Roman" w:cs="Times New Roman"/>
          <w:bCs/>
          <w:sz w:val="28"/>
          <w:szCs w:val="28"/>
        </w:rPr>
        <w:t xml:space="preserve"> внеурочной деятельности должны </w:t>
      </w:r>
      <w:r w:rsidRPr="002D42AF">
        <w:rPr>
          <w:rFonts w:ascii="Times New Roman" w:hAnsi="Times New Roman" w:cs="Times New Roman"/>
          <w:bCs/>
          <w:sz w:val="28"/>
          <w:szCs w:val="28"/>
        </w:rPr>
        <w:t>содержать:</w:t>
      </w:r>
    </w:p>
    <w:p w14:paraId="20E9968A" w14:textId="77777777" w:rsidR="002D42AF" w:rsidRPr="002D42AF" w:rsidRDefault="002D42AF" w:rsidP="002D42AF">
      <w:pPr>
        <w:spacing w:after="0" w:line="240" w:lineRule="auto"/>
        <w:jc w:val="both"/>
        <w:rPr>
          <w:rFonts w:ascii="Times New Roman" w:hAnsi="Times New Roman" w:cs="Times New Roman"/>
          <w:bCs/>
          <w:sz w:val="28"/>
          <w:szCs w:val="28"/>
        </w:rPr>
      </w:pPr>
      <w:r w:rsidRPr="002D42AF">
        <w:rPr>
          <w:rFonts w:ascii="Times New Roman" w:hAnsi="Times New Roman" w:cs="Times New Roman"/>
          <w:bCs/>
          <w:sz w:val="28"/>
          <w:szCs w:val="28"/>
        </w:rPr>
        <w:t>–</w:t>
      </w:r>
      <w:r w:rsidRPr="002D42AF">
        <w:rPr>
          <w:rFonts w:ascii="Times New Roman" w:hAnsi="Times New Roman" w:cs="Times New Roman"/>
          <w:bCs/>
          <w:sz w:val="28"/>
          <w:szCs w:val="28"/>
        </w:rPr>
        <w:tab/>
        <w:t>содержание и планируемые результаты освоения курсов внеурочной деятельности;</w:t>
      </w:r>
    </w:p>
    <w:p w14:paraId="3C40ED19" w14:textId="77777777" w:rsidR="002D42AF" w:rsidRDefault="002D42AF" w:rsidP="002D42AF">
      <w:pPr>
        <w:spacing w:after="0" w:line="240" w:lineRule="auto"/>
        <w:jc w:val="both"/>
        <w:rPr>
          <w:rFonts w:ascii="Times New Roman" w:hAnsi="Times New Roman" w:cs="Times New Roman"/>
          <w:bCs/>
          <w:sz w:val="28"/>
          <w:szCs w:val="28"/>
        </w:rPr>
      </w:pPr>
      <w:r w:rsidRPr="002D42AF">
        <w:rPr>
          <w:rFonts w:ascii="Times New Roman" w:hAnsi="Times New Roman" w:cs="Times New Roman"/>
          <w:bCs/>
          <w:sz w:val="28"/>
          <w:szCs w:val="28"/>
        </w:rPr>
        <w:t>–</w:t>
      </w:r>
      <w:r w:rsidRPr="002D42AF">
        <w:rPr>
          <w:rFonts w:ascii="Times New Roman" w:hAnsi="Times New Roman" w:cs="Times New Roman"/>
          <w:bCs/>
          <w:sz w:val="28"/>
          <w:szCs w:val="28"/>
        </w:rPr>
        <w:tab/>
        <w:t>тематическое планирование, в том числе с учетом программы воспитания обучающихся, с указанием формы проведения занятий и часов, отводимых на освоение каждой темы.</w:t>
      </w:r>
    </w:p>
    <w:p w14:paraId="21D49E11" w14:textId="77777777" w:rsidR="00F1230A" w:rsidRPr="002D42AF" w:rsidRDefault="002D42AF" w:rsidP="002D42AF">
      <w:pPr>
        <w:spacing w:after="0" w:line="240" w:lineRule="auto"/>
        <w:ind w:firstLine="851"/>
        <w:jc w:val="both"/>
        <w:rPr>
          <w:rFonts w:ascii="Times New Roman" w:hAnsi="Times New Roman" w:cs="Times New Roman"/>
          <w:bCs/>
          <w:sz w:val="28"/>
          <w:szCs w:val="28"/>
        </w:rPr>
      </w:pPr>
      <w:r w:rsidRPr="002D42AF">
        <w:rPr>
          <w:rFonts w:ascii="Times New Roman" w:hAnsi="Times New Roman" w:cs="Times New Roman"/>
          <w:bCs/>
          <w:sz w:val="28"/>
          <w:szCs w:val="28"/>
        </w:rPr>
        <w:t>В Информационно-методическом письме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образования Министерства просвещения РФ (от 05.0.2022 № ТВ-</w:t>
      </w:r>
      <w:r w:rsidRPr="002D42AF">
        <w:rPr>
          <w:rFonts w:ascii="Times New Roman" w:hAnsi="Times New Roman" w:cs="Times New Roman"/>
          <w:bCs/>
          <w:sz w:val="28"/>
          <w:szCs w:val="28"/>
        </w:rPr>
        <w:lastRenderedPageBreak/>
        <w:t>1290/03) да</w:t>
      </w:r>
      <w:r>
        <w:rPr>
          <w:rFonts w:ascii="Times New Roman" w:hAnsi="Times New Roman" w:cs="Times New Roman"/>
          <w:bCs/>
          <w:sz w:val="28"/>
          <w:szCs w:val="28"/>
        </w:rPr>
        <w:t>ны</w:t>
      </w:r>
      <w:r w:rsidRPr="002D42AF">
        <w:rPr>
          <w:rFonts w:ascii="Times New Roman" w:hAnsi="Times New Roman" w:cs="Times New Roman"/>
          <w:bCs/>
          <w:sz w:val="28"/>
          <w:szCs w:val="28"/>
        </w:rPr>
        <w:t xml:space="preserve"> разъяснения по вопросам организации внеурочной деятельности. Режим доступа: </w:t>
      </w:r>
      <w:hyperlink r:id="rId31" w:history="1">
        <w:r w:rsidRPr="002D42AF">
          <w:rPr>
            <w:rStyle w:val="a7"/>
            <w:rFonts w:ascii="Times New Roman" w:hAnsi="Times New Roman" w:cs="Times New Roman"/>
            <w:bCs/>
            <w:sz w:val="28"/>
            <w:szCs w:val="28"/>
          </w:rPr>
          <w:t>https://ppt.ru/docs/pismo/minprosveshcheniya-rossii/n-tv-1290-03-268993</w:t>
        </w:r>
      </w:hyperlink>
      <w:r w:rsidRPr="002D42AF">
        <w:rPr>
          <w:rFonts w:ascii="Times New Roman" w:hAnsi="Times New Roman" w:cs="Times New Roman"/>
          <w:bCs/>
          <w:sz w:val="28"/>
          <w:szCs w:val="28"/>
        </w:rPr>
        <w:t xml:space="preserve"> ; </w:t>
      </w:r>
      <w:hyperlink r:id="rId32" w:history="1">
        <w:r w:rsidRPr="002D42AF">
          <w:rPr>
            <w:rStyle w:val="a7"/>
            <w:rFonts w:ascii="Times New Roman" w:hAnsi="Times New Roman" w:cs="Times New Roman"/>
            <w:bCs/>
            <w:sz w:val="28"/>
            <w:szCs w:val="28"/>
          </w:rPr>
          <w:t>https://krippo.ru/files/fgos/26_07_22-1.pdf</w:t>
        </w:r>
      </w:hyperlink>
      <w:r w:rsidRPr="002D42AF">
        <w:rPr>
          <w:rFonts w:ascii="Times New Roman" w:hAnsi="Times New Roman" w:cs="Times New Roman"/>
          <w:bCs/>
          <w:sz w:val="28"/>
          <w:szCs w:val="28"/>
        </w:rPr>
        <w:t xml:space="preserve"> </w:t>
      </w:r>
    </w:p>
    <w:p w14:paraId="74C0BEAD" w14:textId="77777777" w:rsidR="00F1230A" w:rsidRPr="00274E32" w:rsidRDefault="00F1230A" w:rsidP="00F1230A">
      <w:pPr>
        <w:pStyle w:val="a3"/>
        <w:spacing w:after="0" w:line="240" w:lineRule="auto"/>
        <w:ind w:left="705"/>
        <w:jc w:val="both"/>
        <w:rPr>
          <w:rFonts w:ascii="Times New Roman" w:hAnsi="Times New Roman" w:cs="Times New Roman"/>
          <w:bCs/>
          <w:sz w:val="28"/>
          <w:szCs w:val="28"/>
        </w:rPr>
      </w:pPr>
    </w:p>
    <w:p w14:paraId="215FDE26" w14:textId="77777777" w:rsidR="00F34A06" w:rsidRPr="00FB4649" w:rsidRDefault="00F34A06" w:rsidP="002943FD">
      <w:pPr>
        <w:pStyle w:val="a3"/>
        <w:numPr>
          <w:ilvl w:val="0"/>
          <w:numId w:val="8"/>
        </w:numPr>
        <w:spacing w:after="0" w:line="240" w:lineRule="auto"/>
        <w:ind w:left="0" w:firstLine="0"/>
        <w:jc w:val="both"/>
        <w:rPr>
          <w:rFonts w:ascii="Times New Roman" w:hAnsi="Times New Roman" w:cs="Times New Roman"/>
          <w:b/>
          <w:bCs/>
          <w:sz w:val="28"/>
          <w:szCs w:val="28"/>
        </w:rPr>
      </w:pPr>
      <w:r w:rsidRPr="00FB4649">
        <w:rPr>
          <w:rFonts w:ascii="Times New Roman" w:hAnsi="Times New Roman" w:cs="Times New Roman"/>
          <w:b/>
          <w:bCs/>
          <w:sz w:val="28"/>
          <w:szCs w:val="28"/>
        </w:rPr>
        <w:t>Функциональная грамотность</w:t>
      </w:r>
    </w:p>
    <w:p w14:paraId="75DA0F79" w14:textId="77777777" w:rsidR="00484625" w:rsidRPr="00484625" w:rsidRDefault="00484625" w:rsidP="00484625">
      <w:pPr>
        <w:spacing w:after="0" w:line="240" w:lineRule="auto"/>
        <w:ind w:firstLine="851"/>
        <w:jc w:val="both"/>
        <w:rPr>
          <w:rFonts w:ascii="Times New Roman" w:hAnsi="Times New Roman" w:cs="Times New Roman"/>
          <w:sz w:val="28"/>
          <w:szCs w:val="28"/>
        </w:rPr>
      </w:pPr>
      <w:r w:rsidRPr="00484625">
        <w:rPr>
          <w:rFonts w:ascii="Times New Roman" w:hAnsi="Times New Roman" w:cs="Times New Roman"/>
          <w:sz w:val="28"/>
          <w:szCs w:val="28"/>
        </w:rPr>
        <w:t>Единое методическое пространство по формированию функциональной грамотности обучающихся образовательных организаций Республики Крым является компонентом Единой федеральной системы научно-методического сопровождения педагогических работников и управленческих кадров, обеспечивающее взаимодействие субъектов научно-методической деятельности регионального, муниципального и институционального (образовательных организаций) уровней для осуществления сетевого непрерывного научно-методического сопровождения повышения уровня профессионального мастерства педагогических работников и управленческих кадров в соответствии с приоритетными задачами в области образования разработано и утверждено положение о системе работы по формированию функциональной грамотности обучающихся общеобразовательных организаций Республики Крым на 2023 год (далее – Положение) (</w:t>
      </w:r>
      <w:hyperlink r:id="rId33" w:history="1">
        <w:r w:rsidRPr="00484625">
          <w:rPr>
            <w:rStyle w:val="a7"/>
            <w:rFonts w:ascii="Times New Roman" w:hAnsi="Times New Roman" w:cs="Times New Roman"/>
            <w:sz w:val="28"/>
            <w:szCs w:val="28"/>
          </w:rPr>
          <w:t>приказ МОНМ от 19.04.2023 № 743 «Об утверждении Положения о системе работы по формированию функциональной грамотности обучающихся общеобразовательных организаций Республики Крым на 2023 год»</w:t>
        </w:r>
      </w:hyperlink>
      <w:r w:rsidRPr="00484625">
        <w:rPr>
          <w:rFonts w:ascii="Times New Roman" w:hAnsi="Times New Roman" w:cs="Times New Roman"/>
          <w:sz w:val="28"/>
          <w:szCs w:val="28"/>
        </w:rPr>
        <w:t>). Положение дает обоснование и определяет цели, задачи, задачи и принципы системы работы и методического сопровождения, структуру и субъекты региональной системы методического сопровождения и показатели эффективности функционирования системы работы по формированию функциональной грамотности обучающихся общеобразовательных организаций Республики Крым.</w:t>
      </w:r>
    </w:p>
    <w:p w14:paraId="49909396" w14:textId="77777777" w:rsidR="00484625" w:rsidRPr="00484625" w:rsidRDefault="00484625" w:rsidP="00484625">
      <w:pPr>
        <w:spacing w:after="0" w:line="240" w:lineRule="auto"/>
        <w:ind w:firstLine="709"/>
        <w:jc w:val="both"/>
        <w:rPr>
          <w:rFonts w:ascii="Times New Roman" w:hAnsi="Times New Roman" w:cs="Times New Roman"/>
          <w:sz w:val="28"/>
          <w:szCs w:val="28"/>
        </w:rPr>
      </w:pPr>
      <w:r w:rsidRPr="00484625">
        <w:rPr>
          <w:rFonts w:ascii="Times New Roman" w:eastAsia="Times New Roman" w:hAnsi="Times New Roman" w:cs="Times New Roman"/>
          <w:color w:val="000000"/>
          <w:sz w:val="28"/>
          <w:szCs w:val="28"/>
        </w:rPr>
        <w:t xml:space="preserve">На официальном сайте </w:t>
      </w:r>
      <w:r w:rsidRPr="00484625">
        <w:rPr>
          <w:rFonts w:ascii="Times New Roman" w:eastAsia="Times New Roman" w:hAnsi="Times New Roman" w:cs="Times New Roman"/>
          <w:bCs/>
          <w:sz w:val="28"/>
          <w:szCs w:val="28"/>
        </w:rPr>
        <w:t xml:space="preserve">Института функционирует </w:t>
      </w:r>
      <w:r w:rsidRPr="00484625">
        <w:rPr>
          <w:rFonts w:ascii="Times New Roman" w:eastAsia="Times New Roman" w:hAnsi="Times New Roman" w:cs="Times New Roman"/>
          <w:color w:val="000000"/>
          <w:sz w:val="28"/>
          <w:szCs w:val="28"/>
        </w:rPr>
        <w:t>информационно-методический портал</w:t>
      </w:r>
      <w:r w:rsidRPr="00484625">
        <w:rPr>
          <w:rFonts w:ascii="Times New Roman" w:eastAsia="Times New Roman" w:hAnsi="Times New Roman" w:cs="Times New Roman"/>
          <w:bCs/>
          <w:sz w:val="28"/>
          <w:szCs w:val="28"/>
        </w:rPr>
        <w:t xml:space="preserve"> </w:t>
      </w:r>
      <w:hyperlink r:id="rId34" w:history="1">
        <w:r w:rsidRPr="00484625">
          <w:rPr>
            <w:rStyle w:val="a7"/>
            <w:rFonts w:ascii="Times New Roman" w:eastAsia="Times New Roman" w:hAnsi="Times New Roman" w:cs="Times New Roman"/>
            <w:sz w:val="28"/>
            <w:szCs w:val="28"/>
          </w:rPr>
          <w:t>«Функциональная грамотность»</w:t>
        </w:r>
      </w:hyperlink>
      <w:r w:rsidRPr="00484625">
        <w:rPr>
          <w:rFonts w:ascii="Times New Roman" w:eastAsia="Times New Roman" w:hAnsi="Times New Roman" w:cs="Times New Roman"/>
          <w:bCs/>
          <w:sz w:val="28"/>
          <w:szCs w:val="28"/>
        </w:rPr>
        <w:t xml:space="preserve">,   в котором размещены </w:t>
      </w:r>
      <w:hyperlink r:id="rId35" w:history="1">
        <w:r w:rsidRPr="00484625">
          <w:rPr>
            <w:rStyle w:val="a7"/>
            <w:rFonts w:ascii="Times New Roman" w:eastAsia="Times New Roman" w:hAnsi="Times New Roman" w:cs="Times New Roman"/>
            <w:sz w:val="28"/>
            <w:szCs w:val="28"/>
          </w:rPr>
          <w:t>нормативные документы</w:t>
        </w:r>
      </w:hyperlink>
      <w:r w:rsidRPr="00484625">
        <w:rPr>
          <w:rFonts w:ascii="Times New Roman" w:eastAsia="Times New Roman" w:hAnsi="Times New Roman" w:cs="Times New Roman"/>
          <w:bCs/>
          <w:sz w:val="28"/>
          <w:szCs w:val="28"/>
        </w:rPr>
        <w:t>, методические материалы, банк заданий, ссылки на банки заданий РЭШ и ФГБНУ ИСРО РАО и другая информация по вопросам формирования функциональной грамотности.</w:t>
      </w:r>
    </w:p>
    <w:p w14:paraId="4A7ABA6F" w14:textId="77777777" w:rsidR="00F34A06" w:rsidRDefault="00F34A06" w:rsidP="00F34A06">
      <w:pPr>
        <w:pStyle w:val="a3"/>
        <w:spacing w:after="0" w:line="240" w:lineRule="auto"/>
        <w:ind w:left="0"/>
        <w:jc w:val="both"/>
        <w:rPr>
          <w:rFonts w:ascii="Times New Roman" w:hAnsi="Times New Roman" w:cs="Times New Roman"/>
          <w:bCs/>
          <w:sz w:val="28"/>
          <w:szCs w:val="28"/>
        </w:rPr>
      </w:pPr>
    </w:p>
    <w:p w14:paraId="614EFF1A" w14:textId="77777777" w:rsidR="00917C49" w:rsidRPr="00FB4649" w:rsidRDefault="00917C49" w:rsidP="002943FD">
      <w:pPr>
        <w:pStyle w:val="a3"/>
        <w:numPr>
          <w:ilvl w:val="0"/>
          <w:numId w:val="8"/>
        </w:numPr>
        <w:spacing w:after="0" w:line="240" w:lineRule="auto"/>
        <w:ind w:left="0" w:firstLine="0"/>
        <w:jc w:val="both"/>
        <w:rPr>
          <w:rFonts w:ascii="Times New Roman" w:hAnsi="Times New Roman" w:cs="Times New Roman"/>
          <w:b/>
          <w:bCs/>
          <w:sz w:val="28"/>
          <w:szCs w:val="28"/>
        </w:rPr>
      </w:pPr>
      <w:r w:rsidRPr="00FB4649">
        <w:rPr>
          <w:rFonts w:ascii="Times New Roman" w:hAnsi="Times New Roman" w:cs="Times New Roman"/>
          <w:b/>
          <w:bCs/>
          <w:sz w:val="28"/>
          <w:szCs w:val="28"/>
        </w:rPr>
        <w:t xml:space="preserve">Основные направления работы муниципального методического объединения </w:t>
      </w:r>
      <w:r w:rsidR="00274E32" w:rsidRPr="00FB4649">
        <w:rPr>
          <w:rFonts w:ascii="Times New Roman" w:hAnsi="Times New Roman" w:cs="Times New Roman"/>
          <w:b/>
          <w:bCs/>
          <w:sz w:val="28"/>
          <w:szCs w:val="28"/>
        </w:rPr>
        <w:t xml:space="preserve">учителей-предметников в 2023/2024 </w:t>
      </w:r>
      <w:r w:rsidR="00FB4649" w:rsidRPr="00FB4649">
        <w:rPr>
          <w:rFonts w:ascii="Times New Roman" w:hAnsi="Times New Roman" w:cs="Times New Roman"/>
          <w:b/>
          <w:bCs/>
          <w:sz w:val="28"/>
          <w:szCs w:val="28"/>
        </w:rPr>
        <w:t>учебном году</w:t>
      </w:r>
    </w:p>
    <w:p w14:paraId="2E9D6CED" w14:textId="77777777" w:rsidR="00F1230A" w:rsidRDefault="00F1230A" w:rsidP="00F1230A">
      <w:pPr>
        <w:spacing w:after="0" w:line="240" w:lineRule="auto"/>
        <w:ind w:firstLine="709"/>
        <w:jc w:val="both"/>
        <w:rPr>
          <w:rFonts w:ascii="Times New Roman" w:hAnsi="Times New Roman" w:cs="Times New Roman"/>
          <w:bCs/>
          <w:sz w:val="28"/>
          <w:szCs w:val="28"/>
        </w:rPr>
      </w:pPr>
      <w:r w:rsidRPr="00F1230A">
        <w:rPr>
          <w:rFonts w:ascii="Times New Roman" w:hAnsi="Times New Roman" w:cs="Times New Roman"/>
          <w:bCs/>
          <w:sz w:val="28"/>
          <w:szCs w:val="28"/>
        </w:rPr>
        <w:t xml:space="preserve">В целях обеспечения реализации мероприятий федерального проекта «Современная школа» национального проекта «Образование»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в РФ создана и функционирует Единая федеральная система научно-методического сопровождения педагогических работников и управленческих кадров (далее – ЕФС). Во всех субъектах РФ, в т.ч. в Республике Крым создана Региональная система научно-методического сопровождения педагогических работников и управленческих кадров, (далее </w:t>
      </w:r>
      <w:r w:rsidRPr="00F1230A">
        <w:rPr>
          <w:rFonts w:ascii="Times New Roman" w:hAnsi="Times New Roman" w:cs="Times New Roman"/>
          <w:bCs/>
          <w:sz w:val="28"/>
          <w:szCs w:val="28"/>
        </w:rPr>
        <w:lastRenderedPageBreak/>
        <w:t>– РС НМС) одним их субъектов которой на муниципальном уровне является муниципальное методическое объединение учителей-предметников.</w:t>
      </w:r>
    </w:p>
    <w:p w14:paraId="686889D3" w14:textId="77777777" w:rsidR="00F1230A" w:rsidRPr="00F1230A" w:rsidRDefault="00F1230A" w:rsidP="00F1230A">
      <w:pPr>
        <w:spacing w:after="0" w:line="240" w:lineRule="auto"/>
        <w:ind w:firstLine="709"/>
        <w:jc w:val="both"/>
        <w:rPr>
          <w:rFonts w:ascii="Times New Roman" w:hAnsi="Times New Roman" w:cs="Times New Roman"/>
          <w:bCs/>
          <w:sz w:val="28"/>
          <w:szCs w:val="28"/>
        </w:rPr>
      </w:pPr>
      <w:r w:rsidRPr="00F1230A">
        <w:rPr>
          <w:rFonts w:ascii="Times New Roman" w:hAnsi="Times New Roman" w:cs="Times New Roman"/>
          <w:bCs/>
          <w:sz w:val="28"/>
          <w:szCs w:val="28"/>
        </w:rPr>
        <w:t>Положение о РС НМС в Республике Крым определяет функции муниципального методического объединения:</w:t>
      </w:r>
    </w:p>
    <w:p w14:paraId="0D7C59AB" w14:textId="77777777" w:rsidR="00F1230A" w:rsidRPr="00F1230A" w:rsidRDefault="00F1230A" w:rsidP="00F1230A">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w:t>
      </w:r>
      <w:r w:rsidRPr="00F1230A">
        <w:rPr>
          <w:rFonts w:ascii="Times New Roman" w:hAnsi="Times New Roman" w:cs="Times New Roman"/>
          <w:bCs/>
          <w:sz w:val="28"/>
          <w:szCs w:val="28"/>
        </w:rPr>
        <w:tab/>
        <w:t>осуществление методической поддержки педагогических работников по наиболее актуальным вопросам обучения и воспитания;</w:t>
      </w:r>
    </w:p>
    <w:p w14:paraId="7688ABD1" w14:textId="77777777" w:rsidR="00F1230A" w:rsidRDefault="00F1230A" w:rsidP="00F1230A">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F1230A">
        <w:rPr>
          <w:rFonts w:ascii="Times New Roman" w:hAnsi="Times New Roman" w:cs="Times New Roman"/>
          <w:bCs/>
          <w:sz w:val="28"/>
          <w:szCs w:val="28"/>
        </w:rPr>
        <w:t>создание среды для мотивации педагогических работников к непрерывному со</w:t>
      </w:r>
      <w:r>
        <w:rPr>
          <w:rFonts w:ascii="Times New Roman" w:hAnsi="Times New Roman" w:cs="Times New Roman"/>
          <w:bCs/>
          <w:sz w:val="28"/>
          <w:szCs w:val="28"/>
        </w:rPr>
        <w:t>вершенствованию и саморазвитию.</w:t>
      </w:r>
    </w:p>
    <w:p w14:paraId="743461B1" w14:textId="77777777" w:rsidR="00F1230A" w:rsidRPr="00F1230A" w:rsidRDefault="00F1230A" w:rsidP="00F1230A">
      <w:pPr>
        <w:pStyle w:val="a3"/>
        <w:spacing w:after="0" w:line="240" w:lineRule="auto"/>
        <w:ind w:left="0" w:firstLine="709"/>
        <w:jc w:val="both"/>
        <w:rPr>
          <w:rFonts w:ascii="Times New Roman" w:hAnsi="Times New Roman" w:cs="Times New Roman"/>
          <w:bCs/>
          <w:sz w:val="28"/>
          <w:szCs w:val="28"/>
        </w:rPr>
      </w:pPr>
      <w:r w:rsidRPr="00F1230A">
        <w:rPr>
          <w:rFonts w:ascii="Times New Roman" w:hAnsi="Times New Roman" w:cs="Times New Roman"/>
          <w:bCs/>
          <w:sz w:val="28"/>
          <w:szCs w:val="28"/>
        </w:rPr>
        <w:t xml:space="preserve">Муниципальным методическим объединениям учителей </w:t>
      </w:r>
      <w:r>
        <w:rPr>
          <w:rFonts w:ascii="Times New Roman" w:hAnsi="Times New Roman" w:cs="Times New Roman"/>
          <w:bCs/>
          <w:sz w:val="28"/>
          <w:szCs w:val="28"/>
        </w:rPr>
        <w:t xml:space="preserve">биологии </w:t>
      </w:r>
      <w:r w:rsidRPr="00F1230A">
        <w:rPr>
          <w:rFonts w:ascii="Times New Roman" w:hAnsi="Times New Roman" w:cs="Times New Roman"/>
          <w:bCs/>
          <w:sz w:val="28"/>
          <w:szCs w:val="28"/>
        </w:rPr>
        <w:t xml:space="preserve">рекомендовано организовать деятельность в соответствии с Комплексом мер (дорожная карта) по функционированию региональной системы научно-методического сопровождения педагогических работников и управленческих кадров в Республике Крым на 2023–2024 годы, утвержденной приказом Министерства образования, науки и молодежи Республики Крым от 17.05.2023 № 885 (режим доступа: </w:t>
      </w:r>
      <w:hyperlink r:id="rId36" w:history="1">
        <w:r w:rsidRPr="002A2384">
          <w:rPr>
            <w:rStyle w:val="a7"/>
            <w:rFonts w:ascii="Times New Roman" w:hAnsi="Times New Roman" w:cs="Times New Roman"/>
            <w:bCs/>
            <w:sz w:val="28"/>
            <w:szCs w:val="28"/>
          </w:rPr>
          <w:t>https://www.krippo.ru/files/cnpp/885.pdf</w:t>
        </w:r>
      </w:hyperlink>
      <w:r>
        <w:rPr>
          <w:rFonts w:ascii="Times New Roman" w:hAnsi="Times New Roman" w:cs="Times New Roman"/>
          <w:bCs/>
          <w:sz w:val="28"/>
          <w:szCs w:val="28"/>
        </w:rPr>
        <w:t xml:space="preserve"> </w:t>
      </w:r>
      <w:r w:rsidRPr="00F1230A">
        <w:rPr>
          <w:rFonts w:ascii="Times New Roman" w:hAnsi="Times New Roman" w:cs="Times New Roman"/>
          <w:bCs/>
          <w:sz w:val="28"/>
          <w:szCs w:val="28"/>
        </w:rPr>
        <w:t>) по направлениям:</w:t>
      </w:r>
    </w:p>
    <w:p w14:paraId="1894AB61" w14:textId="77777777" w:rsidR="00F1230A" w:rsidRPr="00F1230A" w:rsidRDefault="00F1230A" w:rsidP="00F1230A">
      <w:pPr>
        <w:spacing w:after="0" w:line="240" w:lineRule="auto"/>
        <w:jc w:val="both"/>
        <w:rPr>
          <w:rFonts w:ascii="Times New Roman" w:hAnsi="Times New Roman" w:cs="Times New Roman"/>
          <w:bCs/>
          <w:sz w:val="28"/>
          <w:szCs w:val="28"/>
        </w:rPr>
      </w:pPr>
      <w:r w:rsidRPr="00F1230A">
        <w:rPr>
          <w:rFonts w:ascii="Times New Roman" w:hAnsi="Times New Roman" w:cs="Times New Roman"/>
          <w:bCs/>
          <w:sz w:val="28"/>
          <w:szCs w:val="28"/>
        </w:rPr>
        <w:t>– наставничество, в том числе профессиональная адаптация вновь назначенных педагогических работников (стаж работы до 3 лет);</w:t>
      </w:r>
    </w:p>
    <w:p w14:paraId="1A7F6741" w14:textId="77777777" w:rsidR="00F1230A" w:rsidRPr="00F1230A" w:rsidRDefault="00F1230A" w:rsidP="00F1230A">
      <w:pPr>
        <w:spacing w:after="0" w:line="240" w:lineRule="auto"/>
        <w:jc w:val="both"/>
        <w:rPr>
          <w:rFonts w:ascii="Times New Roman" w:hAnsi="Times New Roman" w:cs="Times New Roman"/>
          <w:bCs/>
          <w:sz w:val="28"/>
          <w:szCs w:val="28"/>
        </w:rPr>
      </w:pPr>
      <w:r w:rsidRPr="00F1230A">
        <w:rPr>
          <w:rFonts w:ascii="Times New Roman" w:hAnsi="Times New Roman" w:cs="Times New Roman"/>
          <w:bCs/>
          <w:sz w:val="28"/>
          <w:szCs w:val="28"/>
        </w:rPr>
        <w:t>– Всероссийская олимпиады школьников;</w:t>
      </w:r>
    </w:p>
    <w:p w14:paraId="24A8F93D" w14:textId="77777777" w:rsidR="00F1230A" w:rsidRPr="00F1230A" w:rsidRDefault="00F1230A" w:rsidP="00F1230A">
      <w:pPr>
        <w:spacing w:after="0" w:line="240" w:lineRule="auto"/>
        <w:jc w:val="both"/>
        <w:rPr>
          <w:rFonts w:ascii="Times New Roman" w:hAnsi="Times New Roman" w:cs="Times New Roman"/>
          <w:bCs/>
          <w:sz w:val="28"/>
          <w:szCs w:val="28"/>
        </w:rPr>
      </w:pPr>
      <w:r w:rsidRPr="00F1230A">
        <w:rPr>
          <w:rFonts w:ascii="Times New Roman" w:hAnsi="Times New Roman" w:cs="Times New Roman"/>
          <w:bCs/>
          <w:sz w:val="28"/>
          <w:szCs w:val="28"/>
        </w:rPr>
        <w:t>– система подготовки обучающихся к ГИА;</w:t>
      </w:r>
    </w:p>
    <w:p w14:paraId="016E5DB9" w14:textId="77777777" w:rsidR="00F1230A" w:rsidRPr="00F1230A" w:rsidRDefault="00F1230A" w:rsidP="00F1230A">
      <w:pPr>
        <w:spacing w:after="0" w:line="240" w:lineRule="auto"/>
        <w:jc w:val="both"/>
        <w:rPr>
          <w:rFonts w:ascii="Times New Roman" w:hAnsi="Times New Roman" w:cs="Times New Roman"/>
          <w:bCs/>
          <w:sz w:val="28"/>
          <w:szCs w:val="28"/>
        </w:rPr>
      </w:pPr>
      <w:r w:rsidRPr="00F1230A">
        <w:rPr>
          <w:rFonts w:ascii="Times New Roman" w:hAnsi="Times New Roman" w:cs="Times New Roman"/>
          <w:bCs/>
          <w:sz w:val="28"/>
          <w:szCs w:val="28"/>
        </w:rPr>
        <w:t>– воспитание школьников;</w:t>
      </w:r>
    </w:p>
    <w:p w14:paraId="020E3D68" w14:textId="77777777" w:rsidR="00F1230A" w:rsidRPr="00F1230A" w:rsidRDefault="00F1230A" w:rsidP="00F1230A">
      <w:pPr>
        <w:spacing w:after="0" w:line="240" w:lineRule="auto"/>
        <w:jc w:val="both"/>
        <w:rPr>
          <w:rFonts w:ascii="Times New Roman" w:hAnsi="Times New Roman" w:cs="Times New Roman"/>
          <w:bCs/>
          <w:sz w:val="28"/>
          <w:szCs w:val="28"/>
        </w:rPr>
      </w:pPr>
      <w:r w:rsidRPr="00F1230A">
        <w:rPr>
          <w:rFonts w:ascii="Times New Roman" w:hAnsi="Times New Roman" w:cs="Times New Roman"/>
          <w:bCs/>
          <w:sz w:val="28"/>
          <w:szCs w:val="28"/>
        </w:rPr>
        <w:t>– разработка учебных, научно-методических и дидактических материалов;</w:t>
      </w:r>
    </w:p>
    <w:p w14:paraId="77565EEC" w14:textId="77777777" w:rsidR="00F1230A" w:rsidRPr="00F1230A" w:rsidRDefault="00F1230A" w:rsidP="00F1230A">
      <w:pPr>
        <w:spacing w:after="0" w:line="240" w:lineRule="auto"/>
        <w:jc w:val="both"/>
        <w:rPr>
          <w:rFonts w:ascii="Times New Roman" w:hAnsi="Times New Roman" w:cs="Times New Roman"/>
          <w:bCs/>
          <w:sz w:val="28"/>
          <w:szCs w:val="28"/>
        </w:rPr>
      </w:pPr>
      <w:r w:rsidRPr="00F1230A">
        <w:rPr>
          <w:rFonts w:ascii="Times New Roman" w:hAnsi="Times New Roman" w:cs="Times New Roman"/>
          <w:bCs/>
          <w:sz w:val="28"/>
          <w:szCs w:val="28"/>
        </w:rPr>
        <w:t xml:space="preserve">– методическое сопровождение педагогических работников, имеющих профессиональные дефициты и затруднения, в </w:t>
      </w:r>
      <w:proofErr w:type="gramStart"/>
      <w:r w:rsidRPr="00F1230A">
        <w:rPr>
          <w:rFonts w:ascii="Times New Roman" w:hAnsi="Times New Roman" w:cs="Times New Roman"/>
          <w:bCs/>
          <w:sz w:val="28"/>
          <w:szCs w:val="28"/>
        </w:rPr>
        <w:t>т.ч.</w:t>
      </w:r>
      <w:proofErr w:type="gramEnd"/>
      <w:r w:rsidRPr="00F1230A">
        <w:rPr>
          <w:rFonts w:ascii="Times New Roman" w:hAnsi="Times New Roman" w:cs="Times New Roman"/>
          <w:bCs/>
          <w:sz w:val="28"/>
          <w:szCs w:val="28"/>
        </w:rPr>
        <w:t xml:space="preserve"> школ с низкими образовательными результатами;</w:t>
      </w:r>
    </w:p>
    <w:p w14:paraId="47848C83" w14:textId="77777777" w:rsidR="00F1230A" w:rsidRPr="00F1230A" w:rsidRDefault="00F1230A" w:rsidP="00F1230A">
      <w:pPr>
        <w:spacing w:after="0" w:line="240" w:lineRule="auto"/>
        <w:jc w:val="both"/>
        <w:rPr>
          <w:rFonts w:ascii="Times New Roman" w:hAnsi="Times New Roman" w:cs="Times New Roman"/>
          <w:bCs/>
          <w:sz w:val="28"/>
          <w:szCs w:val="28"/>
        </w:rPr>
      </w:pPr>
      <w:r w:rsidRPr="00F1230A">
        <w:rPr>
          <w:rFonts w:ascii="Times New Roman" w:hAnsi="Times New Roman" w:cs="Times New Roman"/>
          <w:bCs/>
          <w:sz w:val="28"/>
          <w:szCs w:val="28"/>
        </w:rPr>
        <w:t>– выявление, изучение, обобщение и распространение передового педагогического опыта;</w:t>
      </w:r>
    </w:p>
    <w:p w14:paraId="430F6A29" w14:textId="77777777" w:rsidR="00F1230A" w:rsidRPr="00F1230A" w:rsidRDefault="00F1230A" w:rsidP="00F1230A">
      <w:pPr>
        <w:spacing w:after="0" w:line="240" w:lineRule="auto"/>
        <w:jc w:val="both"/>
        <w:rPr>
          <w:rFonts w:ascii="Times New Roman" w:hAnsi="Times New Roman" w:cs="Times New Roman"/>
          <w:bCs/>
          <w:sz w:val="28"/>
          <w:szCs w:val="28"/>
        </w:rPr>
      </w:pPr>
      <w:r w:rsidRPr="00F1230A">
        <w:rPr>
          <w:rFonts w:ascii="Times New Roman" w:hAnsi="Times New Roman" w:cs="Times New Roman"/>
          <w:bCs/>
          <w:sz w:val="28"/>
          <w:szCs w:val="28"/>
        </w:rPr>
        <w:t>– обмен успешными образовательными практиками;</w:t>
      </w:r>
    </w:p>
    <w:p w14:paraId="4168884D" w14:textId="77777777" w:rsidR="00F1230A" w:rsidRDefault="00F1230A" w:rsidP="00F1230A">
      <w:pPr>
        <w:pStyle w:val="a3"/>
        <w:spacing w:after="0" w:line="240" w:lineRule="auto"/>
        <w:ind w:left="0"/>
        <w:jc w:val="both"/>
        <w:rPr>
          <w:rFonts w:ascii="Times New Roman" w:hAnsi="Times New Roman" w:cs="Times New Roman"/>
          <w:bCs/>
          <w:sz w:val="28"/>
          <w:szCs w:val="28"/>
        </w:rPr>
      </w:pPr>
      <w:r w:rsidRPr="00F1230A">
        <w:rPr>
          <w:rFonts w:ascii="Times New Roman" w:hAnsi="Times New Roman" w:cs="Times New Roman"/>
          <w:bCs/>
          <w:sz w:val="28"/>
          <w:szCs w:val="28"/>
        </w:rPr>
        <w:t>– организация взаимодействия образовательных организаций с целью обмена опытом и передовыми технологиями в сфере образования.</w:t>
      </w:r>
    </w:p>
    <w:p w14:paraId="6241D0E8" w14:textId="77777777" w:rsidR="002D42AF" w:rsidRDefault="002D42AF" w:rsidP="00F1230A">
      <w:pPr>
        <w:pStyle w:val="a3"/>
        <w:spacing w:after="0" w:line="240" w:lineRule="auto"/>
        <w:ind w:left="0"/>
        <w:jc w:val="both"/>
        <w:rPr>
          <w:rFonts w:ascii="Times New Roman" w:hAnsi="Times New Roman" w:cs="Times New Roman"/>
          <w:bCs/>
          <w:sz w:val="28"/>
          <w:szCs w:val="28"/>
        </w:rPr>
      </w:pPr>
    </w:p>
    <w:p w14:paraId="11F83371" w14:textId="77777777" w:rsidR="002D42AF" w:rsidRDefault="002D42AF" w:rsidP="00F1230A">
      <w:pPr>
        <w:pStyle w:val="a3"/>
        <w:spacing w:after="0" w:line="240" w:lineRule="auto"/>
        <w:ind w:left="0"/>
        <w:jc w:val="both"/>
        <w:rPr>
          <w:rFonts w:ascii="Times New Roman" w:hAnsi="Times New Roman" w:cs="Times New Roman"/>
          <w:bCs/>
          <w:sz w:val="28"/>
          <w:szCs w:val="28"/>
        </w:rPr>
      </w:pPr>
      <w:proofErr w:type="gramStart"/>
      <w:r>
        <w:rPr>
          <w:rFonts w:ascii="Times New Roman" w:hAnsi="Times New Roman" w:cs="Times New Roman"/>
          <w:bCs/>
          <w:sz w:val="28"/>
          <w:szCs w:val="28"/>
        </w:rPr>
        <w:t>Заведующий  ОФГ</w:t>
      </w:r>
      <w:proofErr w:type="gramEnd"/>
      <w:r>
        <w:rPr>
          <w:rFonts w:ascii="Times New Roman" w:hAnsi="Times New Roman" w:cs="Times New Roman"/>
          <w:bCs/>
          <w:sz w:val="28"/>
          <w:szCs w:val="28"/>
        </w:rPr>
        <w:t xml:space="preserve"> </w:t>
      </w:r>
    </w:p>
    <w:p w14:paraId="79DA43C0" w14:textId="77777777" w:rsidR="002D42AF" w:rsidRDefault="002D42AF" w:rsidP="00F1230A">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ЦНПП МПР </w:t>
      </w:r>
    </w:p>
    <w:p w14:paraId="45660473" w14:textId="77777777" w:rsidR="002D42AF" w:rsidRPr="00274E32" w:rsidRDefault="002D42AF" w:rsidP="00F1230A">
      <w:pPr>
        <w:pStyle w:val="a3"/>
        <w:spacing w:after="0" w:line="240" w:lineRule="auto"/>
        <w:ind w:left="0"/>
        <w:jc w:val="both"/>
        <w:rPr>
          <w:rFonts w:ascii="Times New Roman" w:hAnsi="Times New Roman" w:cs="Times New Roman"/>
          <w:bCs/>
          <w:sz w:val="28"/>
          <w:szCs w:val="28"/>
        </w:rPr>
      </w:pPr>
      <w:r>
        <w:rPr>
          <w:rFonts w:ascii="Times New Roman" w:hAnsi="Times New Roman" w:cs="Times New Roman"/>
          <w:bCs/>
          <w:sz w:val="28"/>
          <w:szCs w:val="28"/>
        </w:rPr>
        <w:t xml:space="preserve">ГБОУ ДПО РК КРИППО                                                    Терехова </w:t>
      </w:r>
      <w:proofErr w:type="gramStart"/>
      <w:r>
        <w:rPr>
          <w:rFonts w:ascii="Times New Roman" w:hAnsi="Times New Roman" w:cs="Times New Roman"/>
          <w:bCs/>
          <w:sz w:val="28"/>
          <w:szCs w:val="28"/>
        </w:rPr>
        <w:t>А.В.</w:t>
      </w:r>
      <w:proofErr w:type="gramEnd"/>
    </w:p>
    <w:sectPr w:rsidR="002D42AF" w:rsidRPr="00274E32" w:rsidSect="004A167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AFB9B8" w14:textId="77777777" w:rsidR="002500CD" w:rsidRDefault="002500CD" w:rsidP="009F7BE0">
      <w:pPr>
        <w:spacing w:after="0" w:line="240" w:lineRule="auto"/>
      </w:pPr>
      <w:r>
        <w:separator/>
      </w:r>
    </w:p>
  </w:endnote>
  <w:endnote w:type="continuationSeparator" w:id="0">
    <w:p w14:paraId="5BDB4C2E" w14:textId="77777777" w:rsidR="002500CD" w:rsidRDefault="002500CD" w:rsidP="009F7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1CB02" w14:textId="77777777" w:rsidR="002500CD" w:rsidRDefault="002500CD" w:rsidP="009F7BE0">
      <w:pPr>
        <w:spacing w:after="0" w:line="240" w:lineRule="auto"/>
      </w:pPr>
      <w:r>
        <w:separator/>
      </w:r>
    </w:p>
  </w:footnote>
  <w:footnote w:type="continuationSeparator" w:id="0">
    <w:p w14:paraId="0988E1E9" w14:textId="77777777" w:rsidR="002500CD" w:rsidRDefault="002500CD" w:rsidP="009F7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A2C72"/>
    <w:multiLevelType w:val="multilevel"/>
    <w:tmpl w:val="8026A9D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86C2ED9"/>
    <w:multiLevelType w:val="multilevel"/>
    <w:tmpl w:val="BBA678D4"/>
    <w:lvl w:ilvl="0">
      <w:start w:val="1"/>
      <w:numFmt w:val="decimal"/>
      <w:lvlText w:val="%1."/>
      <w:lvlJc w:val="left"/>
      <w:pPr>
        <w:ind w:left="720" w:hanging="360"/>
      </w:pPr>
      <w:rPr>
        <w:rFonts w:hint="default"/>
        <w:b/>
      </w:rPr>
    </w:lvl>
    <w:lvl w:ilvl="1">
      <w:start w:val="1"/>
      <w:numFmt w:val="decimal"/>
      <w:isLgl/>
      <w:lvlText w:val="%1.%2."/>
      <w:lvlJc w:val="left"/>
      <w:pPr>
        <w:ind w:left="1416" w:hanging="720"/>
      </w:pPr>
      <w:rPr>
        <w:rFonts w:hint="default"/>
      </w:rPr>
    </w:lvl>
    <w:lvl w:ilvl="2">
      <w:start w:val="1"/>
      <w:numFmt w:val="decimal"/>
      <w:isLgl/>
      <w:lvlText w:val="%1.%2.%3."/>
      <w:lvlJc w:val="left"/>
      <w:pPr>
        <w:ind w:left="1752" w:hanging="720"/>
      </w:pPr>
      <w:rPr>
        <w:rFonts w:hint="default"/>
      </w:rPr>
    </w:lvl>
    <w:lvl w:ilvl="3">
      <w:start w:val="1"/>
      <w:numFmt w:val="decimal"/>
      <w:isLgl/>
      <w:lvlText w:val="%1.%2.%3.%4."/>
      <w:lvlJc w:val="left"/>
      <w:pPr>
        <w:ind w:left="2448" w:hanging="1080"/>
      </w:pPr>
      <w:rPr>
        <w:rFonts w:hint="default"/>
      </w:rPr>
    </w:lvl>
    <w:lvl w:ilvl="4">
      <w:start w:val="1"/>
      <w:numFmt w:val="decimal"/>
      <w:isLgl/>
      <w:lvlText w:val="%1.%2.%3.%4.%5."/>
      <w:lvlJc w:val="left"/>
      <w:pPr>
        <w:ind w:left="2784"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4176" w:hanging="1800"/>
      </w:pPr>
      <w:rPr>
        <w:rFonts w:hint="default"/>
      </w:rPr>
    </w:lvl>
    <w:lvl w:ilvl="7">
      <w:start w:val="1"/>
      <w:numFmt w:val="decimal"/>
      <w:isLgl/>
      <w:lvlText w:val="%1.%2.%3.%4.%5.%6.%7.%8."/>
      <w:lvlJc w:val="left"/>
      <w:pPr>
        <w:ind w:left="4512" w:hanging="1800"/>
      </w:pPr>
      <w:rPr>
        <w:rFonts w:hint="default"/>
      </w:rPr>
    </w:lvl>
    <w:lvl w:ilvl="8">
      <w:start w:val="1"/>
      <w:numFmt w:val="decimal"/>
      <w:isLgl/>
      <w:lvlText w:val="%1.%2.%3.%4.%5.%6.%7.%8.%9."/>
      <w:lvlJc w:val="left"/>
      <w:pPr>
        <w:ind w:left="5208" w:hanging="2160"/>
      </w:pPr>
      <w:rPr>
        <w:rFonts w:hint="default"/>
      </w:rPr>
    </w:lvl>
  </w:abstractNum>
  <w:abstractNum w:abstractNumId="2" w15:restartNumberingAfterBreak="0">
    <w:nsid w:val="1AD17093"/>
    <w:multiLevelType w:val="multilevel"/>
    <w:tmpl w:val="E42E502E"/>
    <w:lvl w:ilvl="0">
      <w:start w:val="1"/>
      <w:numFmt w:val="decimal"/>
      <w:lvlText w:val="%1."/>
      <w:lvlJc w:val="left"/>
      <w:pPr>
        <w:ind w:left="705" w:hanging="705"/>
      </w:pPr>
      <w:rPr>
        <w:rFonts w:hint="default"/>
        <w:b/>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E346B3C"/>
    <w:multiLevelType w:val="hybridMultilevel"/>
    <w:tmpl w:val="A7A6305C"/>
    <w:lvl w:ilvl="0" w:tplc="19D8D1C4">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252821A4"/>
    <w:multiLevelType w:val="multilevel"/>
    <w:tmpl w:val="68E47D4E"/>
    <w:lvl w:ilvl="0">
      <w:start w:val="1"/>
      <w:numFmt w:val="decimal"/>
      <w:lvlText w:val="%1."/>
      <w:lvlJc w:val="left"/>
      <w:pPr>
        <w:ind w:left="432" w:hanging="432"/>
      </w:pPr>
      <w:rPr>
        <w:b/>
        <w:bCs w:val="0"/>
      </w:rPr>
    </w:lvl>
    <w:lvl w:ilvl="1">
      <w:start w:val="3"/>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6120" w:hanging="1800"/>
      </w:pPr>
    </w:lvl>
    <w:lvl w:ilvl="7">
      <w:start w:val="1"/>
      <w:numFmt w:val="decimal"/>
      <w:lvlText w:val="%1.%2.%3.%4.%5.%6.%7.%8."/>
      <w:lvlJc w:val="left"/>
      <w:pPr>
        <w:ind w:left="6840" w:hanging="1800"/>
      </w:pPr>
    </w:lvl>
    <w:lvl w:ilvl="8">
      <w:start w:val="1"/>
      <w:numFmt w:val="decimal"/>
      <w:lvlText w:val="%1.%2.%3.%4.%5.%6.%7.%8.%9."/>
      <w:lvlJc w:val="left"/>
      <w:pPr>
        <w:ind w:left="7920" w:hanging="2160"/>
      </w:pPr>
    </w:lvl>
  </w:abstractNum>
  <w:abstractNum w:abstractNumId="5" w15:restartNumberingAfterBreak="0">
    <w:nsid w:val="258638AA"/>
    <w:multiLevelType w:val="hybridMultilevel"/>
    <w:tmpl w:val="E1644664"/>
    <w:lvl w:ilvl="0" w:tplc="FAA41BE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BBE297C"/>
    <w:multiLevelType w:val="multilevel"/>
    <w:tmpl w:val="70C81D20"/>
    <w:lvl w:ilvl="0">
      <w:start w:val="1"/>
      <w:numFmt w:val="decimal"/>
      <w:lvlText w:val="%1."/>
      <w:lvlJc w:val="left"/>
      <w:pPr>
        <w:ind w:left="432" w:hanging="432"/>
      </w:pPr>
      <w:rPr>
        <w:rFonts w:hint="default"/>
      </w:rPr>
    </w:lvl>
    <w:lvl w:ilvl="1">
      <w:start w:val="8"/>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15:restartNumberingAfterBreak="0">
    <w:nsid w:val="579D5FCF"/>
    <w:multiLevelType w:val="hybridMultilevel"/>
    <w:tmpl w:val="CF70A6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C49"/>
    <w:rsid w:val="0006616A"/>
    <w:rsid w:val="00093723"/>
    <w:rsid w:val="000B52F7"/>
    <w:rsid w:val="0010493B"/>
    <w:rsid w:val="001B77E8"/>
    <w:rsid w:val="001D7682"/>
    <w:rsid w:val="0023433D"/>
    <w:rsid w:val="002464FF"/>
    <w:rsid w:val="002500CD"/>
    <w:rsid w:val="00274E32"/>
    <w:rsid w:val="00283850"/>
    <w:rsid w:val="002943FD"/>
    <w:rsid w:val="002D42AF"/>
    <w:rsid w:val="002D7E5A"/>
    <w:rsid w:val="003119E0"/>
    <w:rsid w:val="003237B4"/>
    <w:rsid w:val="00372CFE"/>
    <w:rsid w:val="003E0F9A"/>
    <w:rsid w:val="004429D9"/>
    <w:rsid w:val="00457340"/>
    <w:rsid w:val="004805CE"/>
    <w:rsid w:val="00484625"/>
    <w:rsid w:val="00485CA9"/>
    <w:rsid w:val="004A1673"/>
    <w:rsid w:val="004C1744"/>
    <w:rsid w:val="004F393E"/>
    <w:rsid w:val="00525464"/>
    <w:rsid w:val="005C2169"/>
    <w:rsid w:val="005F23EC"/>
    <w:rsid w:val="0067108F"/>
    <w:rsid w:val="006775E0"/>
    <w:rsid w:val="00687302"/>
    <w:rsid w:val="006B3877"/>
    <w:rsid w:val="00740CEA"/>
    <w:rsid w:val="00781018"/>
    <w:rsid w:val="007D70A7"/>
    <w:rsid w:val="007F7E4E"/>
    <w:rsid w:val="0083119F"/>
    <w:rsid w:val="00835E90"/>
    <w:rsid w:val="0086097E"/>
    <w:rsid w:val="008A3114"/>
    <w:rsid w:val="008D7E16"/>
    <w:rsid w:val="00917C49"/>
    <w:rsid w:val="0096075F"/>
    <w:rsid w:val="009A4EAE"/>
    <w:rsid w:val="009B3745"/>
    <w:rsid w:val="009E4381"/>
    <w:rsid w:val="009F7BE0"/>
    <w:rsid w:val="00A021E7"/>
    <w:rsid w:val="00A02A00"/>
    <w:rsid w:val="00A0499C"/>
    <w:rsid w:val="00A46C0B"/>
    <w:rsid w:val="00AA0D40"/>
    <w:rsid w:val="00AA38B6"/>
    <w:rsid w:val="00B23077"/>
    <w:rsid w:val="00B5048C"/>
    <w:rsid w:val="00B55760"/>
    <w:rsid w:val="00B87D15"/>
    <w:rsid w:val="00C53877"/>
    <w:rsid w:val="00C546E6"/>
    <w:rsid w:val="00C630EA"/>
    <w:rsid w:val="00C94DAB"/>
    <w:rsid w:val="00CA74DF"/>
    <w:rsid w:val="00D155E8"/>
    <w:rsid w:val="00D40418"/>
    <w:rsid w:val="00D8773A"/>
    <w:rsid w:val="00DB5B90"/>
    <w:rsid w:val="00DF0568"/>
    <w:rsid w:val="00E02FF2"/>
    <w:rsid w:val="00E059D5"/>
    <w:rsid w:val="00E12047"/>
    <w:rsid w:val="00E80DEA"/>
    <w:rsid w:val="00EA2DD6"/>
    <w:rsid w:val="00EE1724"/>
    <w:rsid w:val="00EE3D8A"/>
    <w:rsid w:val="00F1230A"/>
    <w:rsid w:val="00F34A06"/>
    <w:rsid w:val="00F6070F"/>
    <w:rsid w:val="00F81446"/>
    <w:rsid w:val="00FA0A2C"/>
    <w:rsid w:val="00FB4649"/>
    <w:rsid w:val="00FE7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10B78"/>
  <w15:docId w15:val="{9C49A54C-1805-4DF4-8E29-BB990F236D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1673"/>
  </w:style>
  <w:style w:type="paragraph" w:styleId="1">
    <w:name w:val="heading 1"/>
    <w:basedOn w:val="a"/>
    <w:next w:val="a"/>
    <w:link w:val="10"/>
    <w:uiPriority w:val="99"/>
    <w:qFormat/>
    <w:rsid w:val="00DB5B90"/>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2">
    <w:name w:val="heading 2"/>
    <w:basedOn w:val="a"/>
    <w:next w:val="a"/>
    <w:link w:val="20"/>
    <w:uiPriority w:val="9"/>
    <w:semiHidden/>
    <w:unhideWhenUsed/>
    <w:qFormat/>
    <w:rsid w:val="004805C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917C49"/>
    <w:pPr>
      <w:ind w:left="720"/>
      <w:contextualSpacing/>
    </w:pPr>
  </w:style>
  <w:style w:type="paragraph" w:customStyle="1" w:styleId="ConsPlusTitle">
    <w:name w:val="ConsPlusTitle"/>
    <w:rsid w:val="007F7E4E"/>
    <w:pPr>
      <w:widowControl w:val="0"/>
      <w:suppressAutoHyphens/>
      <w:autoSpaceDE w:val="0"/>
      <w:spacing w:after="0" w:line="240" w:lineRule="auto"/>
    </w:pPr>
    <w:rPr>
      <w:rFonts w:ascii="Times New Roman" w:eastAsia="Arial" w:hAnsi="Times New Roman" w:cs="Times New Roman"/>
      <w:b/>
      <w:bCs/>
      <w:sz w:val="28"/>
      <w:szCs w:val="28"/>
      <w:lang w:eastAsia="ar-SA"/>
    </w:rPr>
  </w:style>
  <w:style w:type="character" w:customStyle="1" w:styleId="10">
    <w:name w:val="Заголовок 1 Знак"/>
    <w:basedOn w:val="a0"/>
    <w:link w:val="1"/>
    <w:uiPriority w:val="99"/>
    <w:rsid w:val="00DB5B90"/>
    <w:rPr>
      <w:rFonts w:ascii="Times New Roman CYR" w:eastAsiaTheme="minorEastAsia" w:hAnsi="Times New Roman CYR" w:cs="Times New Roman CYR"/>
      <w:b/>
      <w:bCs/>
      <w:color w:val="26282F"/>
      <w:sz w:val="24"/>
      <w:szCs w:val="24"/>
      <w:lang w:eastAsia="ru-RU"/>
    </w:rPr>
  </w:style>
  <w:style w:type="character" w:customStyle="1" w:styleId="a5">
    <w:name w:val="Гипертекстовая ссылка"/>
    <w:basedOn w:val="a0"/>
    <w:uiPriority w:val="99"/>
    <w:rsid w:val="00DB5B90"/>
    <w:rPr>
      <w:color w:val="106BBE"/>
    </w:rPr>
  </w:style>
  <w:style w:type="character" w:customStyle="1" w:styleId="a6">
    <w:name w:val="Основной текст_"/>
    <w:basedOn w:val="a0"/>
    <w:link w:val="11"/>
    <w:rsid w:val="00A02A00"/>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6"/>
    <w:rsid w:val="00A02A00"/>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7">
    <w:name w:val="Hyperlink"/>
    <w:basedOn w:val="a0"/>
    <w:uiPriority w:val="99"/>
    <w:unhideWhenUsed/>
    <w:rsid w:val="00AA38B6"/>
    <w:rPr>
      <w:color w:val="0000FF" w:themeColor="hyperlink"/>
      <w:u w:val="single"/>
    </w:rPr>
  </w:style>
  <w:style w:type="character" w:styleId="a8">
    <w:name w:val="FollowedHyperlink"/>
    <w:basedOn w:val="a0"/>
    <w:uiPriority w:val="99"/>
    <w:semiHidden/>
    <w:unhideWhenUsed/>
    <w:rsid w:val="00AA38B6"/>
    <w:rPr>
      <w:color w:val="800080" w:themeColor="followedHyperlink"/>
      <w:u w:val="single"/>
    </w:rPr>
  </w:style>
  <w:style w:type="table" w:styleId="12">
    <w:name w:val="Plain Table 1"/>
    <w:basedOn w:val="a1"/>
    <w:uiPriority w:val="41"/>
    <w:rsid w:val="00EA2DD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20">
    <w:name w:val="Заголовок 2 Знак"/>
    <w:basedOn w:val="a0"/>
    <w:link w:val="2"/>
    <w:uiPriority w:val="9"/>
    <w:semiHidden/>
    <w:rsid w:val="004805CE"/>
    <w:rPr>
      <w:rFonts w:asciiTheme="majorHAnsi" w:eastAsiaTheme="majorEastAsia" w:hAnsiTheme="majorHAnsi" w:cstheme="majorBidi"/>
      <w:color w:val="365F91" w:themeColor="accent1" w:themeShade="BF"/>
      <w:sz w:val="26"/>
      <w:szCs w:val="26"/>
    </w:rPr>
  </w:style>
  <w:style w:type="character" w:customStyle="1" w:styleId="a4">
    <w:name w:val="Абзац списка Знак"/>
    <w:link w:val="a3"/>
    <w:uiPriority w:val="34"/>
    <w:locked/>
    <w:rsid w:val="002943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2708279">
      <w:bodyDiv w:val="1"/>
      <w:marLeft w:val="0"/>
      <w:marRight w:val="0"/>
      <w:marTop w:val="0"/>
      <w:marBottom w:val="0"/>
      <w:divBdr>
        <w:top w:val="none" w:sz="0" w:space="0" w:color="auto"/>
        <w:left w:val="none" w:sz="0" w:space="0" w:color="auto"/>
        <w:bottom w:val="none" w:sz="0" w:space="0" w:color="auto"/>
        <w:right w:val="none" w:sz="0" w:space="0" w:color="auto"/>
      </w:divBdr>
    </w:div>
    <w:div w:id="201904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dn.catalog.prosv.ru/attachment/723eda337080471a326f34530b05ca7dc6575467.pdf" TargetMode="External"/><Relationship Id="rId18" Type="http://schemas.openxmlformats.org/officeDocument/2006/relationships/hyperlink" Target="http://&#1084;&#1080;&#1085;&#1086;&#1073;&#1088;&#1085;&#1072;&#1091;&#1082;&#1080;.&#1056;&#1060;" TargetMode="External"/><Relationship Id="rId26" Type="http://schemas.openxmlformats.org/officeDocument/2006/relationships/hyperlink" Target="https://resh.edu.ru/login" TargetMode="External"/><Relationship Id="rId21" Type="http://schemas.openxmlformats.org/officeDocument/2006/relationships/hyperlink" Target="http://www.edu.ru/" TargetMode="External"/><Relationship Id="rId34" Type="http://schemas.openxmlformats.org/officeDocument/2006/relationships/hyperlink" Target="https://krippo.ru/index.php/14-moduli/2190-funktsionalnaya-gramotnost" TargetMode="External"/><Relationship Id="rId7" Type="http://schemas.openxmlformats.org/officeDocument/2006/relationships/endnotes" Target="endnotes.xml"/><Relationship Id="rId12" Type="http://schemas.openxmlformats.org/officeDocument/2006/relationships/hyperlink" Target="https://disk.yandex.ru/i/XJrWAOusUuFVfQ" TargetMode="External"/><Relationship Id="rId17" Type="http://schemas.openxmlformats.org/officeDocument/2006/relationships/hyperlink" Target="https://learningapps.org/register.php" TargetMode="External"/><Relationship Id="rId25" Type="http://schemas.openxmlformats.org/officeDocument/2006/relationships/hyperlink" Target="http://sbiblio.com/biblio/" TargetMode="External"/><Relationship Id="rId33" Type="http://schemas.openxmlformats.org/officeDocument/2006/relationships/hyperlink" Target="https://krippo.ru/files/funcgram/norm/743.pdf"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fipi.ru/" TargetMode="External"/><Relationship Id="rId20" Type="http://schemas.openxmlformats.org/officeDocument/2006/relationships/hyperlink" Target="http://www.edu.ru/index.php" TargetMode="External"/><Relationship Id="rId29" Type="http://schemas.openxmlformats.org/officeDocument/2006/relationships/hyperlink" Target="https://fipi.ru/otkrytyy-bank-zadaniy-dlya-otsenki-yestestvennonauchnoy-gramotnost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soo.ru/Konstruktor_uchebnih_pla.htm" TargetMode="External"/><Relationship Id="rId24" Type="http://schemas.openxmlformats.org/officeDocument/2006/relationships/hyperlink" Target="http://www.niisv.ru" TargetMode="External"/><Relationship Id="rId32" Type="http://schemas.openxmlformats.org/officeDocument/2006/relationships/hyperlink" Target="https://krippo.ru/files/fgos/26_07_22-1.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krippo.ru/" TargetMode="External"/><Relationship Id="rId23" Type="http://schemas.openxmlformats.org/officeDocument/2006/relationships/hyperlink" Target="http://www.gumfak.ru/pedagog.shtml/" TargetMode="External"/><Relationship Id="rId28" Type="http://schemas.openxmlformats.org/officeDocument/2006/relationships/hyperlink" Target="https://fg.resh.edu.ru/" TargetMode="External"/><Relationship Id="rId36" Type="http://schemas.openxmlformats.org/officeDocument/2006/relationships/hyperlink" Target="https://www.krippo.ru/files/cnpp/885.pdf" TargetMode="External"/><Relationship Id="rId10" Type="http://schemas.openxmlformats.org/officeDocument/2006/relationships/hyperlink" Target="https://edsoo.ru/constructor/" TargetMode="External"/><Relationship Id="rId19" Type="http://schemas.openxmlformats.org/officeDocument/2006/relationships/hyperlink" Target="http://monm.rk.gov.ru" TargetMode="External"/><Relationship Id="rId31" Type="http://schemas.openxmlformats.org/officeDocument/2006/relationships/hyperlink" Target="https://ppt.ru/docs/pismo/minprosveshcheniya-rossii/n-tv-1290-03-268993" TargetMode="External"/><Relationship Id="rId4" Type="http://schemas.openxmlformats.org/officeDocument/2006/relationships/settings" Target="settings.xml"/><Relationship Id="rId9" Type="http://schemas.openxmlformats.org/officeDocument/2006/relationships/hyperlink" Target="https://static.edsoo.ru/projects/fop/index.html" TargetMode="External"/><Relationship Id="rId14" Type="http://schemas.openxmlformats.org/officeDocument/2006/relationships/hyperlink" Target="https://cdn.catalog.prosv.ru/attachment/c8a7828dfedb6849c7d34296609f0ac582182c4b.pdf" TargetMode="External"/><Relationship Id="rId22" Type="http://schemas.openxmlformats.org/officeDocument/2006/relationships/hyperlink" Target="http://www.consultant.ru" TargetMode="External"/><Relationship Id="rId27" Type="http://schemas.openxmlformats.org/officeDocument/2006/relationships/hyperlink" Target="https://fg.resh.edu.ru" TargetMode="External"/><Relationship Id="rId30" Type="http://schemas.openxmlformats.org/officeDocument/2006/relationships/hyperlink" Target="http://www.centeroko.ru" TargetMode="External"/><Relationship Id="rId35" Type="http://schemas.openxmlformats.org/officeDocument/2006/relationships/hyperlink" Target="https://krippo.ru/index.php/14-moduli/2251-normativnaya-baza" TargetMode="External"/><Relationship Id="rId8" Type="http://schemas.openxmlformats.org/officeDocument/2006/relationships/hyperlink" Target="https://www.krippo.ru/files/metod2024/24.pdf"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C9415-FA85-490B-8C4E-3AED4E5A1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13</Pages>
  <Words>5001</Words>
  <Characters>28506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AsusNout</dc:creator>
  <cp:keywords/>
  <dc:description/>
  <cp:lastModifiedBy>KRIPPO1</cp:lastModifiedBy>
  <cp:revision>7</cp:revision>
  <dcterms:created xsi:type="dcterms:W3CDTF">2023-08-05T18:30:00Z</dcterms:created>
  <dcterms:modified xsi:type="dcterms:W3CDTF">2023-08-14T11:44:00Z</dcterms:modified>
</cp:coreProperties>
</file>