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C0F05" w:rsidRPr="00427032" w:rsidRDefault="00BC0F05" w:rsidP="0036309B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032">
        <w:rPr>
          <w:rFonts w:ascii="Times New Roman" w:hAnsi="Times New Roman"/>
          <w:b/>
          <w:sz w:val="24"/>
          <w:szCs w:val="24"/>
        </w:rPr>
        <w:t>Методическое письмо</w:t>
      </w:r>
    </w:p>
    <w:p w:rsidR="00BC0F05" w:rsidRPr="00427032" w:rsidRDefault="00BC0F05" w:rsidP="0036309B">
      <w:pPr>
        <w:pStyle w:val="a3"/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427032">
        <w:rPr>
          <w:rFonts w:ascii="Times New Roman" w:hAnsi="Times New Roman"/>
          <w:b/>
          <w:sz w:val="24"/>
          <w:szCs w:val="24"/>
        </w:rPr>
        <w:t>для о</w:t>
      </w:r>
      <w:r w:rsidR="00B42237">
        <w:rPr>
          <w:rFonts w:ascii="Times New Roman" w:hAnsi="Times New Roman"/>
          <w:b/>
          <w:sz w:val="24"/>
          <w:szCs w:val="24"/>
        </w:rPr>
        <w:t xml:space="preserve">бщеобразовательных организаций </w:t>
      </w:r>
      <w:r w:rsidRPr="00427032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BC0F05" w:rsidRPr="00427032" w:rsidRDefault="00BC0F05" w:rsidP="0036309B">
      <w:pPr>
        <w:pStyle w:val="a3"/>
        <w:spacing w:after="0"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427032">
        <w:rPr>
          <w:rFonts w:ascii="Times New Roman" w:hAnsi="Times New Roman"/>
          <w:b/>
          <w:sz w:val="24"/>
          <w:szCs w:val="24"/>
        </w:rPr>
        <w:t>о преподавании предметов «Изобразительное искусство», «Музыка», «Искусство», «Мировая</w:t>
      </w:r>
      <w:r w:rsidR="00ED6BC4">
        <w:rPr>
          <w:rFonts w:ascii="Times New Roman" w:hAnsi="Times New Roman"/>
          <w:b/>
          <w:sz w:val="24"/>
          <w:szCs w:val="24"/>
        </w:rPr>
        <w:t xml:space="preserve"> художественная культура» в 2021/2022</w:t>
      </w:r>
      <w:r w:rsidRPr="00427032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B42237" w:rsidRDefault="00B42237" w:rsidP="00EF0386">
      <w:pPr>
        <w:shd w:val="clear" w:color="auto" w:fill="FFFFFF"/>
        <w:spacing w:after="0" w:line="240" w:lineRule="auto"/>
        <w:rPr>
          <w:rFonts w:ascii="Times New Roman" w:hAnsi="Times New Roman"/>
          <w:b/>
          <w:color w:val="212121"/>
          <w:sz w:val="24"/>
          <w:szCs w:val="24"/>
        </w:rPr>
      </w:pPr>
    </w:p>
    <w:p w:rsidR="00F07464" w:rsidRPr="00F07464" w:rsidRDefault="00F07464" w:rsidP="00F074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>Основным документом, регламентирующим деятельность</w:t>
      </w:r>
      <w:r w:rsidR="00AD7CFC">
        <w:rPr>
          <w:rFonts w:ascii="Times New Roman" w:eastAsia="Calibri" w:hAnsi="Times New Roman"/>
          <w:color w:val="000000"/>
          <w:sz w:val="24"/>
          <w:szCs w:val="24"/>
        </w:rPr>
        <w:t xml:space="preserve"> педагогов </w:t>
      </w:r>
      <w:proofErr w:type="gramStart"/>
      <w:r w:rsidR="00AD7CFC">
        <w:rPr>
          <w:rFonts w:ascii="Times New Roman" w:eastAsia="Calibri" w:hAnsi="Times New Roman"/>
          <w:color w:val="000000"/>
          <w:sz w:val="24"/>
          <w:szCs w:val="24"/>
        </w:rPr>
        <w:t>в новом учебном году</w:t>
      </w:r>
      <w:proofErr w:type="gramEnd"/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является </w:t>
      </w:r>
      <w:r w:rsidR="00AD7CFC">
        <w:rPr>
          <w:rFonts w:ascii="Times New Roman" w:eastAsia="Calibri" w:hAnsi="Times New Roman"/>
          <w:color w:val="000000"/>
          <w:sz w:val="24"/>
          <w:szCs w:val="24"/>
        </w:rPr>
        <w:t>национальный проект</w:t>
      </w:r>
      <w:r w:rsidR="00AD7CFC"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«Образование»</w:t>
      </w:r>
      <w:r w:rsidR="00AD7CFC">
        <w:rPr>
          <w:rFonts w:ascii="Times New Roman" w:eastAsia="Calibri" w:hAnsi="Times New Roman"/>
          <w:color w:val="000000"/>
          <w:sz w:val="24"/>
          <w:szCs w:val="24"/>
        </w:rPr>
        <w:t xml:space="preserve">. 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Учителя предметной области «Искусство», как и другие специалисты школ, продолжат деятельность в контексте выполнения положений пяти федеральных проектов: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Цифровая образовательная среда.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Новые возможности для каждого.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Современная школа. </w:t>
      </w:r>
    </w:p>
    <w:p w:rsidR="00F07464" w:rsidRPr="00F07464" w:rsidRDefault="00F07464" w:rsidP="00F0746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- Успех каждого ребенка. </w:t>
      </w:r>
    </w:p>
    <w:p w:rsidR="00F07464" w:rsidRDefault="00F07464" w:rsidP="00F07464">
      <w:pPr>
        <w:pStyle w:val="Default"/>
        <w:spacing w:line="276" w:lineRule="auto"/>
        <w:jc w:val="both"/>
        <w:rPr>
          <w:sz w:val="28"/>
          <w:szCs w:val="28"/>
          <w:lang w:eastAsia="ru-RU"/>
        </w:rPr>
      </w:pPr>
      <w:r w:rsidRPr="00F07464">
        <w:rPr>
          <w:lang w:eastAsia="ru-RU"/>
        </w:rPr>
        <w:t>- Учитель будущего.</w:t>
      </w:r>
      <w:r w:rsidRPr="00F07464">
        <w:rPr>
          <w:sz w:val="28"/>
          <w:szCs w:val="28"/>
          <w:lang w:eastAsia="ru-RU"/>
        </w:rPr>
        <w:t xml:space="preserve"> </w:t>
      </w:r>
    </w:p>
    <w:p w:rsidR="008E6DC6" w:rsidRPr="00FA016C" w:rsidRDefault="008E6DC6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Мировой опыт показывает, что искусство сегодня начинает занимать ведущие позиции в образовании. Так, по примеру Сингапура многие развитые страны отходят от системы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стем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(STEM), то есть включения в образование науки, технологии, инженерии и математики (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Science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- наука,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Technology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– технологии,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Еngineering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– инженерия,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Math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- математика) к системе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стим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(STEAM), включающей в национальное искусство как ведущую и обязательную область обучения (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Science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- наука,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Technology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– технологии,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Еngineering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– инженерия,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Аrt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– искусство, </w:t>
      </w:r>
      <w:proofErr w:type="spellStart"/>
      <w:r w:rsidRPr="00F042DE">
        <w:rPr>
          <w:rFonts w:ascii="Times New Roman" w:eastAsia="Calibri" w:hAnsi="Times New Roman"/>
          <w:color w:val="000000"/>
          <w:sz w:val="24"/>
          <w:szCs w:val="24"/>
        </w:rPr>
        <w:t>Math</w:t>
      </w:r>
      <w:proofErr w:type="spellEnd"/>
      <w:r w:rsidRPr="00F042DE">
        <w:rPr>
          <w:rFonts w:ascii="Times New Roman" w:eastAsia="Calibri" w:hAnsi="Times New Roman"/>
          <w:color w:val="000000"/>
          <w:sz w:val="24"/>
          <w:szCs w:val="24"/>
        </w:rPr>
        <w:t xml:space="preserve"> - математика). </w:t>
      </w:r>
    </w:p>
    <w:p w:rsidR="00AD7CFC" w:rsidRDefault="00AD7CFC" w:rsidP="00F07464">
      <w:pPr>
        <w:pStyle w:val="Default"/>
        <w:spacing w:line="276" w:lineRule="auto"/>
        <w:jc w:val="both"/>
        <w:rPr>
          <w:b/>
          <w:sz w:val="12"/>
          <w:szCs w:val="12"/>
        </w:rPr>
      </w:pPr>
    </w:p>
    <w:p w:rsidR="005703A7" w:rsidRPr="005703A7" w:rsidRDefault="00023B7B" w:rsidP="00F07464">
      <w:pPr>
        <w:pStyle w:val="Default"/>
        <w:spacing w:line="276" w:lineRule="auto"/>
        <w:jc w:val="both"/>
        <w:rPr>
          <w:b/>
          <w:sz w:val="12"/>
          <w:szCs w:val="12"/>
        </w:rPr>
      </w:pPr>
      <w:r>
        <w:rPr>
          <w:b/>
        </w:rPr>
        <w:t>1. </w:t>
      </w:r>
      <w:r w:rsidR="00FA4B7D">
        <w:rPr>
          <w:b/>
        </w:rPr>
        <w:t xml:space="preserve">Актуальность, </w:t>
      </w:r>
      <w:r w:rsidR="005703A7">
        <w:rPr>
          <w:b/>
        </w:rPr>
        <w:t xml:space="preserve">новизна </w:t>
      </w:r>
      <w:r w:rsidR="00FA4B7D">
        <w:rPr>
          <w:b/>
        </w:rPr>
        <w:t xml:space="preserve">и проблемы </w:t>
      </w:r>
      <w:r w:rsidR="005703A7">
        <w:rPr>
          <w:b/>
        </w:rPr>
        <w:t>в преподавании</w:t>
      </w:r>
      <w:r w:rsidR="005703A7" w:rsidRPr="00837CFB">
        <w:rPr>
          <w:b/>
        </w:rPr>
        <w:t xml:space="preserve"> искусства в школе</w:t>
      </w:r>
      <w:r w:rsidR="005703A7">
        <w:rPr>
          <w:b/>
        </w:rPr>
        <w:t>.</w:t>
      </w:r>
    </w:p>
    <w:p w:rsidR="00C964E4" w:rsidRDefault="00C964E4" w:rsidP="00B42237">
      <w:pPr>
        <w:pStyle w:val="Default"/>
        <w:spacing w:line="276" w:lineRule="auto"/>
        <w:ind w:firstLine="567"/>
        <w:jc w:val="both"/>
        <w:rPr>
          <w:sz w:val="12"/>
          <w:szCs w:val="12"/>
        </w:rPr>
      </w:pPr>
    </w:p>
    <w:tbl>
      <w:tblPr>
        <w:tblW w:w="0" w:type="auto"/>
        <w:tblInd w:w="4928" w:type="dxa"/>
        <w:tblLook w:val="04A0" w:firstRow="1" w:lastRow="0" w:firstColumn="1" w:lastColumn="0" w:noHBand="0" w:noVBand="1"/>
      </w:tblPr>
      <w:tblGrid>
        <w:gridCol w:w="4709"/>
      </w:tblGrid>
      <w:tr w:rsidR="00FA016C" w:rsidRPr="00AD6088" w:rsidTr="00AD6088">
        <w:tc>
          <w:tcPr>
            <w:tcW w:w="4925" w:type="dxa"/>
            <w:shd w:val="clear" w:color="auto" w:fill="auto"/>
          </w:tcPr>
          <w:p w:rsidR="00FA016C" w:rsidRPr="00AD6088" w:rsidRDefault="00FA016C" w:rsidP="00AD6088">
            <w:pPr>
              <w:autoSpaceDE w:val="0"/>
              <w:autoSpaceDN w:val="0"/>
              <w:adjustRightInd w:val="0"/>
              <w:spacing w:after="0" w:line="240" w:lineRule="auto"/>
              <w:ind w:firstLine="880"/>
              <w:rPr>
                <w:rFonts w:ascii="Times New Roman" w:eastAsia="Calibri" w:hAnsi="Times New Roman"/>
                <w:sz w:val="28"/>
                <w:szCs w:val="28"/>
              </w:rPr>
            </w:pPr>
            <w:r w:rsidRPr="00F042DE">
              <w:rPr>
                <w:rFonts w:ascii="Times New Roman" w:eastAsia="Calibri" w:hAnsi="Times New Roman"/>
                <w:sz w:val="24"/>
                <w:szCs w:val="24"/>
              </w:rPr>
              <w:t>«Искусств</w:t>
            </w:r>
            <w:r w:rsidRPr="00AD6088">
              <w:rPr>
                <w:rFonts w:ascii="Times New Roman" w:eastAsia="Calibri" w:hAnsi="Times New Roman"/>
                <w:sz w:val="24"/>
                <w:szCs w:val="24"/>
              </w:rPr>
              <w:t xml:space="preserve">о – </w:t>
            </w:r>
            <w:r w:rsidRPr="00F042DE">
              <w:rPr>
                <w:rFonts w:ascii="Times New Roman" w:eastAsia="Calibri" w:hAnsi="Times New Roman"/>
                <w:sz w:val="24"/>
                <w:szCs w:val="24"/>
              </w:rPr>
              <w:t>могучее средство исправления людского несовершенства».</w:t>
            </w:r>
            <w:r w:rsidRPr="00AD6088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FA016C" w:rsidRPr="00AD6088" w:rsidRDefault="00FA016C" w:rsidP="00AD60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i/>
                <w:sz w:val="12"/>
                <w:szCs w:val="12"/>
              </w:rPr>
            </w:pPr>
            <w:r w:rsidRPr="00F042DE">
              <w:rPr>
                <w:rFonts w:ascii="Times New Roman" w:eastAsia="Calibri" w:hAnsi="Times New Roman"/>
                <w:i/>
                <w:sz w:val="24"/>
                <w:szCs w:val="24"/>
              </w:rPr>
              <w:t>Теодор Драйзер</w:t>
            </w:r>
          </w:p>
          <w:p w:rsidR="00BB2190" w:rsidRPr="00AD6088" w:rsidRDefault="00BB2190" w:rsidP="00AD60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i/>
                <w:sz w:val="12"/>
                <w:szCs w:val="12"/>
              </w:rPr>
            </w:pPr>
          </w:p>
        </w:tc>
      </w:tr>
    </w:tbl>
    <w:p w:rsidR="00F07464" w:rsidRPr="00F07464" w:rsidRDefault="00F07464" w:rsidP="00A240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>Особенностью преподавания предм</w:t>
      </w:r>
      <w:r w:rsidR="00A24072">
        <w:rPr>
          <w:rFonts w:ascii="Times New Roman" w:eastAsia="Calibri" w:hAnsi="Times New Roman"/>
          <w:color w:val="000000"/>
          <w:sz w:val="24"/>
          <w:szCs w:val="24"/>
        </w:rPr>
        <w:t>етной области «Искусство» в 2021-2022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учебном году является реализация положений Концепции преподавания предметной области «Искусство» в образовательных организациях Российской Федерации (далее Концепция), утвержденной 24 декабря 2018 года на коллегии Министерства просвещения Российской Федерации, и Федерального государственного образовательного стандарта основного общего образования. </w:t>
      </w:r>
    </w:p>
    <w:p w:rsidR="00F07464" w:rsidRPr="008E6DC6" w:rsidRDefault="00F07464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Приказом Министерства просвещения РФ утвержден также План мероприятий по реализации Концепции на 2020-2024 год, на основе которого составлены Планируемые мероприятия по реализации Концепции предметной области «Искусство» </w:t>
      </w:r>
      <w:r w:rsidR="00A24072">
        <w:rPr>
          <w:rFonts w:ascii="Times New Roman" w:eastAsia="Calibri" w:hAnsi="Times New Roman"/>
          <w:color w:val="000000"/>
          <w:sz w:val="24"/>
          <w:szCs w:val="24"/>
        </w:rPr>
        <w:t>в Республике Крым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на </w:t>
      </w: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2020-2024 годы, представленные по восьми направлениям: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1. Организационно- правовое обеспечение образовательного процесса.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2. Общесистемные мероприятия. </w:t>
      </w:r>
    </w:p>
    <w:p w:rsidR="009C3D81" w:rsidRPr="008E6DC6" w:rsidRDefault="008E6DC6" w:rsidP="00125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3. </w:t>
      </w:r>
      <w:r w:rsidR="009C3D81" w:rsidRPr="008E6DC6">
        <w:rPr>
          <w:rFonts w:ascii="Times New Roman" w:hAnsi="Times New Roman"/>
          <w:sz w:val="24"/>
          <w:szCs w:val="24"/>
        </w:rPr>
        <w:t>Методическое сопровождение преподавания учебных дисциплин предметной области «Искусство»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4. Воспитание и социализация обучающихся.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5. Обеспечение условий реализации образовательной деятельности. </w:t>
      </w:r>
    </w:p>
    <w:p w:rsidR="00F07464" w:rsidRPr="008E6DC6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 xml:space="preserve">6. Дополнительное образование обучающихся. </w:t>
      </w:r>
    </w:p>
    <w:p w:rsidR="00F07464" w:rsidRDefault="00F07464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8E6DC6">
        <w:rPr>
          <w:rFonts w:ascii="Times New Roman" w:eastAsia="Calibri" w:hAnsi="Times New Roman"/>
          <w:color w:val="000000"/>
          <w:sz w:val="24"/>
          <w:szCs w:val="24"/>
        </w:rPr>
        <w:t>7. Популяризация предметной области.</w:t>
      </w:r>
      <w:r w:rsidRPr="00F0746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8E6DC6" w:rsidRPr="00F07464" w:rsidRDefault="008E6DC6" w:rsidP="00125C3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8. Информационное сопровождение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042DE">
        <w:rPr>
          <w:rFonts w:ascii="Times New Roman" w:eastAsia="Calibri" w:hAnsi="Times New Roman"/>
          <w:sz w:val="24"/>
          <w:szCs w:val="24"/>
        </w:rPr>
        <w:t xml:space="preserve">Содержание уроков изобразительного искусства, музыки и мировой художественной культуры связано с важной ролью искусства во всех сферах общественной жизни, в </w:t>
      </w:r>
      <w:r w:rsidRPr="00F042DE">
        <w:rPr>
          <w:rFonts w:ascii="Times New Roman" w:eastAsia="Calibri" w:hAnsi="Times New Roman"/>
          <w:sz w:val="24"/>
          <w:szCs w:val="24"/>
        </w:rPr>
        <w:lastRenderedPageBreak/>
        <w:t>форм</w:t>
      </w:r>
      <w:r w:rsidRPr="00FA016C">
        <w:rPr>
          <w:rFonts w:ascii="Times New Roman" w:eastAsia="Calibri" w:hAnsi="Times New Roman"/>
          <w:sz w:val="24"/>
          <w:szCs w:val="24"/>
        </w:rPr>
        <w:t xml:space="preserve">ировании современного человека. </w:t>
      </w:r>
      <w:r w:rsidRPr="00F042DE">
        <w:rPr>
          <w:rFonts w:ascii="Times New Roman" w:eastAsia="Calibri" w:hAnsi="Times New Roman"/>
          <w:sz w:val="24"/>
          <w:szCs w:val="24"/>
        </w:rPr>
        <w:t xml:space="preserve">По этой причине основными задачами преподавания искусства в общеобразовательной школе при небольшом количестве учебного времени, выделенного на данные предметы, становятся: 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п</w:t>
      </w:r>
      <w:r w:rsidRPr="00F042DE">
        <w:rPr>
          <w:rFonts w:ascii="Times New Roman" w:eastAsia="Calibri" w:hAnsi="Times New Roman"/>
          <w:sz w:val="24"/>
          <w:szCs w:val="24"/>
        </w:rPr>
        <w:t>риобретение обучающимися навыков художествен</w:t>
      </w:r>
      <w:r w:rsidR="00BB2190">
        <w:rPr>
          <w:rFonts w:ascii="Times New Roman" w:eastAsia="Calibri" w:hAnsi="Times New Roman"/>
          <w:sz w:val="24"/>
          <w:szCs w:val="24"/>
        </w:rPr>
        <w:t>ной и музыкальной деятельности;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в</w:t>
      </w:r>
      <w:r w:rsidRPr="00F042DE">
        <w:rPr>
          <w:rFonts w:ascii="Times New Roman" w:eastAsia="Calibri" w:hAnsi="Times New Roman"/>
          <w:sz w:val="24"/>
          <w:szCs w:val="24"/>
        </w:rPr>
        <w:t xml:space="preserve">ыявление одарённых в области искусства детей и дальнейшее </w:t>
      </w:r>
      <w:r w:rsidR="00BB2190">
        <w:rPr>
          <w:rFonts w:ascii="Times New Roman" w:eastAsia="Calibri" w:hAnsi="Times New Roman"/>
          <w:sz w:val="24"/>
          <w:szCs w:val="24"/>
        </w:rPr>
        <w:t>их педагогическое сопровождение;</w:t>
      </w:r>
      <w:r w:rsidRPr="00F042DE">
        <w:rPr>
          <w:rFonts w:ascii="Times New Roman" w:eastAsia="Calibri" w:hAnsi="Times New Roman"/>
          <w:sz w:val="24"/>
          <w:szCs w:val="24"/>
        </w:rPr>
        <w:t xml:space="preserve"> 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в</w:t>
      </w:r>
      <w:r w:rsidRPr="00F042DE">
        <w:rPr>
          <w:rFonts w:ascii="Times New Roman" w:eastAsia="Calibri" w:hAnsi="Times New Roman"/>
          <w:sz w:val="24"/>
          <w:szCs w:val="24"/>
        </w:rPr>
        <w:t>оспитание грамотного зрителя и слушателя, то есть человека, у которого сформирована потребность в общении с искусством вне зависимости от выбранной профессии и рода занятий</w:t>
      </w:r>
      <w:r w:rsidR="00343AD2">
        <w:rPr>
          <w:rFonts w:ascii="Times New Roman" w:eastAsia="Calibri" w:hAnsi="Times New Roman"/>
          <w:sz w:val="24"/>
          <w:szCs w:val="24"/>
        </w:rPr>
        <w:t>,</w:t>
      </w:r>
      <w:r w:rsidRPr="00F042DE">
        <w:rPr>
          <w:rFonts w:ascii="Times New Roman" w:eastAsia="Calibri" w:hAnsi="Times New Roman"/>
          <w:sz w:val="24"/>
          <w:szCs w:val="24"/>
        </w:rPr>
        <w:t xml:space="preserve"> и который формирует запросы общества на высокохудожес</w:t>
      </w:r>
      <w:r w:rsidR="00BB2190">
        <w:rPr>
          <w:rFonts w:ascii="Times New Roman" w:eastAsia="Calibri" w:hAnsi="Times New Roman"/>
          <w:sz w:val="24"/>
          <w:szCs w:val="24"/>
        </w:rPr>
        <w:t>твенные произведения искусства;</w:t>
      </w:r>
    </w:p>
    <w:p w:rsidR="00F042DE" w:rsidRP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и</w:t>
      </w:r>
      <w:r w:rsidRPr="00F042DE">
        <w:rPr>
          <w:rFonts w:ascii="Times New Roman" w:eastAsia="Calibri" w:hAnsi="Times New Roman"/>
          <w:sz w:val="24"/>
          <w:szCs w:val="24"/>
        </w:rPr>
        <w:t xml:space="preserve">спользование искусства как средства арт-терапии, что наиболее важно для детей с </w:t>
      </w:r>
      <w:r w:rsidRPr="00FA016C">
        <w:rPr>
          <w:rFonts w:ascii="Times New Roman" w:eastAsia="Calibri" w:hAnsi="Times New Roman"/>
          <w:sz w:val="24"/>
          <w:szCs w:val="24"/>
        </w:rPr>
        <w:t>ограниченными возможностями здоровья</w:t>
      </w:r>
      <w:r w:rsidR="00BB2190">
        <w:rPr>
          <w:rFonts w:ascii="Times New Roman" w:eastAsia="Calibri" w:hAnsi="Times New Roman"/>
          <w:sz w:val="24"/>
          <w:szCs w:val="24"/>
        </w:rPr>
        <w:t>;</w:t>
      </w:r>
      <w:r w:rsidRPr="00F042DE">
        <w:rPr>
          <w:rFonts w:ascii="Times New Roman" w:eastAsia="Calibri" w:hAnsi="Times New Roman"/>
          <w:sz w:val="24"/>
          <w:szCs w:val="24"/>
        </w:rPr>
        <w:t xml:space="preserve"> </w:t>
      </w:r>
    </w:p>
    <w:p w:rsidR="00FA016C" w:rsidRDefault="00F042D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FA016C">
        <w:rPr>
          <w:rFonts w:ascii="Times New Roman" w:eastAsia="Calibri" w:hAnsi="Times New Roman"/>
          <w:sz w:val="24"/>
          <w:szCs w:val="24"/>
        </w:rPr>
        <w:t>- </w:t>
      </w:r>
      <w:r w:rsidRPr="00F042DE">
        <w:rPr>
          <w:rFonts w:ascii="Times New Roman" w:eastAsia="Calibri" w:hAnsi="Times New Roman"/>
          <w:sz w:val="24"/>
          <w:szCs w:val="24"/>
        </w:rPr>
        <w:t>формирование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r w:rsidRPr="00FA016C">
        <w:rPr>
          <w:rFonts w:ascii="Times New Roman" w:eastAsia="Calibri" w:hAnsi="Times New Roman"/>
          <w:sz w:val="24"/>
          <w:szCs w:val="24"/>
        </w:rPr>
        <w:t xml:space="preserve">. </w:t>
      </w:r>
    </w:p>
    <w:p w:rsidR="004F42AE" w:rsidRDefault="004F42AE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12"/>
          <w:szCs w:val="12"/>
        </w:rPr>
      </w:pPr>
    </w:p>
    <w:p w:rsidR="0029545B" w:rsidRDefault="00343AD2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рамках реализации Концепции н</w:t>
      </w:r>
      <w:r w:rsidR="00B16DEA">
        <w:rPr>
          <w:rFonts w:ascii="Times New Roman" w:eastAsia="Calibri" w:hAnsi="Times New Roman"/>
          <w:sz w:val="24"/>
          <w:szCs w:val="24"/>
        </w:rPr>
        <w:t>еобходимо обратить особое внимание на усиление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 роли внеурочной деятельности и дополнительного образован</w:t>
      </w:r>
      <w:r w:rsidR="00B16DEA">
        <w:rPr>
          <w:rFonts w:ascii="Times New Roman" w:eastAsia="Calibri" w:hAnsi="Times New Roman"/>
          <w:sz w:val="24"/>
          <w:szCs w:val="24"/>
        </w:rPr>
        <w:t>ия, с целью расширения вариативности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 выбора </w:t>
      </w:r>
      <w:r w:rsidR="00B16DEA">
        <w:rPr>
          <w:rFonts w:ascii="Times New Roman" w:eastAsia="Calibri" w:hAnsi="Times New Roman"/>
          <w:sz w:val="24"/>
          <w:szCs w:val="24"/>
        </w:rPr>
        <w:t xml:space="preserve">обучающимися 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видов искусства и творческих занятий. </w:t>
      </w:r>
      <w:r>
        <w:rPr>
          <w:rFonts w:ascii="Times New Roman" w:eastAsia="Calibri" w:hAnsi="Times New Roman"/>
          <w:sz w:val="24"/>
          <w:szCs w:val="24"/>
        </w:rPr>
        <w:t xml:space="preserve">Важно </w:t>
      </w:r>
      <w:r w:rsidR="00BB2190" w:rsidRPr="00F042DE">
        <w:rPr>
          <w:rFonts w:ascii="Times New Roman" w:eastAsia="Calibri" w:hAnsi="Times New Roman"/>
          <w:sz w:val="24"/>
          <w:szCs w:val="24"/>
        </w:rPr>
        <w:t>при огромном количестве информации, получаемой школьн</w:t>
      </w:r>
      <w:r>
        <w:rPr>
          <w:rFonts w:ascii="Times New Roman" w:eastAsia="Calibri" w:hAnsi="Times New Roman"/>
          <w:sz w:val="24"/>
          <w:szCs w:val="24"/>
        </w:rPr>
        <w:t>иками систематизировать</w:t>
      </w:r>
      <w:r w:rsidR="00BB2190" w:rsidRPr="00F042DE">
        <w:rPr>
          <w:rFonts w:ascii="Times New Roman" w:eastAsia="Calibri" w:hAnsi="Times New Roman"/>
          <w:sz w:val="24"/>
          <w:szCs w:val="24"/>
        </w:rPr>
        <w:t xml:space="preserve"> взаимодействия школы и учреждений </w:t>
      </w:r>
      <w:r w:rsidR="00BB2190" w:rsidRPr="00BB2190">
        <w:rPr>
          <w:rFonts w:ascii="Times New Roman" w:eastAsia="Calibri" w:hAnsi="Times New Roman"/>
          <w:sz w:val="24"/>
          <w:szCs w:val="24"/>
        </w:rPr>
        <w:t>культуры</w:t>
      </w:r>
      <w:r w:rsidR="00BB2190">
        <w:rPr>
          <w:rFonts w:ascii="Times New Roman" w:eastAsia="Calibri" w:hAnsi="Times New Roman"/>
          <w:sz w:val="24"/>
          <w:szCs w:val="24"/>
        </w:rPr>
        <w:t xml:space="preserve">: посещение </w:t>
      </w:r>
      <w:r w:rsidR="00BB2190" w:rsidRPr="00F042DE">
        <w:rPr>
          <w:rFonts w:ascii="Times New Roman" w:eastAsia="Calibri" w:hAnsi="Times New Roman"/>
          <w:sz w:val="24"/>
          <w:szCs w:val="24"/>
        </w:rPr>
        <w:t>театров, музе</w:t>
      </w:r>
      <w:r w:rsidR="00B16DEA">
        <w:rPr>
          <w:rFonts w:ascii="Times New Roman" w:eastAsia="Calibri" w:hAnsi="Times New Roman"/>
          <w:sz w:val="24"/>
          <w:szCs w:val="24"/>
        </w:rPr>
        <w:t xml:space="preserve">ев, филармоний и др. </w:t>
      </w:r>
      <w:r w:rsidR="00B16DEA" w:rsidRPr="00343AD2">
        <w:rPr>
          <w:rFonts w:ascii="Times New Roman" w:eastAsia="Calibri" w:hAnsi="Times New Roman"/>
          <w:sz w:val="24"/>
          <w:szCs w:val="24"/>
        </w:rPr>
        <w:t>В</w:t>
      </w:r>
      <w:r w:rsidR="00B16DEA" w:rsidRPr="00F042DE">
        <w:rPr>
          <w:rFonts w:ascii="Times New Roman" w:eastAsia="Calibri" w:hAnsi="Times New Roman"/>
          <w:sz w:val="24"/>
          <w:szCs w:val="24"/>
        </w:rPr>
        <w:t xml:space="preserve"> вопросе воспитания средствами искусства современных детей важным становится межведомственное взаимодействие и социальное партнё</w:t>
      </w:r>
      <w:r w:rsidR="00B16DEA" w:rsidRPr="00343AD2">
        <w:rPr>
          <w:rFonts w:ascii="Times New Roman" w:eastAsia="Calibri" w:hAnsi="Times New Roman"/>
          <w:sz w:val="24"/>
          <w:szCs w:val="24"/>
        </w:rPr>
        <w:t xml:space="preserve">рство учреждений культуры и образовательных организаций с целью </w:t>
      </w:r>
      <w:r w:rsidR="00B16DEA" w:rsidRPr="00F042DE">
        <w:rPr>
          <w:rFonts w:ascii="Times New Roman" w:eastAsia="Calibri" w:hAnsi="Times New Roman"/>
          <w:sz w:val="24"/>
          <w:szCs w:val="24"/>
        </w:rPr>
        <w:t>расширения возможностей предметной области «Искусство»</w:t>
      </w:r>
      <w:r w:rsidR="0029545B">
        <w:rPr>
          <w:rFonts w:ascii="Times New Roman" w:eastAsia="Calibri" w:hAnsi="Times New Roman"/>
          <w:sz w:val="24"/>
          <w:szCs w:val="24"/>
        </w:rPr>
        <w:t>.</w:t>
      </w:r>
    </w:p>
    <w:p w:rsidR="00BE1D43" w:rsidRPr="004F42AE" w:rsidRDefault="00B16DEA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F042DE">
        <w:rPr>
          <w:rFonts w:ascii="Times New Roman" w:eastAsia="Calibri" w:hAnsi="Times New Roman"/>
          <w:sz w:val="24"/>
          <w:szCs w:val="24"/>
        </w:rPr>
        <w:t xml:space="preserve"> </w:t>
      </w:r>
      <w:r w:rsidR="00FA4B7D" w:rsidRPr="00F042DE">
        <w:rPr>
          <w:rFonts w:ascii="Times New Roman" w:eastAsia="Calibri" w:hAnsi="Times New Roman"/>
          <w:sz w:val="24"/>
          <w:szCs w:val="24"/>
        </w:rPr>
        <w:t xml:space="preserve">Сегодня особую озабоченность вызывает </w:t>
      </w:r>
      <w:r w:rsidR="00FA4B7D">
        <w:rPr>
          <w:rFonts w:ascii="Times New Roman" w:eastAsia="Calibri" w:hAnsi="Times New Roman"/>
          <w:sz w:val="24"/>
          <w:szCs w:val="24"/>
        </w:rPr>
        <w:t>непонимание значения воспитания и образования обучающихся средствами искусства участниками образовательного процесса: руководителями</w:t>
      </w:r>
      <w:r w:rsidR="00BE1D43">
        <w:rPr>
          <w:rFonts w:ascii="Times New Roman" w:eastAsia="Calibri" w:hAnsi="Times New Roman"/>
          <w:sz w:val="24"/>
          <w:szCs w:val="24"/>
        </w:rPr>
        <w:t xml:space="preserve"> ОО</w:t>
      </w:r>
      <w:r w:rsidR="00FA4B7D">
        <w:rPr>
          <w:rFonts w:ascii="Times New Roman" w:eastAsia="Calibri" w:hAnsi="Times New Roman"/>
          <w:sz w:val="24"/>
          <w:szCs w:val="24"/>
        </w:rPr>
        <w:t>, педагогами, родителями. На данном этапе «разгула» потребительского общества</w:t>
      </w:r>
      <w:r w:rsidR="009169B9">
        <w:rPr>
          <w:rFonts w:ascii="Times New Roman" w:eastAsia="Calibri" w:hAnsi="Times New Roman"/>
          <w:sz w:val="24"/>
          <w:szCs w:val="24"/>
        </w:rPr>
        <w:t xml:space="preserve"> </w:t>
      </w:r>
      <w:r w:rsidR="0029545B">
        <w:rPr>
          <w:rFonts w:ascii="Times New Roman" w:eastAsia="Calibri" w:hAnsi="Times New Roman"/>
          <w:sz w:val="24"/>
          <w:szCs w:val="24"/>
        </w:rPr>
        <w:t>остро стоит проблема сохранения духовности, нравственного потенциала общества. Ответственным за организацию учебно-воспитательного пр</w:t>
      </w:r>
      <w:r w:rsidR="009169B9">
        <w:rPr>
          <w:rFonts w:ascii="Times New Roman" w:eastAsia="Calibri" w:hAnsi="Times New Roman"/>
          <w:sz w:val="24"/>
          <w:szCs w:val="24"/>
        </w:rPr>
        <w:t>оцесса в ш</w:t>
      </w:r>
      <w:r w:rsidR="0029545B">
        <w:rPr>
          <w:rFonts w:ascii="Times New Roman" w:eastAsia="Calibri" w:hAnsi="Times New Roman"/>
          <w:sz w:val="24"/>
          <w:szCs w:val="24"/>
        </w:rPr>
        <w:t xml:space="preserve">коле необходимо знать, что </w:t>
      </w:r>
      <w:r w:rsidR="0029545B" w:rsidRPr="004F42AE">
        <w:rPr>
          <w:rFonts w:ascii="Times New Roman" w:eastAsia="Calibri" w:hAnsi="Times New Roman"/>
          <w:b/>
          <w:sz w:val="24"/>
          <w:szCs w:val="24"/>
        </w:rPr>
        <w:t xml:space="preserve">занятия искусством обеспечивают условия для психологической и информационной безопасности, повышают уровень </w:t>
      </w:r>
      <w:proofErr w:type="spellStart"/>
      <w:r w:rsidR="0029545B" w:rsidRPr="004F42AE">
        <w:rPr>
          <w:rFonts w:ascii="Times New Roman" w:eastAsia="Calibri" w:hAnsi="Times New Roman"/>
          <w:b/>
          <w:sz w:val="24"/>
          <w:szCs w:val="24"/>
        </w:rPr>
        <w:t>здоровьесбережения</w:t>
      </w:r>
      <w:proofErr w:type="spellEnd"/>
      <w:r w:rsidR="0029545B" w:rsidRPr="004F42AE">
        <w:rPr>
          <w:rFonts w:ascii="Times New Roman" w:eastAsia="Calibri" w:hAnsi="Times New Roman"/>
          <w:b/>
          <w:sz w:val="24"/>
          <w:szCs w:val="24"/>
        </w:rPr>
        <w:t xml:space="preserve"> в образовательных организациях. Расширение занятий искусством в школьном расписании и его грамотном распределении в течение учебного дня позволяет снижать уровень утомляемости обучающихся на 25%</w:t>
      </w:r>
      <w:r w:rsidR="00FA4B7D" w:rsidRPr="004F42AE">
        <w:rPr>
          <w:rFonts w:ascii="Times New Roman" w:eastAsia="Calibri" w:hAnsi="Times New Roman"/>
          <w:b/>
          <w:sz w:val="24"/>
          <w:szCs w:val="24"/>
        </w:rPr>
        <w:t>.</w:t>
      </w:r>
      <w:r w:rsidR="0029545B" w:rsidRPr="004F42AE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BD6890" w:rsidRDefault="00BE1D43" w:rsidP="008E6DC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Необходимо помнить, что в Концепции предусматривается полноценное художественное образование на всех этапах обучения включая старшую школу (10-11 классы). Ситуация с реализацией данного направления в общеобразовательных учреждениях Республики Крым сложная. Увлеченность и фанатизм подготовкой обучающихся к сдаче ЭГЭ нивелирует включение в учебный процесс изучение предмета «Мировая художественная культура», тем самым усиливается противоречие между изучением предмета и </w:t>
      </w:r>
      <w:r w:rsidR="00582054">
        <w:rPr>
          <w:rFonts w:ascii="Times New Roman" w:eastAsia="Calibri" w:hAnsi="Times New Roman"/>
          <w:sz w:val="24"/>
          <w:szCs w:val="24"/>
        </w:rPr>
        <w:t>участием обучающихся во</w:t>
      </w:r>
      <w:r>
        <w:rPr>
          <w:rFonts w:ascii="Times New Roman" w:eastAsia="Calibri" w:hAnsi="Times New Roman"/>
          <w:sz w:val="24"/>
          <w:szCs w:val="24"/>
        </w:rPr>
        <w:t xml:space="preserve"> В</w:t>
      </w:r>
      <w:r w:rsidR="00582054">
        <w:rPr>
          <w:rFonts w:ascii="Times New Roman" w:eastAsia="Calibri" w:hAnsi="Times New Roman"/>
          <w:sz w:val="24"/>
          <w:szCs w:val="24"/>
        </w:rPr>
        <w:t>сероссийской олимпиаде</w:t>
      </w:r>
      <w:r>
        <w:rPr>
          <w:rFonts w:ascii="Times New Roman" w:eastAsia="Calibri" w:hAnsi="Times New Roman"/>
          <w:sz w:val="24"/>
          <w:szCs w:val="24"/>
        </w:rPr>
        <w:t xml:space="preserve"> школьников по искусству (мировой художественной культуре)</w:t>
      </w:r>
      <w:r w:rsidR="00582054">
        <w:rPr>
          <w:rFonts w:ascii="Times New Roman" w:eastAsia="Calibri" w:hAnsi="Times New Roman"/>
          <w:sz w:val="24"/>
          <w:szCs w:val="24"/>
        </w:rPr>
        <w:t xml:space="preserve">. Более того ни один из предметов в старшей школе не нацелен на воспитание и развитие эмоционального интеллекта как важнейшего фактора успешности подрастающего поколения во взрослой жизни. Правильные методические подходы в преподавании МХК, знание учителем основной цели – формирование жизненной позиции </w:t>
      </w:r>
      <w:r w:rsidR="00582054">
        <w:rPr>
          <w:rFonts w:ascii="Times New Roman" w:eastAsia="Calibri" w:hAnsi="Times New Roman"/>
          <w:sz w:val="24"/>
          <w:szCs w:val="24"/>
        </w:rPr>
        <w:lastRenderedPageBreak/>
        <w:t>обучающихся</w:t>
      </w:r>
      <w:r w:rsidR="009169B9">
        <w:rPr>
          <w:rFonts w:ascii="Times New Roman" w:eastAsia="Calibri" w:hAnsi="Times New Roman"/>
          <w:sz w:val="24"/>
          <w:szCs w:val="24"/>
        </w:rPr>
        <w:t xml:space="preserve"> средствами искусства – путь к решению важных проблем сохранения и умножения духовного наследия.</w:t>
      </w:r>
    </w:p>
    <w:p w:rsidR="00B16DEA" w:rsidRDefault="00BD6890" w:rsidP="009016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12"/>
          <w:szCs w:val="12"/>
        </w:rPr>
      </w:pPr>
      <w:r w:rsidRPr="00F042DE">
        <w:rPr>
          <w:rFonts w:ascii="Times New Roman" w:eastAsia="Calibri" w:hAnsi="Times New Roman"/>
          <w:sz w:val="24"/>
          <w:szCs w:val="24"/>
        </w:rPr>
        <w:t>На сегодняшний день изучение предметов искусства в школе является единственной возможностью для обучающихся научиться разбираться в огромном информационном потоке массовой культуры, различать настоящее искусство и произведения низкого качества, возможность развития эмоционально-образного мышления, которое лежит в основе творческой деятельности</w:t>
      </w:r>
      <w:r w:rsidRPr="00BB2190">
        <w:rPr>
          <w:rFonts w:ascii="Times New Roman" w:eastAsia="Calibri" w:hAnsi="Times New Roman"/>
          <w:sz w:val="24"/>
          <w:szCs w:val="24"/>
        </w:rPr>
        <w:t>.</w:t>
      </w:r>
    </w:p>
    <w:p w:rsidR="00901672" w:rsidRPr="00901672" w:rsidRDefault="00901672" w:rsidP="0090167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sz w:val="12"/>
          <w:szCs w:val="12"/>
        </w:rPr>
      </w:pPr>
    </w:p>
    <w:p w:rsidR="000D048A" w:rsidRPr="00BD6890" w:rsidRDefault="00BD6890" w:rsidP="00BD68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b/>
          <w:bCs/>
          <w:iCs/>
          <w:sz w:val="24"/>
          <w:szCs w:val="24"/>
        </w:rPr>
        <w:t>2. </w:t>
      </w:r>
      <w:r w:rsidR="000D048A" w:rsidRPr="00BD6890">
        <w:rPr>
          <w:rFonts w:ascii="Times New Roman" w:hAnsi="Times New Roman"/>
          <w:b/>
          <w:bCs/>
          <w:iCs/>
          <w:sz w:val="24"/>
          <w:szCs w:val="24"/>
        </w:rPr>
        <w:t>Особенности преподавания учебных предметов предметной области «Искусство» (Музыка, Изобразительное искусство, Мировая художественная культура) на уровне основного общего образования</w:t>
      </w:r>
    </w:p>
    <w:p w:rsidR="009169B9" w:rsidRDefault="000D048A" w:rsidP="009169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sz w:val="24"/>
          <w:szCs w:val="24"/>
        </w:rPr>
        <w:t>Основные изменения в преподавании учебных предметов «Музыка», «Изобразительное искусство», «Мировая художественная культура» связаны реализацией Концепции преподавания предметной области «Искусство» в Российской Федерации.</w:t>
      </w:r>
    </w:p>
    <w:p w:rsidR="009169B9" w:rsidRDefault="000D048A" w:rsidP="009169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sz w:val="24"/>
          <w:szCs w:val="24"/>
        </w:rPr>
        <w:t>В Концепции подчеркивается, что в Российской Федерации как многонациональном государстве особое значение приобретает искусство, обладающее способностью опосредованно передавать духовно-нравственные, эстетические и художественные традиции, содействуя развитию художественной культуры учащихся и ценностному восприятию произведений искусства и объектов художественной культуры.</w:t>
      </w:r>
    </w:p>
    <w:p w:rsidR="00BD6890" w:rsidRDefault="000D048A" w:rsidP="009169B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D6890">
        <w:rPr>
          <w:rFonts w:ascii="Times New Roman" w:hAnsi="Times New Roman"/>
          <w:sz w:val="24"/>
          <w:szCs w:val="24"/>
        </w:rPr>
        <w:t xml:space="preserve">Усиливается внимание к выполнению требования интеграции «Искусства» с другими учебными дисциплинами и в значительной степени системной интеграции рабочих программ по </w:t>
      </w:r>
      <w:r w:rsidR="009169B9">
        <w:rPr>
          <w:rFonts w:ascii="Times New Roman" w:hAnsi="Times New Roman"/>
          <w:sz w:val="24"/>
          <w:szCs w:val="24"/>
        </w:rPr>
        <w:t>предметам «Музыка» и «Изобразительное искусство</w:t>
      </w:r>
      <w:r w:rsidRPr="00BD6890">
        <w:rPr>
          <w:rFonts w:ascii="Times New Roman" w:hAnsi="Times New Roman"/>
          <w:sz w:val="24"/>
          <w:szCs w:val="24"/>
        </w:rPr>
        <w:t>», «Мировая художественная культура» с содержанием программы воспитания и социализации в части интеграции на уровне мероприятий и проектов.</w:t>
      </w:r>
    </w:p>
    <w:p w:rsidR="000D048A" w:rsidRDefault="000D048A" w:rsidP="00BD6890">
      <w:pPr>
        <w:spacing w:after="0"/>
        <w:ind w:firstLine="567"/>
        <w:jc w:val="both"/>
        <w:rPr>
          <w:rFonts w:ascii="Times New Roman" w:hAnsi="Times New Roman"/>
          <w:sz w:val="12"/>
          <w:szCs w:val="12"/>
        </w:rPr>
      </w:pPr>
      <w:r w:rsidRPr="00BD6890">
        <w:rPr>
          <w:rFonts w:ascii="Times New Roman" w:hAnsi="Times New Roman"/>
          <w:sz w:val="24"/>
          <w:szCs w:val="24"/>
        </w:rPr>
        <w:t>Концепция преподавания рассматривает «Искусство» в ка</w:t>
      </w:r>
      <w:r w:rsidR="004F42AE">
        <w:rPr>
          <w:rFonts w:ascii="Times New Roman" w:hAnsi="Times New Roman"/>
          <w:sz w:val="24"/>
          <w:szCs w:val="24"/>
        </w:rPr>
        <w:t>честве учебных предметов, изучающих</w:t>
      </w:r>
      <w:r w:rsidRPr="00BD6890">
        <w:rPr>
          <w:rFonts w:ascii="Times New Roman" w:hAnsi="Times New Roman"/>
          <w:sz w:val="24"/>
          <w:szCs w:val="24"/>
        </w:rPr>
        <w:t xml:space="preserve"> духовно-нравственные, эстетические и художественные традиции. Акцентируется внимание на то, что знания, умения, навыки и компетенции, полученные при изучении искусства, должны помочь учащимся свободно ориентироваться в мире искусства, развивать их культурный уровень, формироват</w:t>
      </w:r>
      <w:r w:rsidR="009169B9">
        <w:rPr>
          <w:rFonts w:ascii="Times New Roman" w:hAnsi="Times New Roman"/>
          <w:sz w:val="24"/>
          <w:szCs w:val="24"/>
        </w:rPr>
        <w:t>ь целостный взгляд на мир</w:t>
      </w:r>
      <w:r w:rsidRPr="00BD6890">
        <w:rPr>
          <w:rFonts w:ascii="Times New Roman" w:hAnsi="Times New Roman"/>
          <w:sz w:val="24"/>
          <w:szCs w:val="24"/>
        </w:rPr>
        <w:t>.</w:t>
      </w:r>
    </w:p>
    <w:p w:rsidR="00F44278" w:rsidRPr="00F44278" w:rsidRDefault="00F44278" w:rsidP="00BD6890">
      <w:pPr>
        <w:spacing w:after="0"/>
        <w:ind w:firstLine="567"/>
        <w:jc w:val="both"/>
        <w:rPr>
          <w:rFonts w:ascii="Times New Roman" w:hAnsi="Times New Roman"/>
          <w:sz w:val="12"/>
          <w:szCs w:val="12"/>
        </w:rPr>
      </w:pPr>
    </w:p>
    <w:p w:rsidR="00F44278" w:rsidRPr="00F44278" w:rsidRDefault="00023B7B" w:rsidP="00F44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eastAsia="Calibri" w:hAnsi="Times New Roman"/>
          <w:b/>
          <w:bCs/>
          <w:sz w:val="24"/>
          <w:szCs w:val="24"/>
        </w:rPr>
        <w:t>3. </w:t>
      </w:r>
      <w:r w:rsidR="00F44278" w:rsidRPr="00F44278">
        <w:rPr>
          <w:rFonts w:ascii="Times New Roman" w:hAnsi="Times New Roman"/>
          <w:b/>
          <w:bCs/>
          <w:iCs/>
          <w:sz w:val="24"/>
          <w:szCs w:val="24"/>
        </w:rPr>
        <w:t>Реком</w:t>
      </w:r>
      <w:r w:rsidR="00F44278">
        <w:rPr>
          <w:rFonts w:ascii="Times New Roman" w:hAnsi="Times New Roman"/>
          <w:b/>
          <w:bCs/>
          <w:iCs/>
          <w:sz w:val="24"/>
          <w:szCs w:val="24"/>
        </w:rPr>
        <w:t xml:space="preserve">ендации по организации </w:t>
      </w:r>
      <w:r w:rsidR="00F44278" w:rsidRPr="00F44278">
        <w:rPr>
          <w:rFonts w:ascii="Times New Roman" w:hAnsi="Times New Roman"/>
          <w:b/>
          <w:bCs/>
          <w:iCs/>
          <w:sz w:val="24"/>
          <w:szCs w:val="24"/>
        </w:rPr>
        <w:t>контроля успеваемости.</w:t>
      </w:r>
    </w:p>
    <w:p w:rsidR="00F44278" w:rsidRPr="00F44278" w:rsidRDefault="00F44278" w:rsidP="00F4427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 xml:space="preserve">Изучение </w:t>
      </w:r>
      <w:r w:rsidR="00F07464">
        <w:rPr>
          <w:rFonts w:ascii="Times New Roman" w:hAnsi="Times New Roman"/>
          <w:sz w:val="24"/>
          <w:szCs w:val="24"/>
        </w:rPr>
        <w:t>М</w:t>
      </w:r>
      <w:r w:rsidR="00F07464" w:rsidRPr="00F44278">
        <w:rPr>
          <w:rFonts w:ascii="Times New Roman" w:hAnsi="Times New Roman"/>
          <w:sz w:val="24"/>
          <w:szCs w:val="24"/>
        </w:rPr>
        <w:t>ировой художественной культуры</w:t>
      </w:r>
      <w:r w:rsidR="00F07464">
        <w:rPr>
          <w:rFonts w:ascii="Times New Roman" w:hAnsi="Times New Roman"/>
          <w:sz w:val="24"/>
          <w:szCs w:val="24"/>
        </w:rPr>
        <w:t>,</w:t>
      </w:r>
      <w:r w:rsidR="00F07464" w:rsidRPr="00F44278">
        <w:rPr>
          <w:rFonts w:ascii="Times New Roman" w:hAnsi="Times New Roman"/>
          <w:sz w:val="24"/>
          <w:szCs w:val="24"/>
        </w:rPr>
        <w:t xml:space="preserve"> </w:t>
      </w:r>
      <w:r w:rsidRPr="00F44278">
        <w:rPr>
          <w:rFonts w:ascii="Times New Roman" w:hAnsi="Times New Roman"/>
          <w:sz w:val="24"/>
          <w:szCs w:val="24"/>
        </w:rPr>
        <w:t>музы</w:t>
      </w:r>
      <w:r w:rsidR="001B4733">
        <w:rPr>
          <w:rFonts w:ascii="Times New Roman" w:hAnsi="Times New Roman"/>
          <w:sz w:val="24"/>
          <w:szCs w:val="24"/>
        </w:rPr>
        <w:t>ки и изобразительного искусства</w:t>
      </w:r>
      <w:r w:rsidRPr="00F44278">
        <w:rPr>
          <w:rFonts w:ascii="Times New Roman" w:hAnsi="Times New Roman"/>
          <w:sz w:val="24"/>
          <w:szCs w:val="24"/>
        </w:rPr>
        <w:t xml:space="preserve"> направлено не только на усвоение определенной системы знаний искусствоведческого характера, но и на развитие умений выбора путей своего культурного развития; выражении собственного суждения о произведениях классики и современного искусства; развитии самостоятельного художественного творчества.</w:t>
      </w:r>
    </w:p>
    <w:p w:rsidR="00F44278" w:rsidRPr="00F44278" w:rsidRDefault="00F44278" w:rsidP="004F42A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 xml:space="preserve">В рамках усиления </w:t>
      </w:r>
      <w:proofErr w:type="spellStart"/>
      <w:r w:rsidRPr="00F44278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F44278">
        <w:rPr>
          <w:rFonts w:ascii="Times New Roman" w:hAnsi="Times New Roman"/>
          <w:sz w:val="24"/>
          <w:szCs w:val="24"/>
        </w:rPr>
        <w:t xml:space="preserve"> связей в последние годы произошло увеличение заданий ОГЭ и ЕГЭ по истории и обществознанию, требующих от учащихся знаний по теории и истории искусства, о культурных процессах в современном обществе. При реализации Историко-культурного стандарта по отечественной истории </w:t>
      </w:r>
      <w:hyperlink r:id="rId8" w:history="1">
        <w:r w:rsidRPr="00F44278">
          <w:rPr>
            <w:rFonts w:ascii="Times New Roman" w:hAnsi="Times New Roman"/>
            <w:sz w:val="24"/>
            <w:szCs w:val="24"/>
          </w:rPr>
          <w:t>(http://rushistory.org/proekty/kontseptsiya-novogo-uchebno-metodicheskogo-kompleksapo-</w:t>
        </w:r>
      </w:hyperlink>
      <w:r w:rsidRPr="00F44278">
        <w:rPr>
          <w:rFonts w:ascii="Times New Roman" w:hAnsi="Times New Roman"/>
          <w:sz w:val="24"/>
          <w:szCs w:val="24"/>
        </w:rPr>
        <w:t>otechestvennoj-istorii/istoriko-kuiturnyj-standart.html)</w:t>
      </w:r>
      <w:r w:rsidR="004F42AE">
        <w:rPr>
          <w:rFonts w:ascii="Times New Roman" w:hAnsi="Times New Roman"/>
          <w:sz w:val="24"/>
          <w:szCs w:val="24"/>
        </w:rPr>
        <w:t xml:space="preserve"> </w:t>
      </w:r>
      <w:r w:rsidRPr="00F44278">
        <w:rPr>
          <w:rFonts w:ascii="Times New Roman" w:hAnsi="Times New Roman"/>
          <w:sz w:val="24"/>
          <w:szCs w:val="24"/>
        </w:rPr>
        <w:t xml:space="preserve">уделяется большое внимание антропологическому и историко-культурологическому подходам в преподавании учебного предмета «История». Стандарт существенно расширяет содержание тем, посвященных культурному пространству России различных эпох (объекты культуры, понятия, персоналии, даты), что в целом актуализирует роль учебных предметов «Музыка», «Изобразительное искусство», «Мировая художественная культура» в системе общего образования и требует от </w:t>
      </w:r>
      <w:r w:rsidRPr="00F44278">
        <w:rPr>
          <w:rFonts w:ascii="Times New Roman" w:hAnsi="Times New Roman"/>
          <w:sz w:val="24"/>
          <w:szCs w:val="24"/>
        </w:rPr>
        <w:lastRenderedPageBreak/>
        <w:t xml:space="preserve">учителя усиления </w:t>
      </w:r>
      <w:proofErr w:type="spellStart"/>
      <w:r w:rsidRPr="00F44278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F44278">
        <w:rPr>
          <w:rFonts w:ascii="Times New Roman" w:hAnsi="Times New Roman"/>
          <w:sz w:val="24"/>
          <w:szCs w:val="24"/>
        </w:rPr>
        <w:t xml:space="preserve"> связей с историей и поиска новых подходов в преподавании предмета.</w:t>
      </w:r>
    </w:p>
    <w:p w:rsidR="001B4733" w:rsidRDefault="00F44278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Совершенствование контрольно-оценочных материалов осуществляется через усиление блока заданий, проверяющих аналитические и информационно-коммуникативные умения школьников; создание и постепенное введение новых типов заданий с развернутым ответом с целью более точной дифференциации учащихся, планирующих продолжение образования в вузах гуманитарного профиля с различным уровнем требований к культурологической подготовке выпускников. В связи необходимо активно использовать диалогические формы учебных занятий (дискуссий, круглых столов и др.), совершенствовать технологию текущего контроля успеваемости и поэтапного тематического повторения, сочетать в нём разные формы устной и письменной проверки. Для осуществления текущего контроля успеваемости необходимо разработать задания, позволяющие эффективно оценить уровень подготовки учащихся.</w:t>
      </w:r>
    </w:p>
    <w:p w:rsidR="001B4733" w:rsidRDefault="00BC66A7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C66A7">
        <w:rPr>
          <w:rFonts w:ascii="Times New Roman" w:hAnsi="Times New Roman"/>
          <w:b/>
          <w:sz w:val="24"/>
          <w:szCs w:val="24"/>
        </w:rPr>
        <w:t>К</w:t>
      </w:r>
      <w:r w:rsidR="00F44278" w:rsidRPr="00F44278">
        <w:rPr>
          <w:rFonts w:ascii="Times New Roman" w:hAnsi="Times New Roman"/>
          <w:b/>
          <w:bCs/>
          <w:sz w:val="24"/>
          <w:szCs w:val="24"/>
        </w:rPr>
        <w:t>онтрольно-оценочная деятельность</w:t>
      </w:r>
      <w:r w:rsidR="00F44278" w:rsidRPr="00F44278">
        <w:rPr>
          <w:rFonts w:ascii="Times New Roman" w:hAnsi="Times New Roman"/>
          <w:sz w:val="24"/>
          <w:szCs w:val="24"/>
        </w:rPr>
        <w:t xml:space="preserve"> осуществляется по обязательным видам работ учащихся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 </w:t>
      </w:r>
      <w:r w:rsidR="001B4733" w:rsidRPr="00F44278">
        <w:rPr>
          <w:rFonts w:ascii="Times New Roman" w:hAnsi="Times New Roman"/>
          <w:sz w:val="24"/>
          <w:szCs w:val="24"/>
        </w:rPr>
        <w:t>Количество </w:t>
      </w:r>
      <w:r w:rsidR="001B4733" w:rsidRPr="00F44278">
        <w:rPr>
          <w:rFonts w:ascii="Times New Roman" w:hAnsi="Times New Roman"/>
          <w:b/>
          <w:bCs/>
          <w:sz w:val="24"/>
          <w:szCs w:val="24"/>
        </w:rPr>
        <w:t>обязательных отметок</w:t>
      </w:r>
      <w:r w:rsidR="001B4733" w:rsidRPr="00F44278">
        <w:rPr>
          <w:rFonts w:ascii="Times New Roman" w:hAnsi="Times New Roman"/>
          <w:sz w:val="24"/>
          <w:szCs w:val="24"/>
        </w:rPr>
        <w:t> за полугодие – 6 (две – за знание теоретического материала, две – за качество выполненных практических работ, две – за анализ-интерпретацию художественного произведения).</w:t>
      </w:r>
    </w:p>
    <w:p w:rsidR="005E37A1" w:rsidRDefault="00F44278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 xml:space="preserve">Формы контроля могут быть различными: устная, письменная, в виде тестов, а также предполагается выполнение школьниками проектов и исследовательских работ. Критерием контрольно-оценочной деятельности является определение результативности деятельности школьников: степень развития эмоционального восприятия учащимися художественных произведений различных стилей и жанров; степень </w:t>
      </w:r>
      <w:proofErr w:type="spellStart"/>
      <w:r w:rsidRPr="00F44278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44278">
        <w:rPr>
          <w:rFonts w:ascii="Times New Roman" w:hAnsi="Times New Roman"/>
          <w:sz w:val="24"/>
          <w:szCs w:val="24"/>
        </w:rPr>
        <w:t xml:space="preserve"> осознанного отношения у школьников к явлениям искусства (основные категории и понятия, специфика языка, понимание терминологии); степень развития индивидуально-оценочных суждений о содержании произведений искусства, их нравственных ценностях; степень развития у школьников творческих способов деятельности, навыков коммуникативной культуры, потребно</w:t>
      </w:r>
      <w:r w:rsidR="005E37A1">
        <w:rPr>
          <w:rFonts w:ascii="Times New Roman" w:hAnsi="Times New Roman"/>
          <w:sz w:val="24"/>
          <w:szCs w:val="24"/>
        </w:rPr>
        <w:t>сти общения с искусством и т.д.</w:t>
      </w:r>
    </w:p>
    <w:p w:rsidR="00BC66A7" w:rsidRDefault="00F44278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B4733">
        <w:rPr>
          <w:rFonts w:ascii="Times New Roman" w:hAnsi="Times New Roman"/>
          <w:b/>
          <w:sz w:val="24"/>
          <w:szCs w:val="24"/>
        </w:rPr>
        <w:t>Текущая</w:t>
      </w:r>
      <w:r w:rsidRPr="00F44278">
        <w:rPr>
          <w:rFonts w:ascii="Times New Roman" w:hAnsi="Times New Roman"/>
          <w:sz w:val="24"/>
          <w:szCs w:val="24"/>
        </w:rPr>
        <w:t xml:space="preserve"> </w:t>
      </w:r>
      <w:r w:rsidRPr="00D93D91">
        <w:rPr>
          <w:rFonts w:ascii="Times New Roman" w:hAnsi="Times New Roman"/>
          <w:b/>
          <w:sz w:val="24"/>
          <w:szCs w:val="24"/>
        </w:rPr>
        <w:t>отметка</w:t>
      </w:r>
      <w:r w:rsidRPr="00F44278">
        <w:rPr>
          <w:rFonts w:ascii="Times New Roman" w:hAnsi="Times New Roman"/>
          <w:sz w:val="24"/>
          <w:szCs w:val="24"/>
        </w:rPr>
        <w:t xml:space="preserve"> по предметам искусства не является обязательной. Понятие «</w:t>
      </w:r>
      <w:proofErr w:type="spellStart"/>
      <w:r w:rsidRPr="00F44278">
        <w:rPr>
          <w:rFonts w:ascii="Times New Roman" w:hAnsi="Times New Roman"/>
          <w:sz w:val="24"/>
          <w:szCs w:val="24"/>
        </w:rPr>
        <w:t>накопляемости</w:t>
      </w:r>
      <w:proofErr w:type="spellEnd"/>
      <w:r w:rsidRPr="00F44278">
        <w:rPr>
          <w:rFonts w:ascii="Times New Roman" w:hAnsi="Times New Roman"/>
          <w:sz w:val="24"/>
          <w:szCs w:val="24"/>
        </w:rPr>
        <w:t xml:space="preserve"> отметок» на уроках по предметам художественно- эстетического цикла противоречит природе искусства. Не следует путать оценивание качества работы на разных этапах ее выполнения с отметкой в виде цифры в журнале и дневнике обучающегося только за то, что он проявил интерес и начал выполнять работу. Отметка должна подтверждать творческий рост учащихся, уровень полученных ими знаний, </w:t>
      </w:r>
      <w:r w:rsidR="00BC66A7">
        <w:rPr>
          <w:rFonts w:ascii="Times New Roman" w:hAnsi="Times New Roman"/>
          <w:sz w:val="24"/>
          <w:szCs w:val="24"/>
        </w:rPr>
        <w:t>качество сформированных умений.</w:t>
      </w:r>
    </w:p>
    <w:p w:rsidR="001B4733" w:rsidRDefault="001B4733" w:rsidP="001B47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B4733">
        <w:rPr>
          <w:rFonts w:ascii="Times New Roman" w:hAnsi="Times New Roman"/>
          <w:sz w:val="24"/>
          <w:szCs w:val="24"/>
        </w:rPr>
        <w:t>Т</w:t>
      </w:r>
      <w:r w:rsidR="00F44278" w:rsidRPr="00F44278">
        <w:rPr>
          <w:rFonts w:ascii="Times New Roman" w:hAnsi="Times New Roman"/>
          <w:sz w:val="24"/>
          <w:szCs w:val="24"/>
        </w:rPr>
        <w:t>екущие отметки и отметки по обязательным видам оценивания выставляются под датами проведения уроков. При выставлении итоговой отметки учитель должен руководствоваться показателями успешности обучающегося на конец четверти, полугодия и года, а не ориентироваться на средний арифметический балл. Усредненный балл по предметам искусства не может быть объективным показателем творческих успехов учащихся и не является стимулирующим фактором, побуждающим к дальнейшему росту.</w:t>
      </w:r>
    </w:p>
    <w:p w:rsidR="005C20B5" w:rsidRDefault="00F44278" w:rsidP="005C20B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b/>
          <w:bCs/>
          <w:sz w:val="24"/>
          <w:szCs w:val="24"/>
        </w:rPr>
        <w:t>Домашние задания</w:t>
      </w:r>
      <w:r w:rsidRPr="00F44278">
        <w:rPr>
          <w:rFonts w:ascii="Times New Roman" w:hAnsi="Times New Roman"/>
          <w:sz w:val="24"/>
          <w:szCs w:val="24"/>
        </w:rPr>
        <w:t xml:space="preserve"> по предметам искусства не являются обязательными на каждом уроке. Задания, предлагаемые учащимся в рамках школьных учебных предметов «Музыка», «Изобразительное искусство, «Мировая художественная культура» требуют создания оптимальных условий для реализации креативных способностей учащихся, проявляющихся в </w:t>
      </w:r>
      <w:proofErr w:type="spellStart"/>
      <w:r w:rsidRPr="00F44278">
        <w:rPr>
          <w:rFonts w:ascii="Times New Roman" w:hAnsi="Times New Roman"/>
          <w:sz w:val="24"/>
          <w:szCs w:val="24"/>
        </w:rPr>
        <w:lastRenderedPageBreak/>
        <w:t>полихудожественной</w:t>
      </w:r>
      <w:proofErr w:type="spellEnd"/>
      <w:r w:rsidRPr="00F44278">
        <w:rPr>
          <w:rFonts w:ascii="Times New Roman" w:hAnsi="Times New Roman"/>
          <w:sz w:val="24"/>
          <w:szCs w:val="24"/>
        </w:rPr>
        <w:t xml:space="preserve"> деятельности, а также играющих важную роль в формирования интереса учащихся к предмету и самостоятельной творческой деятельности. Практические наблюдения показали, что только самостоятельное творчество детей на уроках искусства и за его пределами может развивать их способности. В связи с этим, важное внимание уделяется деятельно-практической направленности школьников, развивающей их творческий потенциал, проявляющийся в такой форме работы как домашнее задание. Домашние задания называют домашней учебной работой, поскольку они, действительно, продолжает атмосферу урока, но уже </w:t>
      </w:r>
      <w:r w:rsidR="005C20B5">
        <w:rPr>
          <w:rFonts w:ascii="Times New Roman" w:hAnsi="Times New Roman"/>
          <w:sz w:val="24"/>
          <w:szCs w:val="24"/>
        </w:rPr>
        <w:t>в конкретных домашних условиях.</w:t>
      </w:r>
    </w:p>
    <w:p w:rsidR="00D93D91" w:rsidRDefault="00F44278" w:rsidP="005C20B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Систематический контроль и диагностика креативности через систему домашних заданий помогает учителю выявлять все преимущества и недостатки в усвоении программного материала, а также спрогнозировать необходимую дальнейшую работу с учащимися. Опыт показывает, что при выполнении домашних заданий целесообразно использовать содружество и сотворчество учащегося, его родителей, членов семьи, друзей, одноклассников, что способствует творческой обстановке, увлечённости сотрудничества, а главное повышению мотивации.</w:t>
      </w:r>
    </w:p>
    <w:p w:rsidR="00D93D91" w:rsidRDefault="00F44278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Совершенно недопустимо обязывать учащихся составлять конспекты по материалам учебника, заучивать наизусть тексты песен, выставлять неудовлетворительную отметку за невыполнение домашнего задания. Важным моментом в выполнении домашних заданий является момент представления работы ребёнком и оценка её учащимися-одноклассниками и учителем. Ребёнок, выполняя задание, глубоко уверен, что его работа будет обязательно проверена и оценена, но он также должен осознавать и ещё одну ее значимость – это доставление эстетического наслаждения, не только в процессе его выполнения, но и в момент её представления.</w:t>
      </w:r>
    </w:p>
    <w:p w:rsidR="00D93D91" w:rsidRDefault="00F44278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t>Творческие задания включают в себя: создание рисунков, поделок</w:t>
      </w:r>
      <w:r w:rsidR="00F07464">
        <w:rPr>
          <w:rFonts w:ascii="Times New Roman" w:hAnsi="Times New Roman"/>
          <w:sz w:val="24"/>
          <w:szCs w:val="24"/>
        </w:rPr>
        <w:t>, организация персональной выставки</w:t>
      </w:r>
      <w:r w:rsidRPr="00F44278">
        <w:rPr>
          <w:rFonts w:ascii="Times New Roman" w:hAnsi="Times New Roman"/>
          <w:sz w:val="24"/>
          <w:szCs w:val="24"/>
        </w:rPr>
        <w:t xml:space="preserve">; составление эскизов костюмов персонажей опер, балетов, мюзиклов; оформление афиш программ концертов, коллажей; сочинение стихов, выпуск газет и журналов; драматизацию, </w:t>
      </w:r>
      <w:proofErr w:type="spellStart"/>
      <w:r w:rsidRPr="00F44278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F44278">
        <w:rPr>
          <w:rFonts w:ascii="Times New Roman" w:hAnsi="Times New Roman"/>
          <w:sz w:val="24"/>
          <w:szCs w:val="24"/>
        </w:rPr>
        <w:t>; создание презентаций, кроссвордов; творческие проекты с последующей защитой и пр.</w:t>
      </w:r>
      <w:r w:rsidR="00D93D91" w:rsidRPr="00D93D91">
        <w:rPr>
          <w:rFonts w:ascii="Times New Roman" w:hAnsi="Times New Roman"/>
          <w:sz w:val="24"/>
          <w:szCs w:val="24"/>
        </w:rPr>
        <w:t xml:space="preserve"> </w:t>
      </w:r>
    </w:p>
    <w:p w:rsidR="00D93D91" w:rsidRPr="001563F4" w:rsidRDefault="00D93D91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Рекомендуем при разработке Контрольно-оценочных средств по предметам искусства использовать следующий примерный образец:</w:t>
      </w:r>
    </w:p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</w:rPr>
      </w:pPr>
      <w:r w:rsidRPr="001563F4">
        <w:rPr>
          <w:rFonts w:ascii="Times New Roman" w:hAnsi="Times New Roman"/>
          <w:b/>
        </w:rPr>
        <w:t>Паспорт</w:t>
      </w:r>
    </w:p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</w:rPr>
      </w:pPr>
      <w:r w:rsidRPr="001563F4">
        <w:rPr>
          <w:rFonts w:ascii="Times New Roman" w:hAnsi="Times New Roman"/>
          <w:b/>
        </w:rPr>
        <w:t xml:space="preserve">Комплект контрольно-оценочных средств </w:t>
      </w:r>
      <w:proofErr w:type="gramStart"/>
      <w:r w:rsidRPr="001563F4">
        <w:rPr>
          <w:rFonts w:ascii="Times New Roman" w:hAnsi="Times New Roman"/>
          <w:b/>
        </w:rPr>
        <w:t>по  предмету</w:t>
      </w:r>
      <w:proofErr w:type="gramEnd"/>
      <w:r w:rsidRPr="001563F4">
        <w:rPr>
          <w:rFonts w:ascii="Times New Roman" w:hAnsi="Times New Roman"/>
          <w:b/>
        </w:rPr>
        <w:t xml:space="preserve"> «</w:t>
      </w:r>
      <w:r>
        <w:rPr>
          <w:rFonts w:ascii="Times New Roman" w:hAnsi="Times New Roman"/>
          <w:b/>
        </w:rPr>
        <w:t xml:space="preserve"> </w:t>
      </w:r>
      <w:r w:rsidRPr="00D93D91">
        <w:rPr>
          <w:rFonts w:ascii="Times New Roman" w:hAnsi="Times New Roman"/>
        </w:rPr>
        <w:t>(название предмета</w:t>
      </w:r>
      <w:r>
        <w:rPr>
          <w:rFonts w:ascii="Times New Roman" w:hAnsi="Times New Roman"/>
        </w:rPr>
        <w:t xml:space="preserve">) </w:t>
      </w:r>
      <w:r w:rsidRPr="001563F4">
        <w:rPr>
          <w:rFonts w:ascii="Times New Roman" w:hAnsi="Times New Roman"/>
          <w:b/>
        </w:rPr>
        <w:t xml:space="preserve">» </w:t>
      </w:r>
    </w:p>
    <w:p w:rsidR="00D93D91" w:rsidRPr="001563F4" w:rsidRDefault="00391532" w:rsidP="00D93D91">
      <w:pPr>
        <w:spacing w:after="0"/>
        <w:jc w:val="center"/>
        <w:rPr>
          <w:b/>
        </w:rPr>
      </w:pPr>
      <w:r>
        <w:rPr>
          <w:rFonts w:ascii="Times New Roman" w:hAnsi="Times New Roman"/>
          <w:b/>
        </w:rPr>
        <w:t>______</w:t>
      </w:r>
      <w:r w:rsidR="00D93D91" w:rsidRPr="001563F4">
        <w:rPr>
          <w:rFonts w:ascii="Times New Roman" w:hAnsi="Times New Roman"/>
          <w:b/>
        </w:rPr>
        <w:t xml:space="preserve"> класс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3913"/>
        <w:gridCol w:w="5040"/>
      </w:tblGrid>
      <w:tr w:rsidR="00D93D91" w:rsidTr="00FC11EF">
        <w:trPr>
          <w:trHeight w:val="666"/>
        </w:trPr>
        <w:tc>
          <w:tcPr>
            <w:tcW w:w="575" w:type="dxa"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№ п/п</w:t>
            </w:r>
          </w:p>
        </w:tc>
        <w:tc>
          <w:tcPr>
            <w:tcW w:w="3933" w:type="dxa"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Контролируемые разделы (темы) предмета</w:t>
            </w:r>
          </w:p>
        </w:tc>
        <w:tc>
          <w:tcPr>
            <w:tcW w:w="5071" w:type="dxa"/>
            <w:vAlign w:val="center"/>
          </w:tcPr>
          <w:p w:rsidR="00D93D91" w:rsidRPr="001563F4" w:rsidRDefault="00D93D91" w:rsidP="00FC11EF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 xml:space="preserve">Наименование </w:t>
            </w:r>
          </w:p>
          <w:p w:rsidR="00D93D91" w:rsidRPr="001563F4" w:rsidRDefault="00D93D91" w:rsidP="00FC11EF">
            <w:pPr>
              <w:snapToGrid w:val="0"/>
              <w:jc w:val="center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 xml:space="preserve">оценочного средства </w:t>
            </w:r>
          </w:p>
        </w:tc>
      </w:tr>
      <w:tr w:rsidR="00D93D91" w:rsidTr="00FC11EF">
        <w:tc>
          <w:tcPr>
            <w:tcW w:w="9579" w:type="dxa"/>
            <w:gridSpan w:val="3"/>
            <w:vAlign w:val="center"/>
          </w:tcPr>
          <w:p w:rsidR="00D93D91" w:rsidRPr="001563F4" w:rsidRDefault="00D93D91" w:rsidP="00FC11E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Класс. Тема учебного раздела</w:t>
            </w:r>
          </w:p>
        </w:tc>
      </w:tr>
      <w:tr w:rsidR="00D93D91" w:rsidTr="00FC11EF">
        <w:trPr>
          <w:trHeight w:val="143"/>
        </w:trPr>
        <w:tc>
          <w:tcPr>
            <w:tcW w:w="9579" w:type="dxa"/>
            <w:gridSpan w:val="3"/>
            <w:vAlign w:val="center"/>
          </w:tcPr>
          <w:p w:rsidR="00D93D91" w:rsidRPr="001563F4" w:rsidRDefault="00D93D91" w:rsidP="00FC11EF">
            <w:pPr>
              <w:tabs>
                <w:tab w:val="left" w:pos="9940"/>
              </w:tabs>
              <w:spacing w:after="0"/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 w:rsidRPr="001563F4">
              <w:rPr>
                <w:rFonts w:ascii="Times New Roman" w:hAnsi="Times New Roman"/>
                <w:b/>
              </w:rPr>
              <w:t>1-ое полугодие</w:t>
            </w:r>
          </w:p>
        </w:tc>
      </w:tr>
      <w:tr w:rsidR="00D93D91" w:rsidTr="00FC11EF">
        <w:tc>
          <w:tcPr>
            <w:tcW w:w="575" w:type="dxa"/>
            <w:vMerge w:val="restart"/>
          </w:tcPr>
          <w:p w:rsidR="00D93D91" w:rsidRPr="001563F4" w:rsidRDefault="00D93D91" w:rsidP="00FC11EF">
            <w:pPr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1.</w:t>
            </w:r>
          </w:p>
          <w:p w:rsidR="00D93D91" w:rsidRPr="001563F4" w:rsidRDefault="00D93D91" w:rsidP="00FC11EF">
            <w:pPr>
              <w:rPr>
                <w:rFonts w:ascii="Times New Roman" w:hAnsi="Times New Roman"/>
              </w:rPr>
            </w:pPr>
          </w:p>
          <w:p w:rsidR="00D93D91" w:rsidRPr="001563F4" w:rsidRDefault="00D93D91" w:rsidP="00FC11EF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 w:val="restart"/>
          </w:tcPr>
          <w:p w:rsidR="00D93D91" w:rsidRPr="001563F4" w:rsidRDefault="00D93D91" w:rsidP="00FC11EF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rPr>
                <w:rFonts w:ascii="Times New Roman" w:hAnsi="Times New Roman"/>
                <w:color w:val="000000"/>
              </w:rPr>
            </w:pPr>
          </w:p>
          <w:p w:rsidR="00D93D91" w:rsidRPr="001563F4" w:rsidRDefault="00D93D91" w:rsidP="00FC11EF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1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</w:tcPr>
          <w:p w:rsidR="00D93D91" w:rsidRPr="001563F4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2.</w:t>
            </w:r>
            <w:r w:rsidRPr="001563F4">
              <w:rPr>
                <w:rFonts w:ascii="Times New Roman" w:hAnsi="Times New Roman"/>
              </w:rPr>
              <w:t xml:space="preserve"> Анализ, интерпретация произведения искусства.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</w:tcPr>
          <w:p w:rsidR="00D93D91" w:rsidRPr="001563F4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3.</w:t>
            </w:r>
            <w:r w:rsidRPr="001563F4">
              <w:rPr>
                <w:rFonts w:ascii="Times New Roman" w:hAnsi="Times New Roman"/>
              </w:rPr>
              <w:t xml:space="preserve"> Теория.</w:t>
            </w:r>
          </w:p>
        </w:tc>
      </w:tr>
      <w:tr w:rsidR="00D93D91" w:rsidTr="00FC11EF">
        <w:tc>
          <w:tcPr>
            <w:tcW w:w="575" w:type="dxa"/>
            <w:vMerge w:val="restart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2.</w:t>
            </w:r>
          </w:p>
        </w:tc>
        <w:tc>
          <w:tcPr>
            <w:tcW w:w="3933" w:type="dxa"/>
            <w:vMerge w:val="restart"/>
          </w:tcPr>
          <w:p w:rsidR="00D93D91" w:rsidRPr="001563F4" w:rsidRDefault="00D93D91" w:rsidP="00D93D91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4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8D6B48" w:rsidRDefault="00D93D91" w:rsidP="00FC11EF">
            <w:pPr>
              <w:spacing w:before="100" w:beforeAutospacing="1" w:after="100" w:afterAutospacing="1"/>
            </w:pPr>
          </w:p>
        </w:tc>
        <w:tc>
          <w:tcPr>
            <w:tcW w:w="3933" w:type="dxa"/>
            <w:vMerge/>
          </w:tcPr>
          <w:p w:rsidR="00D93D91" w:rsidRPr="002A2123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5.</w:t>
            </w:r>
            <w:r w:rsidRPr="001563F4">
              <w:rPr>
                <w:rFonts w:ascii="Times New Roman" w:hAnsi="Times New Roman"/>
              </w:rPr>
              <w:t xml:space="preserve"> Анализ, интерпретация произведения искусства.</w:t>
            </w:r>
          </w:p>
        </w:tc>
      </w:tr>
      <w:tr w:rsidR="00D93D91" w:rsidTr="00FC11EF">
        <w:tc>
          <w:tcPr>
            <w:tcW w:w="575" w:type="dxa"/>
            <w:vMerge/>
          </w:tcPr>
          <w:p w:rsidR="00D93D91" w:rsidRPr="008D6B48" w:rsidRDefault="00D93D91" w:rsidP="00FC11EF">
            <w:pPr>
              <w:spacing w:before="100" w:beforeAutospacing="1" w:after="100" w:afterAutospacing="1"/>
            </w:pPr>
          </w:p>
        </w:tc>
        <w:tc>
          <w:tcPr>
            <w:tcW w:w="3933" w:type="dxa"/>
            <w:vMerge/>
          </w:tcPr>
          <w:p w:rsidR="00D93D91" w:rsidRPr="002A2123" w:rsidRDefault="00D93D91" w:rsidP="00FC11EF">
            <w:pPr>
              <w:tabs>
                <w:tab w:val="left" w:pos="284"/>
              </w:tabs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 xml:space="preserve">Контроль за 1-ое полугодие. </w:t>
            </w:r>
            <w:r w:rsidRPr="001563F4">
              <w:rPr>
                <w:rFonts w:ascii="Times New Roman" w:hAnsi="Times New Roman"/>
              </w:rPr>
              <w:t>Комплексная проверка образовательных результатов.</w:t>
            </w:r>
          </w:p>
        </w:tc>
      </w:tr>
      <w:tr w:rsidR="00D93D91" w:rsidTr="00FC11EF">
        <w:tc>
          <w:tcPr>
            <w:tcW w:w="9579" w:type="dxa"/>
            <w:gridSpan w:val="3"/>
          </w:tcPr>
          <w:p w:rsidR="00D93D91" w:rsidRPr="001563F4" w:rsidRDefault="00D93D91" w:rsidP="00FC11E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2-ое полугодие</w:t>
            </w:r>
          </w:p>
        </w:tc>
      </w:tr>
      <w:tr w:rsidR="00D93D91" w:rsidTr="00FC11EF">
        <w:tc>
          <w:tcPr>
            <w:tcW w:w="575" w:type="dxa"/>
            <w:vMerge w:val="restart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3.</w:t>
            </w:r>
          </w:p>
        </w:tc>
        <w:tc>
          <w:tcPr>
            <w:tcW w:w="3933" w:type="dxa"/>
            <w:vMerge w:val="restart"/>
          </w:tcPr>
          <w:p w:rsidR="00D93D91" w:rsidRPr="001563F4" w:rsidRDefault="00D93D91" w:rsidP="00D93D91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  <w:color w:val="000000"/>
              </w:rPr>
            </w:pP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6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</w:t>
            </w:r>
            <w:r w:rsidRPr="001563F4">
              <w:rPr>
                <w:rFonts w:ascii="Times New Roman" w:hAnsi="Times New Roman"/>
                <w:i/>
              </w:rPr>
              <w:t>.</w:t>
            </w:r>
          </w:p>
        </w:tc>
      </w:tr>
      <w:tr w:rsidR="00D93D91" w:rsidTr="00FC11EF">
        <w:tc>
          <w:tcPr>
            <w:tcW w:w="575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7</w:t>
            </w:r>
            <w:r w:rsidRPr="001563F4">
              <w:rPr>
                <w:rFonts w:ascii="Times New Roman" w:hAnsi="Times New Roman"/>
              </w:rPr>
              <w:t>. Анализ, интерпретация произведения искусства.</w:t>
            </w:r>
          </w:p>
        </w:tc>
      </w:tr>
      <w:tr w:rsidR="00D93D91" w:rsidTr="00FC11EF">
        <w:trPr>
          <w:trHeight w:val="289"/>
        </w:trPr>
        <w:tc>
          <w:tcPr>
            <w:tcW w:w="575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after="0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/>
              </w:rPr>
              <w:t>Контроль № 8</w:t>
            </w:r>
            <w:r w:rsidRPr="001563F4">
              <w:rPr>
                <w:rFonts w:ascii="Times New Roman" w:hAnsi="Times New Roman"/>
              </w:rPr>
              <w:t>. Теория.</w:t>
            </w:r>
          </w:p>
        </w:tc>
      </w:tr>
      <w:tr w:rsidR="00D93D91" w:rsidTr="00FC11EF">
        <w:trPr>
          <w:trHeight w:val="421"/>
        </w:trPr>
        <w:tc>
          <w:tcPr>
            <w:tcW w:w="575" w:type="dxa"/>
            <w:vMerge w:val="restart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</w:rPr>
              <w:t>4.</w:t>
            </w:r>
          </w:p>
        </w:tc>
        <w:tc>
          <w:tcPr>
            <w:tcW w:w="3933" w:type="dxa"/>
            <w:vMerge w:val="restart"/>
          </w:tcPr>
          <w:p w:rsidR="00D93D91" w:rsidRPr="001563F4" w:rsidRDefault="00D93D91" w:rsidP="00D93D91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00"/>
              </w:rPr>
              <w:t>Тема (темы) четверти</w:t>
            </w:r>
          </w:p>
          <w:p w:rsidR="00D93D91" w:rsidRPr="001563F4" w:rsidRDefault="00D93D91" w:rsidP="00FC11EF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Контроль № 9</w:t>
            </w:r>
            <w:r w:rsidRPr="001563F4">
              <w:rPr>
                <w:rFonts w:ascii="Times New Roman" w:hAnsi="Times New Roman"/>
              </w:rPr>
              <w:t>. Художественно-практическая деятельность.</w:t>
            </w:r>
          </w:p>
        </w:tc>
      </w:tr>
      <w:tr w:rsidR="00D93D91" w:rsidTr="00FC11EF">
        <w:trPr>
          <w:trHeight w:val="421"/>
        </w:trPr>
        <w:tc>
          <w:tcPr>
            <w:tcW w:w="575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Контроль № 10</w:t>
            </w:r>
            <w:r w:rsidRPr="001563F4">
              <w:rPr>
                <w:rFonts w:ascii="Times New Roman" w:hAnsi="Times New Roman"/>
              </w:rPr>
              <w:t>. Анализ, интерпретация произведения искусства.</w:t>
            </w:r>
          </w:p>
        </w:tc>
      </w:tr>
      <w:tr w:rsidR="00D93D91" w:rsidTr="00FC11EF">
        <w:trPr>
          <w:trHeight w:val="421"/>
        </w:trPr>
        <w:tc>
          <w:tcPr>
            <w:tcW w:w="575" w:type="dxa"/>
            <w:vMerge/>
            <w:tcBorders>
              <w:bottom w:val="single" w:sz="4" w:space="0" w:color="auto"/>
            </w:tcBorders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33" w:type="dxa"/>
            <w:vMerge/>
            <w:tcBorders>
              <w:bottom w:val="single" w:sz="4" w:space="0" w:color="auto"/>
            </w:tcBorders>
            <w:vAlign w:val="center"/>
          </w:tcPr>
          <w:p w:rsidR="00D93D91" w:rsidRPr="001563F4" w:rsidRDefault="00D93D91" w:rsidP="00FC11EF">
            <w:pPr>
              <w:snapToGrid w:val="0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5071" w:type="dxa"/>
            <w:tcBorders>
              <w:bottom w:val="single" w:sz="4" w:space="0" w:color="auto"/>
            </w:tcBorders>
          </w:tcPr>
          <w:p w:rsidR="00D93D91" w:rsidRPr="001563F4" w:rsidRDefault="00D93D91" w:rsidP="00FC11EF">
            <w:pPr>
              <w:spacing w:before="100" w:beforeAutospacing="1" w:after="100" w:afterAutospacing="1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 xml:space="preserve">Годовой контроль. </w:t>
            </w:r>
            <w:r w:rsidRPr="001563F4">
              <w:rPr>
                <w:rFonts w:ascii="Times New Roman" w:hAnsi="Times New Roman"/>
              </w:rPr>
              <w:t>Комплексная проверка образовательных результатов.</w:t>
            </w:r>
          </w:p>
        </w:tc>
      </w:tr>
    </w:tbl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</w:rPr>
      </w:pPr>
      <w:r w:rsidRPr="001563F4">
        <w:rPr>
          <w:rFonts w:ascii="Times New Roman" w:hAnsi="Times New Roman"/>
          <w:b/>
        </w:rPr>
        <w:t xml:space="preserve">Комплект контрольно-оценочных средств для </w:t>
      </w:r>
      <w:r>
        <w:rPr>
          <w:rFonts w:ascii="Times New Roman" w:hAnsi="Times New Roman"/>
          <w:b/>
        </w:rPr>
        <w:t>____</w:t>
      </w:r>
      <w:r w:rsidRPr="001563F4">
        <w:rPr>
          <w:rFonts w:ascii="Times New Roman" w:hAnsi="Times New Roman"/>
          <w:b/>
        </w:rPr>
        <w:t xml:space="preserve"> класса</w:t>
      </w:r>
      <w:r>
        <w:rPr>
          <w:rFonts w:ascii="Times New Roman" w:hAnsi="Times New Roman"/>
          <w:b/>
        </w:rPr>
        <w:t xml:space="preserve"> </w:t>
      </w:r>
    </w:p>
    <w:p w:rsidR="00D93D91" w:rsidRPr="001563F4" w:rsidRDefault="00D93D91" w:rsidP="00D93D91">
      <w:pPr>
        <w:spacing w:after="0"/>
        <w:jc w:val="center"/>
        <w:rPr>
          <w:rFonts w:ascii="Times New Roman" w:hAnsi="Times New Roman"/>
          <w:b/>
          <w:sz w:val="8"/>
          <w:szCs w:val="8"/>
        </w:rPr>
      </w:pPr>
      <w:r w:rsidRPr="001563F4">
        <w:rPr>
          <w:rFonts w:ascii="Times New Roman" w:hAnsi="Times New Roman"/>
          <w:b/>
        </w:rPr>
        <w:t>1-ое полугодие</w:t>
      </w: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D93D91" w:rsidRPr="001563F4" w:rsidTr="00FC11EF">
        <w:tc>
          <w:tcPr>
            <w:tcW w:w="9995" w:type="dxa"/>
            <w:gridSpan w:val="2"/>
          </w:tcPr>
          <w:p w:rsidR="00D93D91" w:rsidRPr="001563F4" w:rsidRDefault="00D93D91" w:rsidP="00FC11E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Контроль № 1.   Художественно-практическая  деятельность.</w:t>
            </w:r>
          </w:p>
        </w:tc>
      </w:tr>
      <w:tr w:rsidR="00D93D91" w:rsidRPr="001563F4" w:rsidTr="00FC11EF">
        <w:tc>
          <w:tcPr>
            <w:tcW w:w="9995" w:type="dxa"/>
            <w:gridSpan w:val="2"/>
          </w:tcPr>
          <w:p w:rsidR="00D93D91" w:rsidRPr="001563F4" w:rsidRDefault="00D93D91" w:rsidP="00FC11EF">
            <w:pPr>
              <w:spacing w:after="0"/>
              <w:rPr>
                <w:rFonts w:ascii="Times New Roman" w:hAnsi="Times New Roman"/>
                <w:b/>
                <w:color w:val="0000FF"/>
              </w:rPr>
            </w:pPr>
            <w:r w:rsidRPr="001563F4">
              <w:rPr>
                <w:rFonts w:ascii="Times New Roman" w:hAnsi="Times New Roman"/>
              </w:rPr>
              <w:t>Контролируемая тема:</w:t>
            </w:r>
            <w:r w:rsidRPr="001563F4">
              <w:rPr>
                <w:rFonts w:ascii="Times New Roman" w:hAnsi="Times New Roman"/>
                <w:b/>
              </w:rPr>
              <w:t xml:space="preserve"> </w:t>
            </w:r>
            <w:r w:rsidRPr="00D93D91">
              <w:rPr>
                <w:rFonts w:ascii="Times New Roman" w:hAnsi="Times New Roman"/>
              </w:rPr>
              <w:t>(указать название темы)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1563F4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</w:tr>
      <w:tr w:rsidR="00D93D91" w:rsidRPr="001563F4" w:rsidTr="001D73FB">
        <w:trPr>
          <w:trHeight w:val="323"/>
        </w:trPr>
        <w:tc>
          <w:tcPr>
            <w:tcW w:w="3085" w:type="dxa"/>
          </w:tcPr>
          <w:p w:rsidR="00D93D91" w:rsidRPr="001563F4" w:rsidRDefault="00D93D91" w:rsidP="001D73FB">
            <w:pPr>
              <w:spacing w:after="0"/>
              <w:rPr>
                <w:rFonts w:ascii="Times New Roman" w:hAnsi="Times New Roman"/>
              </w:rPr>
            </w:pPr>
            <w:r w:rsidRPr="001563F4">
              <w:rPr>
                <w:rFonts w:ascii="Times New Roman" w:hAnsi="Times New Roman"/>
                <w:bCs/>
              </w:rPr>
              <w:t>Вид контроля</w:t>
            </w:r>
          </w:p>
        </w:tc>
        <w:tc>
          <w:tcPr>
            <w:tcW w:w="6910" w:type="dxa"/>
          </w:tcPr>
          <w:p w:rsidR="00D93D91" w:rsidRPr="001563F4" w:rsidRDefault="005C20B5" w:rsidP="001D73F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>(т</w:t>
            </w:r>
            <w:r w:rsidR="00D93D91" w:rsidRPr="001563F4">
              <w:rPr>
                <w:rFonts w:ascii="Times New Roman" w:hAnsi="Times New Roman"/>
                <w:bCs/>
              </w:rPr>
              <w:t>екущий</w:t>
            </w:r>
            <w:r>
              <w:rPr>
                <w:rFonts w:ascii="Times New Roman" w:hAnsi="Times New Roman"/>
                <w:bCs/>
              </w:rPr>
              <w:t>, промежуточный, годовой).</w:t>
            </w:r>
          </w:p>
        </w:tc>
      </w:tr>
      <w:tr w:rsidR="00D93D91" w:rsidRPr="001563F4" w:rsidTr="00FC11EF">
        <w:trPr>
          <w:trHeight w:val="363"/>
        </w:trPr>
        <w:tc>
          <w:tcPr>
            <w:tcW w:w="3085" w:type="dxa"/>
          </w:tcPr>
          <w:p w:rsidR="00D93D91" w:rsidRPr="001563F4" w:rsidRDefault="00D93D91" w:rsidP="00FC11EF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1563F4">
              <w:rPr>
                <w:rFonts w:ascii="Times New Roman" w:hAnsi="Times New Roman"/>
                <w:bCs/>
              </w:rPr>
              <w:t>Форма контроля</w:t>
            </w:r>
          </w:p>
        </w:tc>
        <w:tc>
          <w:tcPr>
            <w:tcW w:w="6910" w:type="dxa"/>
          </w:tcPr>
          <w:p w:rsidR="00D93D91" w:rsidRPr="005C20B5" w:rsidRDefault="005C20B5" w:rsidP="001D73FB">
            <w:pPr>
              <w:spacing w:after="0"/>
              <w:rPr>
                <w:rFonts w:ascii="Times New Roman" w:hAnsi="Times New Roman"/>
              </w:rPr>
            </w:pPr>
            <w:r w:rsidRPr="005C20B5">
              <w:rPr>
                <w:rFonts w:ascii="Times New Roman" w:hAnsi="Times New Roman"/>
              </w:rPr>
              <w:t>(выполнения рисунка, декоративно-прикладной работы, исполнение песни, игра на ДМИ и др.)</w:t>
            </w:r>
          </w:p>
        </w:tc>
      </w:tr>
      <w:tr w:rsidR="00D93D91" w:rsidRPr="001563F4" w:rsidTr="001D73FB">
        <w:trPr>
          <w:trHeight w:val="225"/>
        </w:trPr>
        <w:tc>
          <w:tcPr>
            <w:tcW w:w="3085" w:type="dxa"/>
          </w:tcPr>
          <w:p w:rsidR="00D93D91" w:rsidRPr="001563F4" w:rsidRDefault="00D93D91" w:rsidP="001D73FB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Планируемый результат</w:t>
            </w:r>
          </w:p>
        </w:tc>
        <w:tc>
          <w:tcPr>
            <w:tcW w:w="6910" w:type="dxa"/>
          </w:tcPr>
          <w:p w:rsidR="00D93D91" w:rsidRPr="001563F4" w:rsidRDefault="00D93D91" w:rsidP="001D73FB">
            <w:pPr>
              <w:spacing w:after="0"/>
              <w:rPr>
                <w:rFonts w:ascii="Times New Roman" w:hAnsi="Times New Roman"/>
              </w:rPr>
            </w:pPr>
          </w:p>
        </w:tc>
      </w:tr>
      <w:tr w:rsidR="00D93D91" w:rsidRPr="001563F4" w:rsidTr="00FC11EF">
        <w:tc>
          <w:tcPr>
            <w:tcW w:w="3085" w:type="dxa"/>
          </w:tcPr>
          <w:p w:rsidR="00D93D91" w:rsidRPr="001563F4" w:rsidRDefault="00D93D91" w:rsidP="00D93D91">
            <w:pPr>
              <w:spacing w:after="0"/>
              <w:rPr>
                <w:rFonts w:ascii="Times New Roman" w:hAnsi="Times New Roman"/>
                <w:bCs/>
              </w:rPr>
            </w:pPr>
            <w:r w:rsidRPr="001563F4">
              <w:rPr>
                <w:rFonts w:ascii="Times New Roman" w:hAnsi="Times New Roman"/>
                <w:bCs/>
              </w:rPr>
              <w:t xml:space="preserve">Критерии достижения планируемых результатов </w:t>
            </w:r>
          </w:p>
        </w:tc>
        <w:tc>
          <w:tcPr>
            <w:tcW w:w="6910" w:type="dxa"/>
          </w:tcPr>
          <w:p w:rsidR="00D93D91" w:rsidRPr="001563F4" w:rsidRDefault="00D93D91" w:rsidP="00FC11EF">
            <w:pPr>
              <w:jc w:val="both"/>
              <w:rPr>
                <w:rFonts w:ascii="Times New Roman" w:hAnsi="Times New Roman"/>
              </w:rPr>
            </w:pPr>
          </w:p>
        </w:tc>
      </w:tr>
      <w:tr w:rsidR="00D93D91" w:rsidRPr="001A7C9D" w:rsidTr="00FC11EF">
        <w:tc>
          <w:tcPr>
            <w:tcW w:w="9995" w:type="dxa"/>
            <w:gridSpan w:val="2"/>
          </w:tcPr>
          <w:p w:rsidR="00D93D91" w:rsidRPr="001563F4" w:rsidRDefault="00D93D91" w:rsidP="00FC11E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563F4">
              <w:rPr>
                <w:rFonts w:ascii="Times New Roman" w:hAnsi="Times New Roman"/>
                <w:b/>
              </w:rPr>
              <w:t>Содержание работы</w:t>
            </w:r>
          </w:p>
        </w:tc>
      </w:tr>
    </w:tbl>
    <w:p w:rsidR="00F44278" w:rsidRPr="00F44278" w:rsidRDefault="00F44278" w:rsidP="00D93D9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412CB" w:rsidRDefault="003016E4" w:rsidP="003016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3016E4">
        <w:rPr>
          <w:rFonts w:ascii="Times New Roman" w:eastAsia="Calibri" w:hAnsi="Times New Roman"/>
          <w:b/>
          <w:bCs/>
          <w:color w:val="000000"/>
          <w:sz w:val="24"/>
          <w:szCs w:val="24"/>
        </w:rPr>
        <w:t>Обращаем внимание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на вопрос мониторинга качества </w:t>
      </w:r>
      <w:proofErr w:type="gramStart"/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>знаний</w:t>
      </w:r>
      <w:proofErr w:type="gramEnd"/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обучающихся по «Музыке», «Изобразительному искусству», «Мировой художественной культуре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>»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осуществляемый руководителями ОО, методистами, курирующими преподавание предметов искусства. Опыт показывает, что проверка осуществляется в виде </w:t>
      </w:r>
      <w:r w:rsidR="004412CB" w:rsidRPr="003016E4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проверочных 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>(</w:t>
      </w:r>
      <w:r w:rsidR="004412CB" w:rsidRPr="003016E4">
        <w:rPr>
          <w:rFonts w:ascii="Times New Roman" w:eastAsia="Calibri" w:hAnsi="Times New Roman"/>
          <w:bCs/>
          <w:color w:val="000000"/>
          <w:sz w:val="24"/>
          <w:szCs w:val="24"/>
        </w:rPr>
        <w:t>контрольных</w:t>
      </w:r>
      <w:r w:rsidRPr="003016E4">
        <w:rPr>
          <w:rFonts w:ascii="Times New Roman" w:eastAsia="Calibri" w:hAnsi="Times New Roman"/>
          <w:bCs/>
          <w:color w:val="000000"/>
          <w:sz w:val="24"/>
          <w:szCs w:val="24"/>
        </w:rPr>
        <w:t>) работ в содержание которых входят тестовые задания по знанию теоретического ма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териала. Оценка </w:t>
      </w:r>
      <w:proofErr w:type="gramStart"/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>художественно-практических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>достижений</w:t>
      </w:r>
      <w:proofErr w:type="gramEnd"/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обучающихся и умения анализа-интерпретации произведений искусства не отражаются в содержании проверочных работ. Поэтому такого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рода подход к оценке </w:t>
      </w:r>
      <w:proofErr w:type="gramStart"/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уровня 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>достижений</w:t>
      </w:r>
      <w:proofErr w:type="gramEnd"/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обучающего по предмету 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не является объективным, не отражает качество предметных, </w:t>
      </w:r>
      <w:proofErr w:type="spellStart"/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>метапредметных</w:t>
      </w:r>
      <w:proofErr w:type="spellEnd"/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и личностных</w:t>
      </w:r>
      <w:r w:rsidR="004412CB" w:rsidRP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>результатов.</w:t>
      </w:r>
      <w:r w:rsidR="00E46773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</w:t>
      </w:r>
    </w:p>
    <w:p w:rsidR="003016E4" w:rsidRPr="003016E4" w:rsidRDefault="00E46773" w:rsidP="003117A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4412CB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Рекомендуем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>использовать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форму </w:t>
      </w:r>
      <w:proofErr w:type="gramStart"/>
      <w:r w:rsidR="004412CB" w:rsidRPr="004412CB">
        <w:rPr>
          <w:rFonts w:ascii="Times New Roman" w:eastAsia="Calibri" w:hAnsi="Times New Roman"/>
          <w:b/>
          <w:bCs/>
          <w:color w:val="000000"/>
          <w:sz w:val="24"/>
          <w:szCs w:val="24"/>
        </w:rPr>
        <w:t>комплексной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</w:t>
      </w:r>
      <w:r w:rsidR="004412CB" w:rsidRPr="002107AE">
        <w:rPr>
          <w:rFonts w:ascii="Times New Roman" w:eastAsia="Calibri" w:hAnsi="Times New Roman"/>
          <w:b/>
          <w:bCs/>
          <w:color w:val="000000"/>
          <w:sz w:val="24"/>
          <w:szCs w:val="24"/>
        </w:rPr>
        <w:t>проверки</w:t>
      </w:r>
      <w:proofErr w:type="gramEnd"/>
      <w:r w:rsidR="004412CB" w:rsidRPr="002107AE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образовательных результатов.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Материалы данных проверочных (контрольных) работ могут быть разработаны предметным методическим объединением учителей муниципального образования</w:t>
      </w:r>
      <w:r w:rsidR="00391532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(районным, городским)</w:t>
      </w:r>
      <w:r w:rsidR="004412CB">
        <w:rPr>
          <w:rFonts w:ascii="Times New Roman" w:eastAsia="Calibri" w:hAnsi="Times New Roman"/>
          <w:bCs/>
          <w:color w:val="000000"/>
          <w:sz w:val="24"/>
          <w:szCs w:val="24"/>
        </w:rPr>
        <w:t>. Как правило школьное методическое объединение</w:t>
      </w:r>
      <w:r w:rsidR="002107AE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в состав которого входят учителя музыки и изобразительного искусства не является предметным, а объединяет блок дисциплин с разными методическими подходами и содержанием образования. </w:t>
      </w:r>
    </w:p>
    <w:p w:rsidR="004274CD" w:rsidRDefault="004274CD" w:rsidP="003117A5">
      <w:pPr>
        <w:shd w:val="clear" w:color="auto" w:fill="FFFFFF"/>
        <w:spacing w:after="0"/>
        <w:jc w:val="both"/>
        <w:rPr>
          <w:rFonts w:ascii="Times New Roman" w:hAnsi="Times New Roman"/>
          <w:b/>
          <w:color w:val="212121"/>
          <w:sz w:val="12"/>
          <w:szCs w:val="12"/>
        </w:rPr>
      </w:pPr>
    </w:p>
    <w:p w:rsidR="001D73FB" w:rsidRDefault="00AD7CFC" w:rsidP="003117A5">
      <w:pPr>
        <w:shd w:val="clear" w:color="auto" w:fill="FFFFFF"/>
        <w:spacing w:after="0"/>
        <w:jc w:val="both"/>
        <w:rPr>
          <w:rFonts w:ascii="Times New Roman" w:hAnsi="Times New Roman"/>
          <w:b/>
          <w:color w:val="212121"/>
          <w:sz w:val="24"/>
          <w:szCs w:val="24"/>
        </w:rPr>
      </w:pPr>
      <w:r>
        <w:rPr>
          <w:rFonts w:ascii="Times New Roman" w:hAnsi="Times New Roman"/>
          <w:b/>
          <w:color w:val="212121"/>
          <w:sz w:val="24"/>
          <w:szCs w:val="24"/>
        </w:rPr>
        <w:t>4. Цифровые образовательные ресурсы в преподавании предметной области «Искусство»</w:t>
      </w:r>
      <w:r w:rsidR="00840CB3">
        <w:rPr>
          <w:rFonts w:ascii="Times New Roman" w:hAnsi="Times New Roman"/>
          <w:b/>
          <w:color w:val="212121"/>
          <w:sz w:val="24"/>
          <w:szCs w:val="24"/>
        </w:rPr>
        <w:t>.</w:t>
      </w:r>
    </w:p>
    <w:p w:rsidR="003117A5" w:rsidRDefault="001D73FB" w:rsidP="003117A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color w:val="212121"/>
          <w:sz w:val="12"/>
          <w:szCs w:val="12"/>
        </w:rPr>
      </w:pPr>
      <w:r w:rsidRPr="001D73FB">
        <w:rPr>
          <w:rFonts w:ascii="Times New Roman" w:eastAsia="Calibri" w:hAnsi="Times New Roman"/>
          <w:sz w:val="24"/>
          <w:szCs w:val="24"/>
        </w:rPr>
        <w:t>Современный период развития общества характеризуется сильным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влиянием на него компьютерных технологий, которые проникают во все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сферы человеческой деятельности, обеспечивают распространение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информационных потоков в обществе, образуя глобальное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lastRenderedPageBreak/>
        <w:t>информационное пространство. Неотъемлемой и важной частью этих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процессов является компьютеризация образования.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Использование информационно-</w:t>
      </w:r>
      <w:r w:rsidRPr="001D73FB">
        <w:rPr>
          <w:rFonts w:ascii="Times New Roman" w:eastAsia="Calibri" w:hAnsi="Times New Roman"/>
          <w:sz w:val="24"/>
          <w:szCs w:val="24"/>
        </w:rPr>
        <w:t>образовательных технологий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открывает для учителя новые возможности в преподавании своего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предмета, позволяет повысить результативность обучения,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интеллектуальный уровень учащихся, привить навыки самообучения,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proofErr w:type="spellStart"/>
      <w:r w:rsidRPr="001D73FB">
        <w:rPr>
          <w:rFonts w:ascii="Times New Roman" w:eastAsia="Calibri" w:hAnsi="Times New Roman"/>
          <w:sz w:val="24"/>
          <w:szCs w:val="24"/>
        </w:rPr>
        <w:t>саморегуляции</w:t>
      </w:r>
      <w:proofErr w:type="spellEnd"/>
      <w:r w:rsidRPr="001D73FB">
        <w:rPr>
          <w:rFonts w:ascii="Times New Roman" w:eastAsia="Calibri" w:hAnsi="Times New Roman"/>
          <w:sz w:val="24"/>
          <w:szCs w:val="24"/>
        </w:rPr>
        <w:t>, самоорганизации, облегчить решение практических задач.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</w:p>
    <w:p w:rsidR="003117A5" w:rsidRDefault="001D73FB" w:rsidP="003117A5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1D73FB">
        <w:rPr>
          <w:rFonts w:ascii="Times New Roman" w:eastAsia="Calibri" w:hAnsi="Times New Roman"/>
          <w:sz w:val="24"/>
          <w:szCs w:val="24"/>
        </w:rPr>
        <w:t>У учителя появилась возможность увеличить наглядность в процессе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 xml:space="preserve">преподавания, используя динамические модели. </w:t>
      </w:r>
      <w:r>
        <w:rPr>
          <w:rFonts w:ascii="Times New Roman" w:eastAsia="Calibri" w:hAnsi="Times New Roman"/>
          <w:sz w:val="24"/>
          <w:szCs w:val="24"/>
        </w:rPr>
        <w:t xml:space="preserve">В процессе работы с </w:t>
      </w:r>
      <w:r w:rsidRPr="001D73FB">
        <w:rPr>
          <w:rFonts w:ascii="Times New Roman" w:eastAsia="Calibri" w:hAnsi="Times New Roman"/>
          <w:sz w:val="24"/>
          <w:szCs w:val="24"/>
        </w:rPr>
        <w:t>моделями у учащихся возникают чувственные представления о процессах,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явлениях и объектах. Именно эти чувственные представления помогают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школьникам легче вспоминать большие объёмы информации, изученные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на уроках с использованием новых информационных технологий.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Применение компьютерной техники на уроках позволяет сделать каждый</w:t>
      </w:r>
      <w:r>
        <w:rPr>
          <w:rFonts w:ascii="Times New Roman" w:hAnsi="Times New Roman"/>
          <w:b/>
          <w:color w:val="212121"/>
          <w:sz w:val="12"/>
          <w:szCs w:val="12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урок по каждому школьному предмету нетрадиционным, ярким,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1D73FB">
        <w:rPr>
          <w:rFonts w:ascii="Times New Roman" w:eastAsia="Calibri" w:hAnsi="Times New Roman"/>
          <w:sz w:val="24"/>
          <w:szCs w:val="24"/>
        </w:rPr>
        <w:t>насыщенным, легко запоминающимся.</w:t>
      </w:r>
    </w:p>
    <w:p w:rsidR="003117A5" w:rsidRPr="003117A5" w:rsidRDefault="003117A5" w:rsidP="003117A5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3117A5">
        <w:rPr>
          <w:rFonts w:ascii="Times New Roman" w:hAnsi="Times New Roman"/>
          <w:b/>
          <w:sz w:val="24"/>
          <w:szCs w:val="24"/>
        </w:rPr>
        <w:t xml:space="preserve">В сложившейся жизненной ситуации учителю необходимо быть готовым к работе в дистанционном формате. </w:t>
      </w:r>
      <w:r w:rsidRPr="003117A5">
        <w:rPr>
          <w:rFonts w:ascii="Times New Roman" w:hAnsi="Times New Roman"/>
          <w:sz w:val="24"/>
          <w:szCs w:val="24"/>
        </w:rPr>
        <w:t>Дистанционная форма обучения, как и любой новый формат, это эксперимент, и требует гибкого подхода. Определите для себя, какое время уйдет на изменение учебного процесса, будьте готовы тестировать различные сценарии и инструменты. Важно не пытаться повторить офлайн-обучение, а найти удобный вам и вашему классу подход к дистанционному формату.</w:t>
      </w:r>
    </w:p>
    <w:p w:rsidR="003117A5" w:rsidRPr="001D73FB" w:rsidRDefault="003117A5" w:rsidP="003117A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D73FB">
        <w:rPr>
          <w:rFonts w:ascii="Times New Roman" w:hAnsi="Times New Roman"/>
          <w:b/>
          <w:sz w:val="24"/>
          <w:szCs w:val="24"/>
        </w:rPr>
        <w:t>ОСНОВНЫЕ РЕКОМЕНДАЦИИ:</w:t>
      </w:r>
    </w:p>
    <w:p w:rsidR="003117A5" w:rsidRPr="00DB7A9C" w:rsidRDefault="003117A5" w:rsidP="003117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73FB">
        <w:rPr>
          <w:rFonts w:ascii="Times New Roman" w:hAnsi="Times New Roman"/>
          <w:color w:val="2F2F2F"/>
          <w:sz w:val="24"/>
          <w:szCs w:val="24"/>
        </w:rPr>
        <w:t>1</w:t>
      </w:r>
      <w:r w:rsidRPr="00DB7A9C">
        <w:rPr>
          <w:rFonts w:ascii="Times New Roman" w:hAnsi="Times New Roman"/>
          <w:sz w:val="24"/>
          <w:szCs w:val="24"/>
        </w:rPr>
        <w:t>. Не пытайтесь сделать все и сразу. Спокойно обдумаете, какие из ваших целей реально достигнуть в период дистанционного обучения.</w:t>
      </w:r>
    </w:p>
    <w:p w:rsidR="003117A5" w:rsidRPr="00DB7A9C" w:rsidRDefault="003117A5" w:rsidP="004274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A9C">
        <w:rPr>
          <w:rFonts w:ascii="Times New Roman" w:hAnsi="Times New Roman"/>
          <w:sz w:val="24"/>
          <w:szCs w:val="24"/>
        </w:rPr>
        <w:t>2. Выберите один-два самых простых инструмента для дистанционного обучения в школе и начните работу с них. Не пытайтесь использовать сразу много новых инструментов.</w:t>
      </w:r>
    </w:p>
    <w:p w:rsidR="003117A5" w:rsidRPr="00DB7A9C" w:rsidRDefault="003117A5" w:rsidP="003117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A9C">
        <w:rPr>
          <w:rFonts w:ascii="Times New Roman" w:hAnsi="Times New Roman"/>
          <w:sz w:val="24"/>
          <w:szCs w:val="24"/>
        </w:rPr>
        <w:t>3. Чем проще, понятнее и реалистичнее будут ваши учебные сценарии в период дистанционного обучения –  тем больше вероятность их реализовать и получить необходимый результат.</w:t>
      </w:r>
    </w:p>
    <w:p w:rsidR="003117A5" w:rsidRPr="00DB7A9C" w:rsidRDefault="003117A5" w:rsidP="003117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A9C">
        <w:rPr>
          <w:rFonts w:ascii="Times New Roman" w:hAnsi="Times New Roman"/>
          <w:sz w:val="24"/>
          <w:szCs w:val="24"/>
        </w:rPr>
        <w:t>4. Помните, что к новому формату адаптируетесь не только вы, но также ученики и их родители – они испытают такую же тревогу, как и вы.</w:t>
      </w:r>
    </w:p>
    <w:p w:rsidR="003117A5" w:rsidRPr="00DB7A9C" w:rsidRDefault="003117A5" w:rsidP="003117A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7A9C">
        <w:rPr>
          <w:rFonts w:ascii="Times New Roman" w:hAnsi="Times New Roman"/>
          <w:sz w:val="24"/>
          <w:szCs w:val="24"/>
        </w:rPr>
        <w:t>Материалы</w:t>
      </w:r>
      <w:proofErr w:type="gramEnd"/>
      <w:r w:rsidRPr="00DB7A9C">
        <w:rPr>
          <w:rFonts w:ascii="Times New Roman" w:hAnsi="Times New Roman"/>
          <w:sz w:val="24"/>
          <w:szCs w:val="24"/>
        </w:rPr>
        <w:t xml:space="preserve"> представленные ниже помогут педагогам в организации обучения в форматах офлайн и онлайн.</w:t>
      </w:r>
    </w:p>
    <w:p w:rsidR="003117A5" w:rsidRPr="001D73FB" w:rsidRDefault="003117A5" w:rsidP="001D73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212121"/>
          <w:sz w:val="12"/>
          <w:szCs w:val="12"/>
        </w:rPr>
      </w:pPr>
    </w:p>
    <w:p w:rsidR="00AD7CFC" w:rsidRPr="001D73FB" w:rsidRDefault="001D73FB" w:rsidP="001D73F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Cs w:val="24"/>
          <w:shd w:val="clear" w:color="auto" w:fill="FFFFFF"/>
        </w:rPr>
      </w:pPr>
      <w:r w:rsidRPr="001D73FB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1311AD5" wp14:editId="33DF4CB9">
            <wp:simplePos x="0" y="0"/>
            <wp:positionH relativeFrom="column">
              <wp:posOffset>4168140</wp:posOffset>
            </wp:positionH>
            <wp:positionV relativeFrom="paragraph">
              <wp:posOffset>184150</wp:posOffset>
            </wp:positionV>
            <wp:extent cx="2002790" cy="1224280"/>
            <wp:effectExtent l="0" t="0" r="0" b="0"/>
            <wp:wrapThrough wrapText="bothSides">
              <wp:wrapPolygon edited="0">
                <wp:start x="0" y="0"/>
                <wp:lineTo x="0" y="21174"/>
                <wp:lineTo x="21367" y="21174"/>
                <wp:lineTo x="213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4CD">
        <w:rPr>
          <w:b/>
          <w:szCs w:val="24"/>
        </w:rPr>
        <w:t>4.</w:t>
      </w:r>
      <w:r w:rsidR="00AD7CFC" w:rsidRPr="001D73FB">
        <w:rPr>
          <w:b/>
          <w:szCs w:val="24"/>
        </w:rPr>
        <w:t>1. </w:t>
      </w:r>
      <w:r w:rsidR="00AD7CFC" w:rsidRPr="001D73FB">
        <w:rPr>
          <w:b/>
          <w:szCs w:val="24"/>
          <w:shd w:val="clear" w:color="auto" w:fill="FFFFFF"/>
        </w:rPr>
        <w:t xml:space="preserve">«Российская электронная школа» </w:t>
      </w:r>
      <w:hyperlink r:id="rId10" w:history="1">
        <w:r w:rsidR="00AD7CFC" w:rsidRPr="001D73FB">
          <w:rPr>
            <w:rStyle w:val="a8"/>
            <w:b/>
            <w:szCs w:val="24"/>
            <w:shd w:val="clear" w:color="auto" w:fill="FFFFFF"/>
          </w:rPr>
          <w:t>https://resh.edu.ru/</w:t>
        </w:r>
      </w:hyperlink>
      <w:r w:rsidR="00AD7CFC" w:rsidRPr="001D73FB">
        <w:rPr>
          <w:b/>
          <w:szCs w:val="24"/>
          <w:shd w:val="clear" w:color="auto" w:fill="FFFFFF"/>
        </w:rPr>
        <w:t xml:space="preserve"> </w:t>
      </w:r>
      <w:r w:rsidR="00AD7CFC" w:rsidRPr="001D73FB">
        <w:rPr>
          <w:szCs w:val="24"/>
          <w:shd w:val="clear" w:color="auto" w:fill="FFFFFF"/>
        </w:rPr>
        <w:t xml:space="preserve">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 </w:t>
      </w:r>
    </w:p>
    <w:p w:rsidR="00DB7A9C" w:rsidRDefault="00AD7CFC" w:rsidP="00DB7A9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Times New Roman"/>
          <w:szCs w:val="24"/>
        </w:rPr>
      </w:pPr>
      <w:r w:rsidRPr="001D73FB">
        <w:rPr>
          <w:rFonts w:eastAsia="Times New Roman"/>
          <w:szCs w:val="24"/>
        </w:rPr>
        <w:t xml:space="preserve"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</w:t>
      </w:r>
      <w:r w:rsidR="00DB7A9C">
        <w:rPr>
          <w:rFonts w:eastAsia="Times New Roman"/>
          <w:szCs w:val="24"/>
        </w:rPr>
        <w:t>качественное общее образование.</w:t>
      </w:r>
    </w:p>
    <w:p w:rsidR="00AD7CFC" w:rsidRPr="00DB7A9C" w:rsidRDefault="00AD7CFC" w:rsidP="00DB7A9C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Times New Roman"/>
          <w:szCs w:val="24"/>
        </w:rPr>
      </w:pPr>
      <w:r w:rsidRPr="001D73FB">
        <w:rPr>
          <w:szCs w:val="24"/>
        </w:rPr>
        <w:t xml:space="preserve"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</w:t>
      </w:r>
      <w:r w:rsidRPr="001D73FB">
        <w:rPr>
          <w:szCs w:val="24"/>
        </w:rPr>
        <w:lastRenderedPageBreak/>
        <w:t>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AD7CFC" w:rsidRPr="001D73FB" w:rsidRDefault="00AD7CFC" w:rsidP="001D73F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D73FB">
        <w:rPr>
          <w:rFonts w:ascii="Times New Roman" w:hAnsi="Times New Roman"/>
          <w:sz w:val="24"/>
          <w:szCs w:val="24"/>
        </w:rPr>
        <w:t>На ресурсе собрана обширная библиотека дополнительных материалов Минкультуры России (театральные постановки, фильмотека, музыкальные произведения, биографии знаменитых людей), которые также можно использовать для изучения различных тем на уроках искусства и МХК.</w:t>
      </w:r>
    </w:p>
    <w:p w:rsidR="00AD7CFC" w:rsidRDefault="00AD7CFC" w:rsidP="00AD7CFC">
      <w:pPr>
        <w:spacing w:after="0"/>
        <w:rPr>
          <w:rFonts w:ascii="Times New Roman" w:hAnsi="Times New Roman"/>
          <w:b/>
          <w:sz w:val="12"/>
          <w:szCs w:val="12"/>
        </w:rPr>
      </w:pPr>
    </w:p>
    <w:p w:rsidR="00AD7CFC" w:rsidRPr="008338E4" w:rsidRDefault="00AD7CFC" w:rsidP="00AD7CF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8F2BE7" wp14:editId="4793F676">
            <wp:simplePos x="0" y="0"/>
            <wp:positionH relativeFrom="column">
              <wp:posOffset>5239385</wp:posOffset>
            </wp:positionH>
            <wp:positionV relativeFrom="paragraph">
              <wp:posOffset>32385</wp:posOffset>
            </wp:positionV>
            <wp:extent cx="960120" cy="813435"/>
            <wp:effectExtent l="0" t="0" r="0" b="0"/>
            <wp:wrapThrough wrapText="bothSides">
              <wp:wrapPolygon edited="0">
                <wp:start x="1286" y="0"/>
                <wp:lineTo x="0" y="2529"/>
                <wp:lineTo x="0" y="19728"/>
                <wp:lineTo x="8571" y="21246"/>
                <wp:lineTo x="12429" y="21246"/>
                <wp:lineTo x="21000" y="19728"/>
                <wp:lineTo x="21000" y="2529"/>
                <wp:lineTo x="19714" y="0"/>
                <wp:lineTo x="1286" y="0"/>
              </wp:wrapPolygon>
            </wp:wrapThrough>
            <wp:docPr id="4" name="Рисунок 4" descr="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4CD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2. Федеральный центр информационно-образовательных ресурсов.</w:t>
      </w:r>
    </w:p>
    <w:p w:rsidR="00AD7CFC" w:rsidRPr="00FC11EF" w:rsidRDefault="00AD7CFC" w:rsidP="00AD7CFC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Проект федерального центра информационно-образовательных ресурсов (ФЦИОР</w:t>
      </w:r>
      <w:r w:rsidRPr="0013735A">
        <w:rPr>
          <w:rFonts w:ascii="Times New Roman" w:hAnsi="Times New Roman"/>
          <w:color w:val="000000"/>
          <w:sz w:val="24"/>
          <w:szCs w:val="24"/>
          <w:shd w:val="clear" w:color="auto" w:fill="F5F6F8"/>
        </w:rPr>
        <w:t xml:space="preserve">) </w:t>
      </w:r>
      <w:hyperlink r:id="rId13" w:history="1"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http://</w:t>
        </w:r>
        <w:r w:rsidRPr="00C63FCC">
          <w:rPr>
            <w:rStyle w:val="a8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fcior</w:t>
        </w:r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C63FCC">
          <w:rPr>
            <w:rStyle w:val="a8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edu</w:t>
        </w:r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C63FCC">
          <w:rPr>
            <w:rStyle w:val="a8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ru</w:t>
        </w:r>
        <w:r w:rsidRPr="00C63FCC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/</w:t>
        </w:r>
      </w:hyperlink>
      <w:r w:rsidRPr="00C63FC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направлен на распространение электронных образовательных ресурсов и сервисов для всех уровней и ступеней образования.</w:t>
      </w:r>
    </w:p>
    <w:p w:rsidR="00AD7CFC" w:rsidRPr="00FC11EF" w:rsidRDefault="00AD7CFC" w:rsidP="00AD7CF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материалах сервиса представлена подборка учебных модулей по предметам «Музыка», «Изобразительное искусство», «Мировая художественная культура». </w:t>
      </w:r>
    </w:p>
    <w:p w:rsidR="00AD7CFC" w:rsidRPr="00FC11EF" w:rsidRDefault="00AD7CFC" w:rsidP="00AD7CFC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ЦОР в данной коллекции представлен основными типами: </w:t>
      </w:r>
    </w:p>
    <w:p w:rsidR="00AD7CFC" w:rsidRPr="00FC11EF" w:rsidRDefault="00AD7CFC" w:rsidP="00AD7CF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информационный (направленный на формирование новых знаний);</w:t>
      </w:r>
    </w:p>
    <w:p w:rsidR="00AD7CFC" w:rsidRPr="00FC11EF" w:rsidRDefault="00AD7CFC" w:rsidP="00AD7CF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практический (направленный на закрепление знаний и отработку умений применять полученные знания в различных ситуациях);</w:t>
      </w:r>
    </w:p>
    <w:p w:rsidR="00AD7CFC" w:rsidRPr="00FC11EF" w:rsidRDefault="00AD7CFC" w:rsidP="00AD7CFC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C11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контрольный (направленный на проверку знаний).</w:t>
      </w:r>
    </w:p>
    <w:p w:rsidR="00AD7CFC" w:rsidRPr="00FC11EF" w:rsidRDefault="004274CD" w:rsidP="00AD7CFC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4.</w:t>
      </w:r>
      <w:r w:rsidR="00AD7CFC" w:rsidRPr="00FC11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3. Единая коллекция цифровых образовательных ресурсов. </w:t>
      </w:r>
    </w:p>
    <w:p w:rsidR="00AD7CFC" w:rsidRDefault="00340EFE" w:rsidP="00AD7CFC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hyperlink r:id="rId14" w:history="1">
        <w:r w:rsidR="00AD7CFC" w:rsidRPr="0032398E">
          <w:rPr>
            <w:rStyle w:val="a8"/>
            <w:rFonts w:ascii="Times New Roman" w:hAnsi="Times New Roman"/>
            <w:b/>
            <w:sz w:val="24"/>
            <w:szCs w:val="24"/>
            <w:shd w:val="clear" w:color="auto" w:fill="FFFFFF"/>
          </w:rPr>
          <w:t>http://school-collection.edu.ru/</w:t>
        </w:r>
      </w:hyperlink>
    </w:p>
    <w:p w:rsidR="00AD7CFC" w:rsidRPr="00C63FCC" w:rsidRDefault="00AD7CFC" w:rsidP="00AD7CFC">
      <w:pPr>
        <w:shd w:val="clear" w:color="auto" w:fill="FFFFFF"/>
        <w:spacing w:before="75" w:after="75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Коллекция сформирована по предметно-тематическому принципу и состоит из нескольких разделов. В разделе</w:t>
      </w:r>
      <w:r w:rsidRPr="00C63FCC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Каталог ЦОР </w:t>
      </w:r>
      <w:r w:rsidRPr="00C63FCC">
        <w:rPr>
          <w:rFonts w:ascii="Times New Roman" w:hAnsi="Times New Roman"/>
          <w:bCs/>
          <w:color w:val="000000"/>
          <w:sz w:val="24"/>
          <w:szCs w:val="24"/>
        </w:rPr>
        <w:t>представлены:</w:t>
      </w:r>
    </w:p>
    <w:p w:rsidR="00AD7CFC" w:rsidRPr="00C63FCC" w:rsidRDefault="00AD7CFC" w:rsidP="00AD7CF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наборы цифровых ресурсов к учебникам;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поурочные планирования;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методические рекомендации;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инновационные учебные материалы;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 инструменты учебной деятельности;</w:t>
      </w:r>
    </w:p>
    <w:p w:rsidR="00AD7CFC" w:rsidRPr="00C63FCC" w:rsidRDefault="00AD7CFC" w:rsidP="00DB7A9C">
      <w:pPr>
        <w:shd w:val="clear" w:color="auto" w:fill="FFFFFF"/>
        <w:spacing w:after="0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63FCC">
        <w:rPr>
          <w:rFonts w:ascii="Times New Roman" w:hAnsi="Times New Roman"/>
          <w:color w:val="000000"/>
          <w:sz w:val="24"/>
          <w:szCs w:val="24"/>
        </w:rPr>
        <w:t>- электронные издания;</w:t>
      </w:r>
      <w:bookmarkStart w:id="0" w:name="_GoBack"/>
      <w:bookmarkEnd w:id="0"/>
    </w:p>
    <w:p w:rsidR="00AD7CFC" w:rsidRPr="00C63FCC" w:rsidRDefault="002C7EDA" w:rsidP="00AD7CFC">
      <w:pPr>
        <w:shd w:val="clear" w:color="auto" w:fill="FFFFFF"/>
        <w:spacing w:after="75"/>
        <w:ind w:right="1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62F9E4" wp14:editId="7A195E51">
            <wp:simplePos x="0" y="0"/>
            <wp:positionH relativeFrom="margin">
              <wp:posOffset>4052570</wp:posOffset>
            </wp:positionH>
            <wp:positionV relativeFrom="paragraph">
              <wp:posOffset>95885</wp:posOffset>
            </wp:positionV>
            <wp:extent cx="2137410" cy="510540"/>
            <wp:effectExtent l="0" t="0" r="0" b="3810"/>
            <wp:wrapThrough wrapText="bothSides">
              <wp:wrapPolygon edited="0">
                <wp:start x="963" y="0"/>
                <wp:lineTo x="0" y="4030"/>
                <wp:lineTo x="0" y="16925"/>
                <wp:lineTo x="963" y="20955"/>
                <wp:lineTo x="18866" y="20955"/>
                <wp:lineTo x="21369" y="20149"/>
                <wp:lineTo x="21369" y="1612"/>
                <wp:lineTo x="3850" y="0"/>
                <wp:lineTo x="963" y="0"/>
              </wp:wrapPolygon>
            </wp:wrapThrough>
            <wp:docPr id="5" name="Рисунок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CFC" w:rsidRPr="00C63FCC">
        <w:rPr>
          <w:rFonts w:ascii="Times New Roman" w:hAnsi="Times New Roman"/>
          <w:color w:val="000000"/>
          <w:sz w:val="24"/>
          <w:szCs w:val="24"/>
        </w:rPr>
        <w:t>- коллекции.</w:t>
      </w:r>
    </w:p>
    <w:p w:rsidR="00AD7CFC" w:rsidRDefault="004274CD" w:rsidP="004F42A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AD7CFC">
        <w:rPr>
          <w:rFonts w:ascii="Times New Roman" w:hAnsi="Times New Roman"/>
          <w:b/>
          <w:sz w:val="24"/>
          <w:szCs w:val="24"/>
        </w:rPr>
        <w:t>4. Современный учительский портал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hyperlink r:id="rId16" w:history="1">
        <w:r w:rsidRPr="0015792F">
          <w:rPr>
            <w:rStyle w:val="a8"/>
            <w:rFonts w:ascii="Times New Roman" w:hAnsi="Times New Roman"/>
            <w:b/>
            <w:sz w:val="24"/>
            <w:szCs w:val="24"/>
          </w:rPr>
          <w:t>https://easyen.ru/</w:t>
        </w:r>
      </w:hyperlink>
    </w:p>
    <w:p w:rsidR="002C7EDA" w:rsidRPr="002C7EDA" w:rsidRDefault="004274CD" w:rsidP="004F42A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 xml:space="preserve">Портал объединяет людей из многих городов и стран, связанных одним общим делом - обучением подрастающего поколения. </w:t>
      </w:r>
      <w:r w:rsidR="002C7EDA" w:rsidRPr="002C7EDA">
        <w:rPr>
          <w:rFonts w:ascii="Times New Roman" w:hAnsi="Times New Roman"/>
          <w:sz w:val="24"/>
          <w:szCs w:val="24"/>
        </w:rPr>
        <w:t>Материалы представлены по нача</w:t>
      </w:r>
      <w:r w:rsidR="002C7EDA">
        <w:rPr>
          <w:rFonts w:ascii="Times New Roman" w:hAnsi="Times New Roman"/>
          <w:sz w:val="24"/>
          <w:szCs w:val="24"/>
        </w:rPr>
        <w:t>льной, основной и средней школе.</w:t>
      </w:r>
    </w:p>
    <w:p w:rsidR="002C7EDA" w:rsidRPr="002C7EDA" w:rsidRDefault="002C7EDA" w:rsidP="004F42A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2C7EDA">
        <w:rPr>
          <w:rFonts w:ascii="Times New Roman" w:hAnsi="Times New Roman"/>
          <w:b/>
          <w:sz w:val="24"/>
          <w:szCs w:val="24"/>
          <w:u w:val="single"/>
        </w:rPr>
        <w:t>Начальная школа:</w:t>
      </w:r>
    </w:p>
    <w:p w:rsidR="002C7EDA" w:rsidRPr="002C7EDA" w:rsidRDefault="002C7EDA" w:rsidP="004F42AE">
      <w:pPr>
        <w:spacing w:after="0"/>
        <w:rPr>
          <w:rFonts w:ascii="Times New Roman" w:hAnsi="Times New Roman"/>
          <w:sz w:val="24"/>
          <w:szCs w:val="24"/>
          <w:u w:val="single"/>
        </w:rPr>
      </w:pPr>
      <w:hyperlink r:id="rId17" w:history="1">
        <w:r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ИЗО ИСКУССТВО</w:t>
        </w:r>
      </w:hyperlink>
    </w:p>
    <w:p w:rsidR="002C7EDA" w:rsidRPr="002C7EDA" w:rsidRDefault="002C7EDA" w:rsidP="004F42AE">
      <w:pPr>
        <w:spacing w:after="0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18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Всё ИЗО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19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1 класс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0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2 класс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1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3 класс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2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ИЗО 4 класс</w:t>
        </w:r>
      </w:hyperlink>
    </w:p>
    <w:p w:rsidR="002C7EDA" w:rsidRPr="002C7EDA" w:rsidRDefault="002C7EDA" w:rsidP="002C7EDA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23" w:history="1">
        <w:r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МУЗЫКА</w:t>
        </w:r>
      </w:hyperlink>
    </w:p>
    <w:p w:rsidR="002C7EDA" w:rsidRPr="002C7EDA" w:rsidRDefault="002C7EDA" w:rsidP="002C7EDA">
      <w:pPr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24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Вся музыка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5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Материалы для уроков</w:t>
        </w:r>
      </w:hyperlink>
    </w:p>
    <w:p w:rsidR="002C7EDA" w:rsidRPr="002C7EDA" w:rsidRDefault="002C7EDA" w:rsidP="002C7E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b/>
          <w:sz w:val="24"/>
          <w:szCs w:val="24"/>
          <w:u w:val="single"/>
        </w:rPr>
        <w:lastRenderedPageBreak/>
        <w:t>Основная и средняя школа:</w:t>
      </w:r>
      <w:r w:rsidRPr="002C7EDA">
        <w:rPr>
          <w:rFonts w:ascii="Times New Roman" w:hAnsi="Times New Roman"/>
          <w:sz w:val="24"/>
          <w:szCs w:val="24"/>
          <w:u w:val="single"/>
        </w:rPr>
        <w:br/>
      </w:r>
      <w:hyperlink r:id="rId26" w:history="1">
        <w:r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ИЗО, МХК</w:t>
        </w:r>
      </w:hyperlink>
    </w:p>
    <w:p w:rsidR="002C7EDA" w:rsidRPr="002C7EDA" w:rsidRDefault="002C7EDA" w:rsidP="002C7EDA">
      <w:pPr>
        <w:spacing w:after="0"/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27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Разработки уроков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28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Методика преподавания</w:t>
        </w:r>
      </w:hyperlink>
    </w:p>
    <w:p w:rsidR="002C7EDA" w:rsidRPr="002C7EDA" w:rsidRDefault="002C7EDA" w:rsidP="002C7ED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hyperlink r:id="rId29" w:history="1">
        <w:r w:rsidRPr="002C7EDA">
          <w:rPr>
            <w:rStyle w:val="a8"/>
            <w:rFonts w:ascii="Times New Roman" w:hAnsi="Times New Roman"/>
            <w:bCs/>
            <w:color w:val="auto"/>
            <w:sz w:val="24"/>
            <w:szCs w:val="24"/>
          </w:rPr>
          <w:t>МУЗЫКА</w:t>
        </w:r>
      </w:hyperlink>
    </w:p>
    <w:p w:rsidR="003016E4" w:rsidRPr="002C7EDA" w:rsidRDefault="002C7EDA" w:rsidP="002C7EDA">
      <w:pPr>
        <w:rPr>
          <w:rFonts w:ascii="Times New Roman" w:hAnsi="Times New Roman"/>
          <w:sz w:val="24"/>
          <w:szCs w:val="24"/>
        </w:rPr>
      </w:pPr>
      <w:r w:rsidRPr="002C7EDA">
        <w:rPr>
          <w:rFonts w:ascii="Times New Roman" w:hAnsi="Times New Roman"/>
          <w:sz w:val="24"/>
          <w:szCs w:val="24"/>
        </w:rPr>
        <w:t>• </w:t>
      </w:r>
      <w:hyperlink r:id="rId30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Разработки уроков</w:t>
        </w:r>
      </w:hyperlink>
      <w:r w:rsidRPr="002C7EDA">
        <w:rPr>
          <w:rFonts w:ascii="Times New Roman" w:hAnsi="Times New Roman"/>
          <w:sz w:val="24"/>
          <w:szCs w:val="24"/>
        </w:rPr>
        <w:br/>
        <w:t>• </w:t>
      </w:r>
      <w:hyperlink r:id="rId31" w:history="1">
        <w:r w:rsidRPr="002C7EDA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Методика преподавания</w:t>
        </w:r>
      </w:hyperlink>
    </w:p>
    <w:p w:rsidR="00226D3E" w:rsidRDefault="004274CD" w:rsidP="00A14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</w:rPr>
        <w:t>5. </w:t>
      </w:r>
      <w:r w:rsidR="00F07464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Календарь </w:t>
      </w:r>
      <w:r w:rsidR="00C871C6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основных 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организационно-методических мероприятий </w:t>
      </w:r>
      <w:r w:rsidR="00AD7CFC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(ООМ) 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и </w:t>
      </w:r>
      <w:r w:rsidR="00F07464">
        <w:rPr>
          <w:rFonts w:ascii="Times New Roman" w:eastAsia="Calibri" w:hAnsi="Times New Roman"/>
          <w:b/>
          <w:bCs/>
          <w:color w:val="000000"/>
          <w:sz w:val="24"/>
          <w:szCs w:val="24"/>
        </w:rPr>
        <w:t>образовательных событи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>й</w:t>
      </w:r>
      <w:r w:rsidR="002C7EDA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по искусству</w:t>
      </w:r>
      <w:r w:rsidR="00226D3E">
        <w:rPr>
          <w:rFonts w:ascii="Times New Roman" w:eastAsia="Calibri" w:hAnsi="Times New Roman"/>
          <w:b/>
          <w:bCs/>
          <w:color w:val="000000"/>
          <w:sz w:val="24"/>
          <w:szCs w:val="24"/>
        </w:rPr>
        <w:t>.</w:t>
      </w:r>
    </w:p>
    <w:p w:rsidR="00D93D91" w:rsidRDefault="00226D3E" w:rsidP="00A14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7931"/>
      </w:tblGrid>
      <w:tr w:rsidR="00901672" w:rsidTr="0040775D">
        <w:tc>
          <w:tcPr>
            <w:tcW w:w="1696" w:type="dxa"/>
          </w:tcPr>
          <w:p w:rsidR="00901672" w:rsidRDefault="00901672" w:rsidP="00AD7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931" w:type="dxa"/>
          </w:tcPr>
          <w:p w:rsidR="00901672" w:rsidRDefault="00AD7CFC" w:rsidP="00226D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ООМ. </w:t>
            </w:r>
            <w:r w:rsidR="00901672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Образовательное событие</w:t>
            </w:r>
          </w:p>
        </w:tc>
      </w:tr>
      <w:tr w:rsidR="0040775D" w:rsidTr="00340EFE">
        <w:tc>
          <w:tcPr>
            <w:tcW w:w="9627" w:type="dxa"/>
            <w:gridSpan w:val="2"/>
          </w:tcPr>
          <w:p w:rsidR="0040775D" w:rsidRDefault="0040775D" w:rsidP="004077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226D3E" w:rsidTr="0040775D">
        <w:tc>
          <w:tcPr>
            <w:tcW w:w="1696" w:type="dxa"/>
          </w:tcPr>
          <w:p w:rsidR="00226D3E" w:rsidRDefault="0040775D" w:rsidP="00226D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31" w:type="dxa"/>
          </w:tcPr>
          <w:p w:rsidR="00226D3E" w:rsidRPr="00226D3E" w:rsidRDefault="00226D3E" w:rsidP="00226D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 w:rsidRPr="00226D3E">
              <w:rPr>
                <w:rFonts w:ascii="Times New Roman" w:hAnsi="Times New Roman"/>
                <w:b/>
                <w:sz w:val="24"/>
                <w:szCs w:val="24"/>
              </w:rPr>
              <w:t xml:space="preserve">Семинар-совещание </w:t>
            </w:r>
            <w:r w:rsidRPr="00226D3E">
              <w:rPr>
                <w:rFonts w:ascii="Times New Roman" w:hAnsi="Times New Roman"/>
                <w:sz w:val="24"/>
                <w:szCs w:val="24"/>
              </w:rPr>
              <w:t>«Об особенностях преподавания предметов образовательной области «Искусство» в общеобразовательных организациях Республики Крым в 2021/2022 учебном году»</w:t>
            </w:r>
          </w:p>
        </w:tc>
      </w:tr>
      <w:tr w:rsidR="00901672" w:rsidTr="00340EFE">
        <w:tc>
          <w:tcPr>
            <w:tcW w:w="9627" w:type="dxa"/>
            <w:gridSpan w:val="2"/>
          </w:tcPr>
          <w:p w:rsidR="00901672" w:rsidRDefault="00901672" w:rsidP="00A14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901672" w:rsidTr="0040775D">
        <w:tc>
          <w:tcPr>
            <w:tcW w:w="1696" w:type="dxa"/>
          </w:tcPr>
          <w:p w:rsidR="00901672" w:rsidRPr="00C871C6" w:rsidRDefault="00226D3E" w:rsidP="009016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931" w:type="dxa"/>
          </w:tcPr>
          <w:p w:rsidR="00901672" w:rsidRDefault="00226D3E" w:rsidP="00901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Мастер-класс</w:t>
            </w:r>
            <w:r w:rsidR="0040775D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№ 2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D7CFC"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 w:rsidR="00AD7CFC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40775D" w:rsidTr="00340EFE">
        <w:tc>
          <w:tcPr>
            <w:tcW w:w="9627" w:type="dxa"/>
            <w:gridSpan w:val="2"/>
          </w:tcPr>
          <w:p w:rsidR="0040775D" w:rsidRPr="005C5856" w:rsidRDefault="0040775D" w:rsidP="00901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226D3E" w:rsidTr="0040775D">
        <w:tc>
          <w:tcPr>
            <w:tcW w:w="1696" w:type="dxa"/>
          </w:tcPr>
          <w:p w:rsidR="00226D3E" w:rsidRPr="00901672" w:rsidRDefault="00DB2E1E" w:rsidP="009016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931" w:type="dxa"/>
          </w:tcPr>
          <w:p w:rsidR="00226D3E" w:rsidRPr="00DB2E1E" w:rsidRDefault="00DB2E1E" w:rsidP="009016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 w:rsidRPr="00DB2E1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Международный День МУЗЫКИ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931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 № 1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856">
              <w:rPr>
                <w:rFonts w:ascii="Times New Roman" w:hAnsi="Times New Roman"/>
                <w:b/>
                <w:sz w:val="24"/>
                <w:szCs w:val="24"/>
              </w:rPr>
              <w:t xml:space="preserve">Семинар-презентация </w:t>
            </w:r>
            <w:r w:rsidRPr="005C5856">
              <w:rPr>
                <w:rFonts w:ascii="Times New Roman" w:hAnsi="Times New Roman"/>
                <w:sz w:val="24"/>
                <w:szCs w:val="24"/>
              </w:rPr>
              <w:t xml:space="preserve">«Методическое сопровождение преподавания учебной дисциплины «Музыка» в школах и классах с </w:t>
            </w:r>
            <w:proofErr w:type="spellStart"/>
            <w:r w:rsidRPr="005C5856">
              <w:rPr>
                <w:rFonts w:ascii="Times New Roman" w:hAnsi="Times New Roman"/>
                <w:sz w:val="24"/>
                <w:szCs w:val="24"/>
              </w:rPr>
              <w:t>крымскотатарским</w:t>
            </w:r>
            <w:proofErr w:type="spellEnd"/>
            <w:r w:rsidRPr="005C5856">
              <w:rPr>
                <w:rFonts w:ascii="Times New Roman" w:hAnsi="Times New Roman"/>
                <w:sz w:val="24"/>
                <w:szCs w:val="24"/>
              </w:rPr>
              <w:t xml:space="preserve"> языком обучения»</w:t>
            </w:r>
          </w:p>
        </w:tc>
      </w:tr>
      <w:tr w:rsidR="00DB2E1E" w:rsidTr="0040775D">
        <w:tc>
          <w:tcPr>
            <w:tcW w:w="1696" w:type="dxa"/>
          </w:tcPr>
          <w:p w:rsidR="00DB2E1E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931" w:type="dxa"/>
          </w:tcPr>
          <w:p w:rsidR="00DB2E1E" w:rsidRPr="00B90BAA" w:rsidRDefault="00DB2E1E" w:rsidP="00DB2E1E">
            <w:pPr>
              <w:pStyle w:val="Style5"/>
              <w:widowControl/>
              <w:spacing w:line="240" w:lineRule="auto"/>
              <w:jc w:val="both"/>
            </w:pPr>
            <w:r w:rsidRPr="00340EFE">
              <w:rPr>
                <w:b/>
              </w:rPr>
              <w:t>Творческий конкурс</w:t>
            </w:r>
            <w:r>
              <w:t xml:space="preserve"> по предметам искусства </w:t>
            </w:r>
            <w:r w:rsidRPr="00340EFE">
              <w:rPr>
                <w:b/>
              </w:rPr>
              <w:t>«Шаг к Олимпу»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ED6AF5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ind w:right="-48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Всероссийской олимпиады школьников по искусству (мировой художественной культуре)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931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3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2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0EFE">
              <w:rPr>
                <w:rFonts w:ascii="Times New Roman" w:hAnsi="Times New Roman"/>
                <w:b/>
                <w:sz w:val="24"/>
                <w:szCs w:val="24"/>
              </w:rPr>
              <w:t>Республиканский конкурс</w:t>
            </w:r>
            <w:r w:rsidRPr="00ED6AF5">
              <w:rPr>
                <w:rFonts w:ascii="Times New Roman" w:hAnsi="Times New Roman"/>
                <w:sz w:val="24"/>
                <w:szCs w:val="24"/>
              </w:rPr>
              <w:t xml:space="preserve"> вокальных, хоровых и инструментальных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коллективов </w:t>
            </w:r>
            <w:r w:rsidRPr="00ED6AF5">
              <w:rPr>
                <w:rFonts w:ascii="Times New Roman" w:hAnsi="Times New Roman"/>
                <w:sz w:val="24"/>
                <w:szCs w:val="24"/>
              </w:rPr>
              <w:t xml:space="preserve">общеобразовательных организаций </w:t>
            </w:r>
            <w:r w:rsidRPr="00340EFE">
              <w:rPr>
                <w:rFonts w:ascii="Times New Roman" w:hAnsi="Times New Roman"/>
                <w:b/>
                <w:sz w:val="24"/>
                <w:szCs w:val="24"/>
              </w:rPr>
              <w:t>«Крымский аккорд»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DB2E1E" w:rsidTr="0040775D">
        <w:tc>
          <w:tcPr>
            <w:tcW w:w="1696" w:type="dxa"/>
          </w:tcPr>
          <w:p w:rsidR="00DB2E1E" w:rsidRPr="0029405C" w:rsidRDefault="00DB2E1E" w:rsidP="00DB2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4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340EF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DB2E1E" w:rsidTr="0040775D">
        <w:tc>
          <w:tcPr>
            <w:tcW w:w="1696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3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DB2E1E" w:rsidTr="0040775D">
        <w:tc>
          <w:tcPr>
            <w:tcW w:w="1696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077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Республиканский Форум </w:t>
            </w:r>
            <w:r w:rsidRPr="0029405C">
              <w:rPr>
                <w:rFonts w:ascii="Times New Roman" w:hAnsi="Times New Roman"/>
                <w:sz w:val="24"/>
                <w:szCs w:val="24"/>
              </w:rPr>
              <w:t>учителей предметной области «Искусство»</w:t>
            </w:r>
          </w:p>
        </w:tc>
      </w:tr>
      <w:tr w:rsidR="00DB2E1E" w:rsidTr="0040775D">
        <w:tc>
          <w:tcPr>
            <w:tcW w:w="1696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21-27</w:t>
            </w: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5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музыки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DB2E1E">
        <w:trPr>
          <w:trHeight w:val="313"/>
        </w:trPr>
        <w:tc>
          <w:tcPr>
            <w:tcW w:w="1696" w:type="dxa"/>
            <w:tcBorders>
              <w:bottom w:val="single" w:sz="4" w:space="0" w:color="000000"/>
            </w:tcBorders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931" w:type="dxa"/>
            <w:tcBorders>
              <w:bottom w:val="single" w:sz="4" w:space="0" w:color="000000"/>
            </w:tcBorders>
          </w:tcPr>
          <w:p w:rsidR="00DB2E1E" w:rsidRP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Региональный марафон «Д</w:t>
            </w:r>
            <w:r w:rsidRPr="00DB2E1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ень 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ИСКУССТВА»</w:t>
            </w:r>
          </w:p>
        </w:tc>
      </w:tr>
      <w:tr w:rsidR="00DB2E1E" w:rsidTr="00340EFE">
        <w:trPr>
          <w:trHeight w:val="171"/>
        </w:trPr>
        <w:tc>
          <w:tcPr>
            <w:tcW w:w="9627" w:type="dxa"/>
            <w:gridSpan w:val="2"/>
            <w:tcBorders>
              <w:bottom w:val="single" w:sz="4" w:space="0" w:color="000000"/>
            </w:tcBorders>
          </w:tcPr>
          <w:p w:rsidR="00DB2E1E" w:rsidRPr="00ED6AF5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672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29405C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Мастер-класс № 4 </w:t>
            </w:r>
            <w:r w:rsidRPr="00AD7CFC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(онлайн)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для учителей изобразительного искусства</w:t>
            </w:r>
            <w:r w:rsidRPr="00226D3E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«Предметность в сфере школьного художественного образования</w:t>
            </w: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Pr="00ED6AF5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Фестиваль</w:t>
            </w:r>
            <w:r w:rsidRPr="00ED6AF5">
              <w:rPr>
                <w:rFonts w:ascii="Times New Roman" w:hAnsi="Times New Roman"/>
                <w:sz w:val="24"/>
                <w:szCs w:val="24"/>
              </w:rPr>
              <w:t xml:space="preserve"> «Л</w:t>
            </w:r>
            <w:r>
              <w:rPr>
                <w:rFonts w:ascii="Times New Roman" w:hAnsi="Times New Roman"/>
                <w:sz w:val="24"/>
                <w:szCs w:val="24"/>
              </w:rPr>
              <w:t>учший ученик года по искусству»</w:t>
            </w:r>
          </w:p>
        </w:tc>
      </w:tr>
      <w:tr w:rsidR="00DB2E1E" w:rsidTr="00340EFE">
        <w:tc>
          <w:tcPr>
            <w:tcW w:w="9627" w:type="dxa"/>
            <w:gridSpan w:val="2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</w:tr>
      <w:tr w:rsidR="00DB2E1E" w:rsidTr="0040775D">
        <w:tc>
          <w:tcPr>
            <w:tcW w:w="1696" w:type="dxa"/>
          </w:tcPr>
          <w:p w:rsidR="00DB2E1E" w:rsidRPr="00901672" w:rsidRDefault="00DB2E1E" w:rsidP="00DB2E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</w:tcPr>
          <w:p w:rsidR="00DB2E1E" w:rsidRDefault="00DB2E1E" w:rsidP="00DB2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Фестиваль-конкурс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муниципальных предметных методических объединений</w:t>
            </w:r>
            <w:r w:rsidRPr="001A59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71C6">
              <w:rPr>
                <w:rFonts w:ascii="Times New Roman" w:hAnsi="Times New Roman"/>
                <w:b/>
                <w:sz w:val="24"/>
                <w:szCs w:val="24"/>
              </w:rPr>
              <w:t>«Профессиональный успех»</w:t>
            </w:r>
          </w:p>
        </w:tc>
      </w:tr>
    </w:tbl>
    <w:p w:rsidR="00D93D91" w:rsidRDefault="00D93D91" w:rsidP="00A14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</w:p>
    <w:p w:rsidR="00A74DEA" w:rsidRPr="004F42AE" w:rsidRDefault="00DB2E1E" w:rsidP="004F42A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DD7F59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Рекомендуем </w:t>
      </w:r>
      <w:r w:rsidR="00DD7F59" w:rsidRPr="00DD7F59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планировать </w:t>
      </w:r>
      <w:proofErr w:type="gramStart"/>
      <w:r w:rsidR="00DD7F59" w:rsidRPr="00DD7F59">
        <w:rPr>
          <w:rFonts w:ascii="Times New Roman" w:eastAsia="Calibri" w:hAnsi="Times New Roman"/>
          <w:bCs/>
          <w:color w:val="000000"/>
          <w:sz w:val="24"/>
          <w:szCs w:val="24"/>
        </w:rPr>
        <w:t>методическую  и</w:t>
      </w:r>
      <w:proofErr w:type="gramEnd"/>
      <w:r w:rsidR="00DD7F59" w:rsidRPr="00DD7F59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 у</w:t>
      </w:r>
      <w:r w:rsidR="004F42AE">
        <w:rPr>
          <w:rFonts w:ascii="Times New Roman" w:eastAsia="Calibri" w:hAnsi="Times New Roman"/>
          <w:bCs/>
          <w:color w:val="000000"/>
          <w:sz w:val="24"/>
          <w:szCs w:val="24"/>
        </w:rPr>
        <w:t>чебно-воспитательную работу в общеобразовательных организациях</w:t>
      </w:r>
      <w:r w:rsidR="00DD7F59" w:rsidRPr="00DD7F59">
        <w:rPr>
          <w:rFonts w:ascii="Times New Roman" w:eastAsia="Calibri" w:hAnsi="Times New Roman"/>
          <w:bCs/>
          <w:color w:val="000000"/>
          <w:sz w:val="24"/>
          <w:szCs w:val="24"/>
        </w:rPr>
        <w:t xml:space="preserve"> с учетом праздничных дат в области культуры и искусства.</w:t>
      </w:r>
    </w:p>
    <w:p w:rsidR="00340EFE" w:rsidRPr="00DD7F59" w:rsidRDefault="00340EF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27 августа – День российского кино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340EFE" w:rsidRPr="00DD7F59" w:rsidRDefault="00340EF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Профессиональный праздник кинематографистов и праздник всех, кто поддерживает и любит российское кино. Он установлен Указом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 о праздничных и памятных днях». История праздника начинается с 1917 года. Все, кто относят себя к кинематографу, могут смело считать 27 августа своим профессиональным праздником.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82828"/>
        </w:rPr>
      </w:pPr>
      <w:r w:rsidRPr="00DD7F59">
        <w:rPr>
          <w:rStyle w:val="s1"/>
          <w:b/>
          <w:color w:val="000000"/>
        </w:rPr>
        <w:t>1 октября – Международный день музыки</w:t>
      </w:r>
      <w:r w:rsidR="00DD7F59">
        <w:rPr>
          <w:rStyle w:val="s1"/>
          <w:b/>
          <w:color w:val="000000"/>
        </w:rPr>
        <w:t>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82828"/>
        </w:rPr>
      </w:pPr>
      <w:r w:rsidRPr="00DD7F59">
        <w:rPr>
          <w:rStyle w:val="s1"/>
          <w:color w:val="000000"/>
        </w:rPr>
        <w:t>Если день музыки, значит праздник для композиторов!!! Конечно, ведь идея праздника возникла у Дмитрия Шостаковича. Весь мир полностью погрузится в океан музыки: концерты, выставки, встречи и многое другое.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82828"/>
        </w:rPr>
      </w:pPr>
      <w:r w:rsidRPr="00DD7F59">
        <w:rPr>
          <w:rStyle w:val="s1"/>
          <w:b/>
          <w:color w:val="000000"/>
        </w:rPr>
        <w:t>23 ноября – Международный день акварели</w:t>
      </w:r>
      <w:r w:rsidR="00DD7F59">
        <w:rPr>
          <w:rStyle w:val="s1"/>
          <w:b/>
          <w:color w:val="000000"/>
        </w:rPr>
        <w:t>.</w:t>
      </w:r>
    </w:p>
    <w:p w:rsidR="00340EFE" w:rsidRPr="00DD7F59" w:rsidRDefault="00DD7F59" w:rsidP="00DD7F59">
      <w:pPr>
        <w:pStyle w:val="p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82828"/>
        </w:rPr>
      </w:pPr>
      <w:r>
        <w:rPr>
          <w:rStyle w:val="s1"/>
          <w:color w:val="000000"/>
        </w:rPr>
        <w:t>Э</w:t>
      </w:r>
      <w:r w:rsidR="00340EFE" w:rsidRPr="00DD7F59">
        <w:rPr>
          <w:rStyle w:val="s1"/>
          <w:color w:val="000000"/>
        </w:rPr>
        <w:t xml:space="preserve">тот праздник можно назвать праздником для художников. Его придумал в 1991 году мексиканский художник </w:t>
      </w:r>
      <w:proofErr w:type="spellStart"/>
      <w:r w:rsidR="00340EFE" w:rsidRPr="00DD7F59">
        <w:rPr>
          <w:rStyle w:val="s1"/>
          <w:color w:val="000000"/>
        </w:rPr>
        <w:t>Альфредо</w:t>
      </w:r>
      <w:proofErr w:type="spellEnd"/>
      <w:r w:rsidR="00340EFE" w:rsidRPr="00DD7F59">
        <w:rPr>
          <w:rStyle w:val="s1"/>
          <w:color w:val="000000"/>
        </w:rPr>
        <w:t xml:space="preserve"> </w:t>
      </w:r>
      <w:proofErr w:type="spellStart"/>
      <w:r w:rsidR="00340EFE" w:rsidRPr="00DD7F59">
        <w:rPr>
          <w:rStyle w:val="s1"/>
          <w:color w:val="000000"/>
        </w:rPr>
        <w:t>Гуати</w:t>
      </w:r>
      <w:proofErr w:type="spellEnd"/>
      <w:r w:rsidR="00340EFE" w:rsidRPr="00DD7F59">
        <w:rPr>
          <w:rStyle w:val="s1"/>
          <w:color w:val="000000"/>
        </w:rPr>
        <w:t xml:space="preserve"> </w:t>
      </w:r>
      <w:proofErr w:type="spellStart"/>
      <w:r w:rsidR="00340EFE" w:rsidRPr="00DD7F59">
        <w:rPr>
          <w:rStyle w:val="s1"/>
          <w:color w:val="000000"/>
        </w:rPr>
        <w:t>Рохо</w:t>
      </w:r>
      <w:proofErr w:type="spellEnd"/>
      <w:r w:rsidR="00340EFE" w:rsidRPr="00DD7F59">
        <w:rPr>
          <w:rStyle w:val="s1"/>
          <w:color w:val="000000"/>
        </w:rPr>
        <w:t xml:space="preserve"> (исп. </w:t>
      </w:r>
      <w:proofErr w:type="spellStart"/>
      <w:r w:rsidR="00340EFE" w:rsidRPr="00DD7F59">
        <w:rPr>
          <w:rStyle w:val="s1"/>
          <w:color w:val="000000"/>
        </w:rPr>
        <w:t>Alfredo</w:t>
      </w:r>
      <w:proofErr w:type="spellEnd"/>
      <w:r w:rsidR="00340EFE" w:rsidRPr="00DD7F59">
        <w:rPr>
          <w:rStyle w:val="s1"/>
          <w:color w:val="000000"/>
        </w:rPr>
        <w:t xml:space="preserve"> </w:t>
      </w:r>
      <w:proofErr w:type="spellStart"/>
      <w:r w:rsidR="00340EFE" w:rsidRPr="00DD7F59">
        <w:rPr>
          <w:rStyle w:val="s1"/>
          <w:color w:val="000000"/>
        </w:rPr>
        <w:t>Guati</w:t>
      </w:r>
      <w:proofErr w:type="spellEnd"/>
      <w:r w:rsidR="00340EFE" w:rsidRPr="00DD7F59">
        <w:rPr>
          <w:rStyle w:val="s1"/>
          <w:color w:val="000000"/>
        </w:rPr>
        <w:t xml:space="preserve"> </w:t>
      </w:r>
      <w:proofErr w:type="spellStart"/>
      <w:r w:rsidR="00340EFE" w:rsidRPr="00DD7F59">
        <w:rPr>
          <w:rStyle w:val="s1"/>
          <w:color w:val="000000"/>
        </w:rPr>
        <w:t>Rojo</w:t>
      </w:r>
      <w:proofErr w:type="spellEnd"/>
      <w:r w:rsidR="00340EFE" w:rsidRPr="00DD7F59">
        <w:rPr>
          <w:rStyle w:val="s1"/>
          <w:color w:val="000000"/>
        </w:rPr>
        <w:t>, 1918-2003). Он повлиял на возрождение интереса к акварели, основал Общество акварелистов Мексики, Музей акварели.</w:t>
      </w:r>
    </w:p>
    <w:p w:rsidR="00340EFE" w:rsidRPr="00DD7F59" w:rsidRDefault="00340EFE" w:rsidP="00DD7F59">
      <w:pPr>
        <w:pStyle w:val="p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82828"/>
        </w:rPr>
      </w:pPr>
      <w:r w:rsidRPr="00DD7F59">
        <w:rPr>
          <w:rStyle w:val="s1"/>
          <w:b/>
          <w:color w:val="000000"/>
        </w:rPr>
        <w:t>8 декабря – Международный день художника</w:t>
      </w:r>
      <w:r w:rsidR="00DD7F59">
        <w:rPr>
          <w:rStyle w:val="s1"/>
          <w:b/>
          <w:color w:val="000000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А вот основной праздник для художников был учреждён в 2007 году Международной Ассоциацией «Искусство народов мира». Россия в разные даты отмечает в разных областях.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  25 марта – День работника культуры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В России установлен с 27 августа 2007 года. Все, кто имеют отношение к культуре, отмечайте, приобщайте людей к светлой стороне жизни.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27 марта – Всемирный день театра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Год основания –  1961 благодаря IX конгрессу Международного института театра. Девиз праздника – «Театр как средство взаимопонимания и укрепления мира между народами».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29 апреля – Международный день танца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 xml:space="preserve">Зарождение праздника – 1982 год в день рождения «отца современного балета» Жана-Жоржа </w:t>
      </w:r>
      <w:proofErr w:type="spellStart"/>
      <w:r w:rsidRPr="00DD7F59">
        <w:rPr>
          <w:rFonts w:ascii="Times New Roman" w:hAnsi="Times New Roman"/>
          <w:color w:val="000000"/>
          <w:sz w:val="24"/>
          <w:szCs w:val="24"/>
        </w:rPr>
        <w:t>Новерра</w:t>
      </w:r>
      <w:proofErr w:type="spellEnd"/>
      <w:r w:rsidRPr="00DD7F59">
        <w:rPr>
          <w:rFonts w:ascii="Times New Roman" w:hAnsi="Times New Roman"/>
          <w:color w:val="000000"/>
          <w:sz w:val="24"/>
          <w:szCs w:val="24"/>
        </w:rPr>
        <w:t>. Все хореографы, танцоры, руководители коллективов готовьте шоу!</w:t>
      </w:r>
    </w:p>
    <w:p w:rsidR="00DB2E1E" w:rsidRPr="00DD7F59" w:rsidRDefault="00DB2E1E" w:rsidP="00DD7F59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18 мая – Международный день музеев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D7F59" w:rsidP="00DD7F59">
      <w:pPr>
        <w:shd w:val="clear" w:color="auto" w:fill="FFFFFF"/>
        <w:spacing w:after="0"/>
        <w:ind w:firstLine="567"/>
        <w:rPr>
          <w:rFonts w:ascii="Times New Roman" w:hAnsi="Times New Roman"/>
          <w:color w:val="28282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</w:t>
      </w:r>
      <w:r w:rsidR="00DB2E1E" w:rsidRPr="00DD7F59">
        <w:rPr>
          <w:rFonts w:ascii="Times New Roman" w:hAnsi="Times New Roman"/>
          <w:color w:val="000000"/>
          <w:sz w:val="24"/>
          <w:szCs w:val="24"/>
        </w:rPr>
        <w:t>ень для сотрудников музейного дела. Основан в 1977 году. В праздник по всему миру наступает «Ночь музеев». Тема каждый год разная, тем и интересней.</w:t>
      </w:r>
    </w:p>
    <w:p w:rsidR="00DB2E1E" w:rsidRPr="00DD7F59" w:rsidRDefault="00DB2E1E" w:rsidP="004F42AE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t>27 мая – Общероссийский день библиотек (День библиотекаря)</w:t>
      </w:r>
      <w:r w:rsidR="00DD7F5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B2E1E" w:rsidRPr="00DD7F59" w:rsidRDefault="00DB2E1E" w:rsidP="00DD7F5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Дата основания – 27 мая 1995 года. Сейчас спрос на библиотеки невелик: интернет преобладает. Те, кто любят книги, всегда будут приходить за особой атмосферо</w:t>
      </w:r>
      <w:r w:rsidR="00DD7F59">
        <w:rPr>
          <w:rFonts w:ascii="Times New Roman" w:hAnsi="Times New Roman"/>
          <w:color w:val="000000"/>
          <w:sz w:val="24"/>
          <w:szCs w:val="24"/>
        </w:rPr>
        <w:t xml:space="preserve">й. Тем более сейчас библиотеки – </w:t>
      </w:r>
      <w:r w:rsidRPr="00DD7F59">
        <w:rPr>
          <w:rFonts w:ascii="Times New Roman" w:hAnsi="Times New Roman"/>
          <w:color w:val="000000"/>
          <w:sz w:val="24"/>
          <w:szCs w:val="24"/>
        </w:rPr>
        <w:t>это не просто собрание книг, а центры, где проводятся концерты, игры и другие мероприятия.</w:t>
      </w:r>
    </w:p>
    <w:p w:rsidR="004F42AE" w:rsidRPr="00DD7F59" w:rsidRDefault="004F42AE" w:rsidP="004F42AE">
      <w:pPr>
        <w:shd w:val="clear" w:color="auto" w:fill="FFFFFF"/>
        <w:spacing w:after="0"/>
        <w:jc w:val="center"/>
        <w:rPr>
          <w:rFonts w:ascii="Times New Roman" w:hAnsi="Times New Roman"/>
          <w:b/>
          <w:color w:val="282828"/>
          <w:sz w:val="24"/>
          <w:szCs w:val="24"/>
        </w:rPr>
      </w:pPr>
      <w:r w:rsidRPr="00DD7F59">
        <w:rPr>
          <w:rFonts w:ascii="Times New Roman" w:hAnsi="Times New Roman"/>
          <w:b/>
          <w:color w:val="000000"/>
          <w:sz w:val="24"/>
          <w:szCs w:val="24"/>
        </w:rPr>
        <w:lastRenderedPageBreak/>
        <w:t>23 июня – День балалайки — международный праздник музыкантов-народников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4F42AE" w:rsidRPr="00DD7F59" w:rsidRDefault="004F42AE" w:rsidP="004F42A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282828"/>
          <w:sz w:val="24"/>
          <w:szCs w:val="24"/>
        </w:rPr>
      </w:pPr>
      <w:r w:rsidRPr="00DD7F59">
        <w:rPr>
          <w:rFonts w:ascii="Times New Roman" w:hAnsi="Times New Roman"/>
          <w:color w:val="000000"/>
          <w:sz w:val="24"/>
          <w:szCs w:val="24"/>
        </w:rPr>
        <w:t>Праздник ещё не официальный, но всё равно отмечается концертами и выступлениями. Основоположником данного мероприятия является президент Российского клуба музыкантов-народников Дмитрий Белинский. Первый раз День балалайки отметили в 2008 году.</w:t>
      </w:r>
    </w:p>
    <w:p w:rsidR="00BC6C8D" w:rsidRDefault="00BC6C8D" w:rsidP="00DD7F5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361" w:type="dxa"/>
        <w:tblLook w:val="04A0" w:firstRow="1" w:lastRow="0" w:firstColumn="1" w:lastColumn="0" w:noHBand="0" w:noVBand="1"/>
      </w:tblPr>
      <w:tblGrid>
        <w:gridCol w:w="5276"/>
      </w:tblGrid>
      <w:tr w:rsidR="00BC6C8D" w:rsidRPr="00CE1839" w:rsidTr="00CE1839">
        <w:tc>
          <w:tcPr>
            <w:tcW w:w="5492" w:type="dxa"/>
            <w:shd w:val="clear" w:color="auto" w:fill="auto"/>
          </w:tcPr>
          <w:p w:rsidR="00BC6C8D" w:rsidRPr="00CE1839" w:rsidRDefault="00340EFE" w:rsidP="00DD7F59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proofErr w:type="gramStart"/>
            <w:r w:rsidR="00BC6C8D" w:rsidRPr="00CE1839">
              <w:rPr>
                <w:rFonts w:ascii="Times New Roman" w:hAnsi="Times New Roman"/>
                <w:sz w:val="24"/>
                <w:szCs w:val="24"/>
              </w:rPr>
              <w:t>Мет</w:t>
            </w:r>
            <w:r>
              <w:rPr>
                <w:rFonts w:ascii="Times New Roman" w:hAnsi="Times New Roman"/>
                <w:sz w:val="24"/>
                <w:szCs w:val="24"/>
              </w:rPr>
              <w:t>одист  центра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качества образования</w:t>
            </w:r>
            <w:r w:rsidR="00BC6C8D" w:rsidRPr="00CE183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</w:t>
            </w:r>
          </w:p>
          <w:p w:rsidR="00BC6C8D" w:rsidRPr="00CE1839" w:rsidRDefault="00BC6C8D" w:rsidP="00DD7F59">
            <w:pPr>
              <w:shd w:val="clear" w:color="auto" w:fill="FFFFFF"/>
              <w:spacing w:after="0"/>
              <w:jc w:val="right"/>
              <w:rPr>
                <w:sz w:val="28"/>
                <w:szCs w:val="28"/>
              </w:rPr>
            </w:pPr>
            <w:r w:rsidRPr="00CE1839">
              <w:rPr>
                <w:rFonts w:ascii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CE1839">
              <w:rPr>
                <w:rFonts w:ascii="Times New Roman" w:hAnsi="Times New Roman"/>
                <w:sz w:val="24"/>
                <w:szCs w:val="24"/>
              </w:rPr>
              <w:t>Ромазан</w:t>
            </w:r>
            <w:proofErr w:type="spellEnd"/>
            <w:r w:rsidRPr="00CE18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6C8D" w:rsidRPr="00CE1839" w:rsidRDefault="00BC6C8D" w:rsidP="00DD7F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0F05" w:rsidRPr="00427032" w:rsidRDefault="00BC0F05">
      <w:pPr>
        <w:pStyle w:val="a3"/>
        <w:spacing w:after="0" w:line="276" w:lineRule="auto"/>
        <w:ind w:left="-284"/>
        <w:rPr>
          <w:rFonts w:ascii="Times New Roman" w:hAnsi="Times New Roman"/>
          <w:sz w:val="24"/>
          <w:szCs w:val="24"/>
        </w:rPr>
      </w:pPr>
    </w:p>
    <w:sectPr w:rsidR="00BC0F05" w:rsidRPr="00427032" w:rsidSect="009D65F2">
      <w:footerReference w:type="default" r:id="rId32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2AE" w:rsidRDefault="004F42AE" w:rsidP="00A964F4">
      <w:pPr>
        <w:spacing w:after="0" w:line="240" w:lineRule="auto"/>
      </w:pPr>
      <w:r>
        <w:separator/>
      </w:r>
    </w:p>
  </w:endnote>
  <w:endnote w:type="continuationSeparator" w:id="0">
    <w:p w:rsidR="004F42AE" w:rsidRDefault="004F42AE" w:rsidP="00A9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2AE" w:rsidRDefault="004F42AE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B7A9C">
      <w:rPr>
        <w:noProof/>
      </w:rPr>
      <w:t>6</w:t>
    </w:r>
    <w:r>
      <w:rPr>
        <w:noProof/>
      </w:rPr>
      <w:fldChar w:fldCharType="end"/>
    </w:r>
  </w:p>
  <w:p w:rsidR="004F42AE" w:rsidRDefault="004F42A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2AE" w:rsidRDefault="004F42AE" w:rsidP="00A964F4">
      <w:pPr>
        <w:spacing w:after="0" w:line="240" w:lineRule="auto"/>
      </w:pPr>
      <w:r>
        <w:separator/>
      </w:r>
    </w:p>
  </w:footnote>
  <w:footnote w:type="continuationSeparator" w:id="0">
    <w:p w:rsidR="004F42AE" w:rsidRDefault="004F42AE" w:rsidP="00A96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791DE7"/>
    <w:multiLevelType w:val="hybridMultilevel"/>
    <w:tmpl w:val="5549C9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A92FDB"/>
    <w:multiLevelType w:val="hybridMultilevel"/>
    <w:tmpl w:val="E0516F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F88455E"/>
    <w:multiLevelType w:val="hybridMultilevel"/>
    <w:tmpl w:val="6720B3F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2D0CD1A"/>
    <w:multiLevelType w:val="hybridMultilevel"/>
    <w:tmpl w:val="52FE6D4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324810E"/>
    <w:multiLevelType w:val="hybridMultilevel"/>
    <w:tmpl w:val="E2FDE2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4E2E49A"/>
    <w:multiLevelType w:val="hybridMultilevel"/>
    <w:tmpl w:val="1AB00A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6854838"/>
    <w:multiLevelType w:val="hybridMultilevel"/>
    <w:tmpl w:val="749E6848"/>
    <w:lvl w:ilvl="0" w:tplc="332A17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71A2C72"/>
    <w:multiLevelType w:val="multilevel"/>
    <w:tmpl w:val="261C7A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 w15:restartNumberingAfterBreak="0">
    <w:nsid w:val="1DD521D5"/>
    <w:multiLevelType w:val="multilevel"/>
    <w:tmpl w:val="504C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FF08B2"/>
    <w:multiLevelType w:val="hybridMultilevel"/>
    <w:tmpl w:val="2C28500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A5E1916"/>
    <w:multiLevelType w:val="hybridMultilevel"/>
    <w:tmpl w:val="F2C06994"/>
    <w:lvl w:ilvl="0" w:tplc="A166651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EA94F64"/>
    <w:multiLevelType w:val="hybridMultilevel"/>
    <w:tmpl w:val="16EA7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C1ED4"/>
    <w:multiLevelType w:val="multilevel"/>
    <w:tmpl w:val="A944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AD270B"/>
    <w:multiLevelType w:val="hybridMultilevel"/>
    <w:tmpl w:val="9774D87E"/>
    <w:lvl w:ilvl="0" w:tplc="F4A2865C">
      <w:start w:val="1"/>
      <w:numFmt w:val="decimal"/>
      <w:lvlText w:val="%1."/>
      <w:lvlJc w:val="left"/>
      <w:pPr>
        <w:ind w:left="347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2162064"/>
    <w:multiLevelType w:val="multilevel"/>
    <w:tmpl w:val="B224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2E94D30"/>
    <w:multiLevelType w:val="multilevel"/>
    <w:tmpl w:val="C09E04A8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6" w15:restartNumberingAfterBreak="0">
    <w:nsid w:val="373B031F"/>
    <w:multiLevelType w:val="multilevel"/>
    <w:tmpl w:val="DDC2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846D58"/>
    <w:multiLevelType w:val="hybridMultilevel"/>
    <w:tmpl w:val="A40DC4F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8D19DDB"/>
    <w:multiLevelType w:val="hybridMultilevel"/>
    <w:tmpl w:val="AF3726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F3B478D"/>
    <w:multiLevelType w:val="hybridMultilevel"/>
    <w:tmpl w:val="12080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9012F"/>
    <w:multiLevelType w:val="multilevel"/>
    <w:tmpl w:val="22F68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C132AF"/>
    <w:multiLevelType w:val="hybridMultilevel"/>
    <w:tmpl w:val="0D245BDC"/>
    <w:lvl w:ilvl="0" w:tplc="6E5E7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DFE52"/>
    <w:multiLevelType w:val="hybridMultilevel"/>
    <w:tmpl w:val="15777C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B244C49"/>
    <w:multiLevelType w:val="hybridMultilevel"/>
    <w:tmpl w:val="2A80B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2592B"/>
    <w:multiLevelType w:val="multilevel"/>
    <w:tmpl w:val="3518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5F6965"/>
    <w:multiLevelType w:val="multilevel"/>
    <w:tmpl w:val="0A64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4ADFD9"/>
    <w:multiLevelType w:val="hybridMultilevel"/>
    <w:tmpl w:val="BE30EA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F7B61EA"/>
    <w:multiLevelType w:val="hybridMultilevel"/>
    <w:tmpl w:val="7F881AFA"/>
    <w:lvl w:ilvl="0" w:tplc="BF7208B6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7"/>
  </w:num>
  <w:num w:numId="4">
    <w:abstractNumId w:val="6"/>
  </w:num>
  <w:num w:numId="5">
    <w:abstractNumId w:val="13"/>
  </w:num>
  <w:num w:numId="6">
    <w:abstractNumId w:val="9"/>
  </w:num>
  <w:num w:numId="7">
    <w:abstractNumId w:val="15"/>
  </w:num>
  <w:num w:numId="8">
    <w:abstractNumId w:val="5"/>
  </w:num>
  <w:num w:numId="9">
    <w:abstractNumId w:val="21"/>
  </w:num>
  <w:num w:numId="10">
    <w:abstractNumId w:val="20"/>
  </w:num>
  <w:num w:numId="11">
    <w:abstractNumId w:val="23"/>
  </w:num>
  <w:num w:numId="12">
    <w:abstractNumId w:val="10"/>
  </w:num>
  <w:num w:numId="13">
    <w:abstractNumId w:val="11"/>
  </w:num>
  <w:num w:numId="14">
    <w:abstractNumId w:val="24"/>
  </w:num>
  <w:num w:numId="15">
    <w:abstractNumId w:val="25"/>
  </w:num>
  <w:num w:numId="16">
    <w:abstractNumId w:val="1"/>
  </w:num>
  <w:num w:numId="17">
    <w:abstractNumId w:val="26"/>
  </w:num>
  <w:num w:numId="18">
    <w:abstractNumId w:val="2"/>
  </w:num>
  <w:num w:numId="19">
    <w:abstractNumId w:val="3"/>
  </w:num>
  <w:num w:numId="20">
    <w:abstractNumId w:val="17"/>
  </w:num>
  <w:num w:numId="21">
    <w:abstractNumId w:val="0"/>
  </w:num>
  <w:num w:numId="22">
    <w:abstractNumId w:val="4"/>
  </w:num>
  <w:num w:numId="23">
    <w:abstractNumId w:val="19"/>
  </w:num>
  <w:num w:numId="24">
    <w:abstractNumId w:val="18"/>
  </w:num>
  <w:num w:numId="25">
    <w:abstractNumId w:val="22"/>
  </w:num>
  <w:num w:numId="26">
    <w:abstractNumId w:val="12"/>
  </w:num>
  <w:num w:numId="27">
    <w:abstractNumId w:val="8"/>
  </w:num>
  <w:num w:numId="28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69"/>
    <w:rsid w:val="00006053"/>
    <w:rsid w:val="00007703"/>
    <w:rsid w:val="00010403"/>
    <w:rsid w:val="00010C09"/>
    <w:rsid w:val="000111DC"/>
    <w:rsid w:val="00014356"/>
    <w:rsid w:val="000211B2"/>
    <w:rsid w:val="00023B7B"/>
    <w:rsid w:val="000267C6"/>
    <w:rsid w:val="000268F3"/>
    <w:rsid w:val="000334E7"/>
    <w:rsid w:val="00035415"/>
    <w:rsid w:val="00046844"/>
    <w:rsid w:val="0005159E"/>
    <w:rsid w:val="00053F07"/>
    <w:rsid w:val="00063548"/>
    <w:rsid w:val="00065AE9"/>
    <w:rsid w:val="000675DF"/>
    <w:rsid w:val="00071B04"/>
    <w:rsid w:val="000802AD"/>
    <w:rsid w:val="00081E46"/>
    <w:rsid w:val="000829A9"/>
    <w:rsid w:val="000914CE"/>
    <w:rsid w:val="000949E0"/>
    <w:rsid w:val="000A3494"/>
    <w:rsid w:val="000B7BB3"/>
    <w:rsid w:val="000C20D3"/>
    <w:rsid w:val="000D048A"/>
    <w:rsid w:val="000D0AD9"/>
    <w:rsid w:val="000D4C33"/>
    <w:rsid w:val="000D60E6"/>
    <w:rsid w:val="000E0C54"/>
    <w:rsid w:val="000F10DB"/>
    <w:rsid w:val="000F5E0E"/>
    <w:rsid w:val="001008D4"/>
    <w:rsid w:val="00103608"/>
    <w:rsid w:val="00106069"/>
    <w:rsid w:val="001131AD"/>
    <w:rsid w:val="00121B6F"/>
    <w:rsid w:val="00122B7A"/>
    <w:rsid w:val="00125B69"/>
    <w:rsid w:val="00125C38"/>
    <w:rsid w:val="001277D5"/>
    <w:rsid w:val="001371DD"/>
    <w:rsid w:val="0013735A"/>
    <w:rsid w:val="00137AC2"/>
    <w:rsid w:val="00140AD0"/>
    <w:rsid w:val="00142070"/>
    <w:rsid w:val="00151447"/>
    <w:rsid w:val="0015268B"/>
    <w:rsid w:val="00154417"/>
    <w:rsid w:val="00155FEC"/>
    <w:rsid w:val="001563F4"/>
    <w:rsid w:val="00157487"/>
    <w:rsid w:val="00166163"/>
    <w:rsid w:val="00167A52"/>
    <w:rsid w:val="00167ADC"/>
    <w:rsid w:val="0017039E"/>
    <w:rsid w:val="00173DED"/>
    <w:rsid w:val="00175E07"/>
    <w:rsid w:val="00181E20"/>
    <w:rsid w:val="001838D2"/>
    <w:rsid w:val="0018503C"/>
    <w:rsid w:val="00190574"/>
    <w:rsid w:val="00190BD7"/>
    <w:rsid w:val="0019637C"/>
    <w:rsid w:val="0019662E"/>
    <w:rsid w:val="001B4733"/>
    <w:rsid w:val="001C3F3D"/>
    <w:rsid w:val="001D3C90"/>
    <w:rsid w:val="001D42FB"/>
    <w:rsid w:val="001D73FB"/>
    <w:rsid w:val="001E211A"/>
    <w:rsid w:val="001E569D"/>
    <w:rsid w:val="001E78E5"/>
    <w:rsid w:val="001E7AB4"/>
    <w:rsid w:val="001F2E95"/>
    <w:rsid w:val="001F5DBC"/>
    <w:rsid w:val="001F7A08"/>
    <w:rsid w:val="001F7C51"/>
    <w:rsid w:val="00201F6B"/>
    <w:rsid w:val="00202239"/>
    <w:rsid w:val="00204E45"/>
    <w:rsid w:val="00205D5D"/>
    <w:rsid w:val="002107AE"/>
    <w:rsid w:val="00211905"/>
    <w:rsid w:val="00213CC5"/>
    <w:rsid w:val="00220A4A"/>
    <w:rsid w:val="00224FCC"/>
    <w:rsid w:val="00226D3E"/>
    <w:rsid w:val="002270C9"/>
    <w:rsid w:val="00240508"/>
    <w:rsid w:val="002411ED"/>
    <w:rsid w:val="00241E02"/>
    <w:rsid w:val="0024224B"/>
    <w:rsid w:val="002505E0"/>
    <w:rsid w:val="002543C2"/>
    <w:rsid w:val="00254D59"/>
    <w:rsid w:val="00265E1D"/>
    <w:rsid w:val="002679B4"/>
    <w:rsid w:val="00272AAD"/>
    <w:rsid w:val="00284A85"/>
    <w:rsid w:val="002862A4"/>
    <w:rsid w:val="0028724A"/>
    <w:rsid w:val="0029545B"/>
    <w:rsid w:val="00297E1D"/>
    <w:rsid w:val="002A1A26"/>
    <w:rsid w:val="002A1F18"/>
    <w:rsid w:val="002A510C"/>
    <w:rsid w:val="002B3C79"/>
    <w:rsid w:val="002B65A2"/>
    <w:rsid w:val="002C3CC6"/>
    <w:rsid w:val="002C5A0B"/>
    <w:rsid w:val="002C7EDA"/>
    <w:rsid w:val="002D1FA2"/>
    <w:rsid w:val="002D5FE9"/>
    <w:rsid w:val="002D65CB"/>
    <w:rsid w:val="002E0110"/>
    <w:rsid w:val="002E7A7E"/>
    <w:rsid w:val="002E7CF9"/>
    <w:rsid w:val="002F1332"/>
    <w:rsid w:val="002F3C07"/>
    <w:rsid w:val="002F4FA4"/>
    <w:rsid w:val="002F74A2"/>
    <w:rsid w:val="003016E4"/>
    <w:rsid w:val="00302969"/>
    <w:rsid w:val="00303168"/>
    <w:rsid w:val="003044CD"/>
    <w:rsid w:val="003060EF"/>
    <w:rsid w:val="003117A5"/>
    <w:rsid w:val="00314B6A"/>
    <w:rsid w:val="0032170C"/>
    <w:rsid w:val="003242CA"/>
    <w:rsid w:val="003256BA"/>
    <w:rsid w:val="003258F5"/>
    <w:rsid w:val="003316F6"/>
    <w:rsid w:val="00340EFE"/>
    <w:rsid w:val="00343AD2"/>
    <w:rsid w:val="00350ED4"/>
    <w:rsid w:val="0035316D"/>
    <w:rsid w:val="0036309B"/>
    <w:rsid w:val="0036393B"/>
    <w:rsid w:val="00375FAE"/>
    <w:rsid w:val="00376C4B"/>
    <w:rsid w:val="003772AE"/>
    <w:rsid w:val="00383FC9"/>
    <w:rsid w:val="00391532"/>
    <w:rsid w:val="00391620"/>
    <w:rsid w:val="00391F29"/>
    <w:rsid w:val="00392F17"/>
    <w:rsid w:val="00395541"/>
    <w:rsid w:val="003A1DF4"/>
    <w:rsid w:val="003B2839"/>
    <w:rsid w:val="003C258B"/>
    <w:rsid w:val="003C27C8"/>
    <w:rsid w:val="003C3DA7"/>
    <w:rsid w:val="003D1CC6"/>
    <w:rsid w:val="003D40A4"/>
    <w:rsid w:val="003D7EA1"/>
    <w:rsid w:val="003E0226"/>
    <w:rsid w:val="003E0B78"/>
    <w:rsid w:val="003E0C22"/>
    <w:rsid w:val="003E3649"/>
    <w:rsid w:val="003E6F3B"/>
    <w:rsid w:val="003F507C"/>
    <w:rsid w:val="003F7EE5"/>
    <w:rsid w:val="004010F2"/>
    <w:rsid w:val="00403065"/>
    <w:rsid w:val="00406345"/>
    <w:rsid w:val="004068C1"/>
    <w:rsid w:val="0040775D"/>
    <w:rsid w:val="004210F2"/>
    <w:rsid w:val="00427032"/>
    <w:rsid w:val="004274CD"/>
    <w:rsid w:val="004334EC"/>
    <w:rsid w:val="00433BAD"/>
    <w:rsid w:val="004412CB"/>
    <w:rsid w:val="00442849"/>
    <w:rsid w:val="00461550"/>
    <w:rsid w:val="0046185C"/>
    <w:rsid w:val="00466685"/>
    <w:rsid w:val="00470196"/>
    <w:rsid w:val="00471512"/>
    <w:rsid w:val="004828C8"/>
    <w:rsid w:val="00484F47"/>
    <w:rsid w:val="0048719D"/>
    <w:rsid w:val="004954CD"/>
    <w:rsid w:val="004A0388"/>
    <w:rsid w:val="004A4B04"/>
    <w:rsid w:val="004B7C61"/>
    <w:rsid w:val="004C03B2"/>
    <w:rsid w:val="004C20A7"/>
    <w:rsid w:val="004C3921"/>
    <w:rsid w:val="004C585D"/>
    <w:rsid w:val="004C7AB4"/>
    <w:rsid w:val="004D195C"/>
    <w:rsid w:val="004D540B"/>
    <w:rsid w:val="004F08D7"/>
    <w:rsid w:val="004F1DD6"/>
    <w:rsid w:val="004F42AE"/>
    <w:rsid w:val="00500D53"/>
    <w:rsid w:val="0052001B"/>
    <w:rsid w:val="005237E8"/>
    <w:rsid w:val="0052781D"/>
    <w:rsid w:val="00532397"/>
    <w:rsid w:val="005323DF"/>
    <w:rsid w:val="00535563"/>
    <w:rsid w:val="00537B5F"/>
    <w:rsid w:val="0054203F"/>
    <w:rsid w:val="00545FD5"/>
    <w:rsid w:val="00546350"/>
    <w:rsid w:val="00546943"/>
    <w:rsid w:val="00546956"/>
    <w:rsid w:val="00546B2C"/>
    <w:rsid w:val="00552E96"/>
    <w:rsid w:val="00554DA4"/>
    <w:rsid w:val="00560294"/>
    <w:rsid w:val="00570028"/>
    <w:rsid w:val="005703A7"/>
    <w:rsid w:val="00582054"/>
    <w:rsid w:val="005848C0"/>
    <w:rsid w:val="00585EEB"/>
    <w:rsid w:val="00587F4F"/>
    <w:rsid w:val="00595405"/>
    <w:rsid w:val="00597130"/>
    <w:rsid w:val="00597815"/>
    <w:rsid w:val="005A5DA9"/>
    <w:rsid w:val="005B6355"/>
    <w:rsid w:val="005B6AD4"/>
    <w:rsid w:val="005B6F0D"/>
    <w:rsid w:val="005B7AD7"/>
    <w:rsid w:val="005C20B5"/>
    <w:rsid w:val="005C5856"/>
    <w:rsid w:val="005C58EB"/>
    <w:rsid w:val="005C6BA8"/>
    <w:rsid w:val="005D0A10"/>
    <w:rsid w:val="005D5276"/>
    <w:rsid w:val="005E0629"/>
    <w:rsid w:val="005E29A7"/>
    <w:rsid w:val="005E37A1"/>
    <w:rsid w:val="005E3A25"/>
    <w:rsid w:val="005F4356"/>
    <w:rsid w:val="005F44B0"/>
    <w:rsid w:val="005F6042"/>
    <w:rsid w:val="006006A6"/>
    <w:rsid w:val="00601466"/>
    <w:rsid w:val="00611728"/>
    <w:rsid w:val="00614338"/>
    <w:rsid w:val="006155A8"/>
    <w:rsid w:val="0062061E"/>
    <w:rsid w:val="00621740"/>
    <w:rsid w:val="0062588F"/>
    <w:rsid w:val="00625FD5"/>
    <w:rsid w:val="00627E8D"/>
    <w:rsid w:val="00630695"/>
    <w:rsid w:val="00631C6B"/>
    <w:rsid w:val="006349ED"/>
    <w:rsid w:val="006375F0"/>
    <w:rsid w:val="00642636"/>
    <w:rsid w:val="006458EA"/>
    <w:rsid w:val="006520C8"/>
    <w:rsid w:val="00655D80"/>
    <w:rsid w:val="00656444"/>
    <w:rsid w:val="00666DCA"/>
    <w:rsid w:val="00670D48"/>
    <w:rsid w:val="00671544"/>
    <w:rsid w:val="0067483D"/>
    <w:rsid w:val="0067591F"/>
    <w:rsid w:val="006847B7"/>
    <w:rsid w:val="00687024"/>
    <w:rsid w:val="00690BDB"/>
    <w:rsid w:val="0069123A"/>
    <w:rsid w:val="006A4088"/>
    <w:rsid w:val="006B5CAB"/>
    <w:rsid w:val="006C618D"/>
    <w:rsid w:val="006C675A"/>
    <w:rsid w:val="006D5BA2"/>
    <w:rsid w:val="006E33FF"/>
    <w:rsid w:val="006E5ACC"/>
    <w:rsid w:val="006F3C84"/>
    <w:rsid w:val="006F42D0"/>
    <w:rsid w:val="007033DE"/>
    <w:rsid w:val="00713593"/>
    <w:rsid w:val="00714E72"/>
    <w:rsid w:val="0071604F"/>
    <w:rsid w:val="00717371"/>
    <w:rsid w:val="00720D2E"/>
    <w:rsid w:val="0072322D"/>
    <w:rsid w:val="00730561"/>
    <w:rsid w:val="0073120D"/>
    <w:rsid w:val="007317E8"/>
    <w:rsid w:val="00734E69"/>
    <w:rsid w:val="00742096"/>
    <w:rsid w:val="00742261"/>
    <w:rsid w:val="007425B2"/>
    <w:rsid w:val="00751B56"/>
    <w:rsid w:val="00755928"/>
    <w:rsid w:val="00773EEA"/>
    <w:rsid w:val="00776750"/>
    <w:rsid w:val="007772F8"/>
    <w:rsid w:val="00787C5A"/>
    <w:rsid w:val="007909CA"/>
    <w:rsid w:val="007A6061"/>
    <w:rsid w:val="007A6DB6"/>
    <w:rsid w:val="007B1212"/>
    <w:rsid w:val="007B7159"/>
    <w:rsid w:val="007C40C3"/>
    <w:rsid w:val="007C7ABE"/>
    <w:rsid w:val="007E0A2F"/>
    <w:rsid w:val="007E24AD"/>
    <w:rsid w:val="007E3653"/>
    <w:rsid w:val="007F2F0E"/>
    <w:rsid w:val="0080464B"/>
    <w:rsid w:val="00807351"/>
    <w:rsid w:val="008102A5"/>
    <w:rsid w:val="00814436"/>
    <w:rsid w:val="008224F7"/>
    <w:rsid w:val="008267C3"/>
    <w:rsid w:val="00826843"/>
    <w:rsid w:val="008302B1"/>
    <w:rsid w:val="008338E4"/>
    <w:rsid w:val="00835511"/>
    <w:rsid w:val="00837CFB"/>
    <w:rsid w:val="00840CB3"/>
    <w:rsid w:val="0084173B"/>
    <w:rsid w:val="00841E68"/>
    <w:rsid w:val="00844B9F"/>
    <w:rsid w:val="00844D94"/>
    <w:rsid w:val="00855F9B"/>
    <w:rsid w:val="008604BE"/>
    <w:rsid w:val="00870DF4"/>
    <w:rsid w:val="00876211"/>
    <w:rsid w:val="00877099"/>
    <w:rsid w:val="00880643"/>
    <w:rsid w:val="00886E5B"/>
    <w:rsid w:val="008A2B01"/>
    <w:rsid w:val="008A62FC"/>
    <w:rsid w:val="008A74F8"/>
    <w:rsid w:val="008B098B"/>
    <w:rsid w:val="008B2FEB"/>
    <w:rsid w:val="008B5DA4"/>
    <w:rsid w:val="008C0351"/>
    <w:rsid w:val="008C15DF"/>
    <w:rsid w:val="008C2CFA"/>
    <w:rsid w:val="008C4541"/>
    <w:rsid w:val="008C5856"/>
    <w:rsid w:val="008D0E4C"/>
    <w:rsid w:val="008D5FD5"/>
    <w:rsid w:val="008E6DC6"/>
    <w:rsid w:val="008F1EB6"/>
    <w:rsid w:val="008F1F50"/>
    <w:rsid w:val="008F30B2"/>
    <w:rsid w:val="008F3AC5"/>
    <w:rsid w:val="008F63FE"/>
    <w:rsid w:val="00901672"/>
    <w:rsid w:val="0090175E"/>
    <w:rsid w:val="0090194E"/>
    <w:rsid w:val="009024BB"/>
    <w:rsid w:val="00906004"/>
    <w:rsid w:val="009157FD"/>
    <w:rsid w:val="009161CA"/>
    <w:rsid w:val="009169B9"/>
    <w:rsid w:val="00923CA2"/>
    <w:rsid w:val="00923EA7"/>
    <w:rsid w:val="009250C8"/>
    <w:rsid w:val="009328D8"/>
    <w:rsid w:val="00944609"/>
    <w:rsid w:val="009463BE"/>
    <w:rsid w:val="00952312"/>
    <w:rsid w:val="0096078E"/>
    <w:rsid w:val="00966354"/>
    <w:rsid w:val="00970EBA"/>
    <w:rsid w:val="00974D96"/>
    <w:rsid w:val="00976AC8"/>
    <w:rsid w:val="009800AA"/>
    <w:rsid w:val="0098316A"/>
    <w:rsid w:val="00986C43"/>
    <w:rsid w:val="009873E3"/>
    <w:rsid w:val="0099303B"/>
    <w:rsid w:val="00996E6D"/>
    <w:rsid w:val="009970DB"/>
    <w:rsid w:val="009A7636"/>
    <w:rsid w:val="009A7B44"/>
    <w:rsid w:val="009A7FCB"/>
    <w:rsid w:val="009B621E"/>
    <w:rsid w:val="009C2431"/>
    <w:rsid w:val="009C36FF"/>
    <w:rsid w:val="009C3D81"/>
    <w:rsid w:val="009C6683"/>
    <w:rsid w:val="009D491E"/>
    <w:rsid w:val="009D58FD"/>
    <w:rsid w:val="009D65F2"/>
    <w:rsid w:val="009E3C7A"/>
    <w:rsid w:val="009E4E3A"/>
    <w:rsid w:val="00A07A16"/>
    <w:rsid w:val="00A148C0"/>
    <w:rsid w:val="00A14E67"/>
    <w:rsid w:val="00A16CAB"/>
    <w:rsid w:val="00A24072"/>
    <w:rsid w:val="00A33611"/>
    <w:rsid w:val="00A34527"/>
    <w:rsid w:val="00A440FC"/>
    <w:rsid w:val="00A51365"/>
    <w:rsid w:val="00A51730"/>
    <w:rsid w:val="00A5251C"/>
    <w:rsid w:val="00A662E6"/>
    <w:rsid w:val="00A74DEA"/>
    <w:rsid w:val="00A7568E"/>
    <w:rsid w:val="00A75A4E"/>
    <w:rsid w:val="00A77EC8"/>
    <w:rsid w:val="00A920A1"/>
    <w:rsid w:val="00A941B0"/>
    <w:rsid w:val="00A964F4"/>
    <w:rsid w:val="00A96BE3"/>
    <w:rsid w:val="00A970D2"/>
    <w:rsid w:val="00AA56AD"/>
    <w:rsid w:val="00AA69AC"/>
    <w:rsid w:val="00AA6C80"/>
    <w:rsid w:val="00AA7975"/>
    <w:rsid w:val="00AB0796"/>
    <w:rsid w:val="00AB4E4D"/>
    <w:rsid w:val="00AB721A"/>
    <w:rsid w:val="00AC1003"/>
    <w:rsid w:val="00AC1BEC"/>
    <w:rsid w:val="00AC4570"/>
    <w:rsid w:val="00AC4661"/>
    <w:rsid w:val="00AC4C3E"/>
    <w:rsid w:val="00AC5D76"/>
    <w:rsid w:val="00AC6FA4"/>
    <w:rsid w:val="00AC7986"/>
    <w:rsid w:val="00AD5B9A"/>
    <w:rsid w:val="00AD5E26"/>
    <w:rsid w:val="00AD6088"/>
    <w:rsid w:val="00AD7CFC"/>
    <w:rsid w:val="00AE1CA3"/>
    <w:rsid w:val="00AE3857"/>
    <w:rsid w:val="00AF0A26"/>
    <w:rsid w:val="00AF2B67"/>
    <w:rsid w:val="00AF46F6"/>
    <w:rsid w:val="00B00904"/>
    <w:rsid w:val="00B02D8E"/>
    <w:rsid w:val="00B039FE"/>
    <w:rsid w:val="00B0691B"/>
    <w:rsid w:val="00B12530"/>
    <w:rsid w:val="00B12B78"/>
    <w:rsid w:val="00B13EE5"/>
    <w:rsid w:val="00B16DEA"/>
    <w:rsid w:val="00B214DE"/>
    <w:rsid w:val="00B33505"/>
    <w:rsid w:val="00B42198"/>
    <w:rsid w:val="00B42237"/>
    <w:rsid w:val="00B426FE"/>
    <w:rsid w:val="00B5267C"/>
    <w:rsid w:val="00B53C44"/>
    <w:rsid w:val="00B62D95"/>
    <w:rsid w:val="00B6605B"/>
    <w:rsid w:val="00B66A42"/>
    <w:rsid w:val="00B66E96"/>
    <w:rsid w:val="00B750D7"/>
    <w:rsid w:val="00B77317"/>
    <w:rsid w:val="00B92D4F"/>
    <w:rsid w:val="00B95C07"/>
    <w:rsid w:val="00BB2190"/>
    <w:rsid w:val="00BB289E"/>
    <w:rsid w:val="00BC0F05"/>
    <w:rsid w:val="00BC4AA5"/>
    <w:rsid w:val="00BC637A"/>
    <w:rsid w:val="00BC66A7"/>
    <w:rsid w:val="00BC6C8D"/>
    <w:rsid w:val="00BC7E51"/>
    <w:rsid w:val="00BD0431"/>
    <w:rsid w:val="00BD5525"/>
    <w:rsid w:val="00BD6890"/>
    <w:rsid w:val="00BE0B2D"/>
    <w:rsid w:val="00BE1D43"/>
    <w:rsid w:val="00BF1AC4"/>
    <w:rsid w:val="00BF3320"/>
    <w:rsid w:val="00BF3AA7"/>
    <w:rsid w:val="00BF3E4A"/>
    <w:rsid w:val="00BF634F"/>
    <w:rsid w:val="00BF74E1"/>
    <w:rsid w:val="00C033FA"/>
    <w:rsid w:val="00C06040"/>
    <w:rsid w:val="00C16DD2"/>
    <w:rsid w:val="00C23786"/>
    <w:rsid w:val="00C2672A"/>
    <w:rsid w:val="00C26BD6"/>
    <w:rsid w:val="00C37251"/>
    <w:rsid w:val="00C37D27"/>
    <w:rsid w:val="00C44F1B"/>
    <w:rsid w:val="00C4760A"/>
    <w:rsid w:val="00C526AD"/>
    <w:rsid w:val="00C53594"/>
    <w:rsid w:val="00C56D38"/>
    <w:rsid w:val="00C61F63"/>
    <w:rsid w:val="00C63FCC"/>
    <w:rsid w:val="00C8373C"/>
    <w:rsid w:val="00C871C6"/>
    <w:rsid w:val="00C9140C"/>
    <w:rsid w:val="00C952FA"/>
    <w:rsid w:val="00C964E4"/>
    <w:rsid w:val="00CA1B0E"/>
    <w:rsid w:val="00CA4C0A"/>
    <w:rsid w:val="00CB5B3A"/>
    <w:rsid w:val="00CD4105"/>
    <w:rsid w:val="00CD4746"/>
    <w:rsid w:val="00CD4A9C"/>
    <w:rsid w:val="00CE08AC"/>
    <w:rsid w:val="00CE1839"/>
    <w:rsid w:val="00CF0794"/>
    <w:rsid w:val="00CF0A4C"/>
    <w:rsid w:val="00CF7E7A"/>
    <w:rsid w:val="00CF7F6D"/>
    <w:rsid w:val="00D025EE"/>
    <w:rsid w:val="00D035E3"/>
    <w:rsid w:val="00D14DFF"/>
    <w:rsid w:val="00D15CF8"/>
    <w:rsid w:val="00D30CA5"/>
    <w:rsid w:val="00D343FF"/>
    <w:rsid w:val="00D42CF0"/>
    <w:rsid w:val="00D43DF1"/>
    <w:rsid w:val="00D44488"/>
    <w:rsid w:val="00D54EDB"/>
    <w:rsid w:val="00D555AB"/>
    <w:rsid w:val="00D72465"/>
    <w:rsid w:val="00D73310"/>
    <w:rsid w:val="00D74808"/>
    <w:rsid w:val="00D917C9"/>
    <w:rsid w:val="00D91E6B"/>
    <w:rsid w:val="00D92B79"/>
    <w:rsid w:val="00D93D91"/>
    <w:rsid w:val="00DA4418"/>
    <w:rsid w:val="00DB2E1E"/>
    <w:rsid w:val="00DB3A45"/>
    <w:rsid w:val="00DB55B6"/>
    <w:rsid w:val="00DB5D93"/>
    <w:rsid w:val="00DB651F"/>
    <w:rsid w:val="00DB78C1"/>
    <w:rsid w:val="00DB7A9C"/>
    <w:rsid w:val="00DC309E"/>
    <w:rsid w:val="00DC712F"/>
    <w:rsid w:val="00DC7466"/>
    <w:rsid w:val="00DC796C"/>
    <w:rsid w:val="00DD0ABE"/>
    <w:rsid w:val="00DD32CF"/>
    <w:rsid w:val="00DD7F59"/>
    <w:rsid w:val="00DF0167"/>
    <w:rsid w:val="00DF7CC5"/>
    <w:rsid w:val="00E03E31"/>
    <w:rsid w:val="00E23937"/>
    <w:rsid w:val="00E31237"/>
    <w:rsid w:val="00E40E9F"/>
    <w:rsid w:val="00E42545"/>
    <w:rsid w:val="00E43CE1"/>
    <w:rsid w:val="00E46773"/>
    <w:rsid w:val="00E578DC"/>
    <w:rsid w:val="00E601D3"/>
    <w:rsid w:val="00E630D3"/>
    <w:rsid w:val="00E644ED"/>
    <w:rsid w:val="00E75800"/>
    <w:rsid w:val="00E758A5"/>
    <w:rsid w:val="00E81065"/>
    <w:rsid w:val="00E82379"/>
    <w:rsid w:val="00E87E41"/>
    <w:rsid w:val="00E906BF"/>
    <w:rsid w:val="00E9587C"/>
    <w:rsid w:val="00EA13E5"/>
    <w:rsid w:val="00EA4501"/>
    <w:rsid w:val="00EA5D8D"/>
    <w:rsid w:val="00EB6796"/>
    <w:rsid w:val="00EC08A7"/>
    <w:rsid w:val="00EC294C"/>
    <w:rsid w:val="00EC7258"/>
    <w:rsid w:val="00ED6BC4"/>
    <w:rsid w:val="00EE0EA2"/>
    <w:rsid w:val="00EE130C"/>
    <w:rsid w:val="00EF0386"/>
    <w:rsid w:val="00EF0A2A"/>
    <w:rsid w:val="00EF36D2"/>
    <w:rsid w:val="00EF79D2"/>
    <w:rsid w:val="00F002C8"/>
    <w:rsid w:val="00F042DE"/>
    <w:rsid w:val="00F06A84"/>
    <w:rsid w:val="00F07464"/>
    <w:rsid w:val="00F108F7"/>
    <w:rsid w:val="00F2326A"/>
    <w:rsid w:val="00F32F02"/>
    <w:rsid w:val="00F3478E"/>
    <w:rsid w:val="00F353E6"/>
    <w:rsid w:val="00F35E09"/>
    <w:rsid w:val="00F37125"/>
    <w:rsid w:val="00F40341"/>
    <w:rsid w:val="00F44278"/>
    <w:rsid w:val="00F446A2"/>
    <w:rsid w:val="00F50C37"/>
    <w:rsid w:val="00F51D0D"/>
    <w:rsid w:val="00F535BA"/>
    <w:rsid w:val="00F5698D"/>
    <w:rsid w:val="00F72BF9"/>
    <w:rsid w:val="00F750A4"/>
    <w:rsid w:val="00F80EC0"/>
    <w:rsid w:val="00F84E69"/>
    <w:rsid w:val="00F92A70"/>
    <w:rsid w:val="00FA016C"/>
    <w:rsid w:val="00FA4B7D"/>
    <w:rsid w:val="00FB00DA"/>
    <w:rsid w:val="00FB1F0D"/>
    <w:rsid w:val="00FB4243"/>
    <w:rsid w:val="00FB4578"/>
    <w:rsid w:val="00FC11EF"/>
    <w:rsid w:val="00FC248C"/>
    <w:rsid w:val="00FC2E90"/>
    <w:rsid w:val="00FC6B64"/>
    <w:rsid w:val="00FD0211"/>
    <w:rsid w:val="00FD1806"/>
    <w:rsid w:val="00FD3D4A"/>
    <w:rsid w:val="00FE0D86"/>
    <w:rsid w:val="00FE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3A4FDB"/>
  <w15:docId w15:val="{2224A586-20EC-46ED-9FDF-B1F997FF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B69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25B69"/>
    <w:pPr>
      <w:keepNext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44284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515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340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25B69"/>
    <w:rPr>
      <w:rFonts w:ascii="Calibri Light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44284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uiPriority w:val="99"/>
    <w:locked/>
    <w:rsid w:val="00125B69"/>
    <w:rPr>
      <w:shd w:val="clear" w:color="auto" w:fill="FFFFFF"/>
    </w:rPr>
  </w:style>
  <w:style w:type="paragraph" w:styleId="a3">
    <w:name w:val="Body Text"/>
    <w:basedOn w:val="a"/>
    <w:link w:val="a4"/>
    <w:uiPriority w:val="99"/>
    <w:rsid w:val="00125B69"/>
    <w:pPr>
      <w:shd w:val="clear" w:color="auto" w:fill="FFFFFF"/>
      <w:spacing w:after="120" w:line="211" w:lineRule="exact"/>
      <w:jc w:val="right"/>
    </w:pPr>
    <w:rPr>
      <w:rFonts w:eastAsia="Calibri"/>
      <w:sz w:val="20"/>
      <w:szCs w:val="20"/>
    </w:rPr>
  </w:style>
  <w:style w:type="character" w:customStyle="1" w:styleId="BodyTextChar1">
    <w:name w:val="Body Text Char1"/>
    <w:uiPriority w:val="99"/>
    <w:semiHidden/>
    <w:locked/>
    <w:rsid w:val="00532397"/>
    <w:rPr>
      <w:rFonts w:eastAsia="Times New Roman" w:cs="Times New Roman"/>
    </w:rPr>
  </w:style>
  <w:style w:type="character" w:customStyle="1" w:styleId="a4">
    <w:name w:val="Основной текст Знак"/>
    <w:link w:val="a3"/>
    <w:uiPriority w:val="99"/>
    <w:semiHidden/>
    <w:locked/>
    <w:rsid w:val="00125B69"/>
    <w:rPr>
      <w:rFonts w:eastAsia="Times New Roman" w:cs="Times New Roman"/>
      <w:lang w:eastAsia="ru-RU"/>
    </w:rPr>
  </w:style>
  <w:style w:type="paragraph" w:styleId="a5">
    <w:name w:val="List Paragraph"/>
    <w:basedOn w:val="a"/>
    <w:uiPriority w:val="34"/>
    <w:qFormat/>
    <w:rsid w:val="00125B69"/>
    <w:pPr>
      <w:ind w:left="720"/>
      <w:contextualSpacing/>
    </w:pPr>
  </w:style>
  <w:style w:type="paragraph" w:styleId="a6">
    <w:name w:val="Normal (Web)"/>
    <w:basedOn w:val="a"/>
    <w:link w:val="a7"/>
    <w:uiPriority w:val="99"/>
    <w:rsid w:val="00125B6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0"/>
    </w:rPr>
  </w:style>
  <w:style w:type="character" w:styleId="a8">
    <w:name w:val="Hyperlink"/>
    <w:uiPriority w:val="99"/>
    <w:rsid w:val="00125B69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125B69"/>
    <w:rPr>
      <w:rFonts w:cs="Times New Roman"/>
    </w:rPr>
  </w:style>
  <w:style w:type="character" w:customStyle="1" w:styleId="a7">
    <w:name w:val="Обычный (веб) Знак"/>
    <w:link w:val="a6"/>
    <w:uiPriority w:val="99"/>
    <w:locked/>
    <w:rsid w:val="00125B69"/>
    <w:rPr>
      <w:rFonts w:ascii="Times New Roman" w:hAnsi="Times New Roman"/>
      <w:sz w:val="24"/>
      <w:lang w:eastAsia="ru-RU"/>
    </w:rPr>
  </w:style>
  <w:style w:type="paragraph" w:customStyle="1" w:styleId="name">
    <w:name w:val="name"/>
    <w:basedOn w:val="a"/>
    <w:uiPriority w:val="99"/>
    <w:rsid w:val="00350E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4666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rsid w:val="00A96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A964F4"/>
    <w:rPr>
      <w:rFonts w:eastAsia="Times New Roman" w:cs="Times New Roman"/>
      <w:lang w:eastAsia="ru-RU"/>
    </w:rPr>
  </w:style>
  <w:style w:type="paragraph" w:styleId="ab">
    <w:name w:val="footer"/>
    <w:basedOn w:val="a"/>
    <w:link w:val="ac"/>
    <w:uiPriority w:val="99"/>
    <w:rsid w:val="00A96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A964F4"/>
    <w:rPr>
      <w:rFonts w:eastAsia="Times New Roman" w:cs="Times New Roman"/>
      <w:lang w:eastAsia="ru-RU"/>
    </w:rPr>
  </w:style>
  <w:style w:type="table" w:styleId="ad">
    <w:name w:val="Table Grid"/>
    <w:basedOn w:val="a1"/>
    <w:uiPriority w:val="99"/>
    <w:rsid w:val="000A34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Strong"/>
    <w:uiPriority w:val="22"/>
    <w:qFormat/>
    <w:rsid w:val="00807351"/>
    <w:rPr>
      <w:rFonts w:cs="Times New Roman"/>
      <w:b/>
      <w:bCs/>
    </w:rPr>
  </w:style>
  <w:style w:type="character" w:styleId="af">
    <w:name w:val="annotation reference"/>
    <w:uiPriority w:val="99"/>
    <w:semiHidden/>
    <w:rsid w:val="002F1332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2F1332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532397"/>
    <w:rPr>
      <w:rFonts w:eastAsia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2F1332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532397"/>
    <w:rPr>
      <w:rFonts w:eastAsia="Times New Roman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rsid w:val="002F133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532397"/>
    <w:rPr>
      <w:rFonts w:ascii="Times New Roman" w:hAnsi="Times New Roman" w:cs="Times New Roman"/>
      <w:sz w:val="2"/>
    </w:rPr>
  </w:style>
  <w:style w:type="paragraph" w:styleId="af6">
    <w:name w:val="No Spacing"/>
    <w:uiPriority w:val="1"/>
    <w:qFormat/>
    <w:rsid w:val="008D0E4C"/>
    <w:rPr>
      <w:sz w:val="22"/>
      <w:szCs w:val="22"/>
      <w:lang w:eastAsia="en-US"/>
    </w:rPr>
  </w:style>
  <w:style w:type="character" w:customStyle="1" w:styleId="nowrap">
    <w:name w:val="nowrap"/>
    <w:uiPriority w:val="99"/>
    <w:rsid w:val="00442849"/>
    <w:rPr>
      <w:rFonts w:cs="Times New Roman"/>
    </w:rPr>
  </w:style>
  <w:style w:type="paragraph" w:customStyle="1" w:styleId="kr-sidebar-blockcontent-title">
    <w:name w:val="kr-sidebar-block__content-title"/>
    <w:basedOn w:val="a"/>
    <w:uiPriority w:val="99"/>
    <w:rsid w:val="004428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-library-new-title">
    <w:name w:val="v-library-new-title"/>
    <w:basedOn w:val="a"/>
    <w:uiPriority w:val="99"/>
    <w:rsid w:val="004428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kr-color-red">
    <w:name w:val="kr-color-red"/>
    <w:uiPriority w:val="99"/>
    <w:rsid w:val="00442849"/>
    <w:rPr>
      <w:rFonts w:cs="Times New Roman"/>
    </w:rPr>
  </w:style>
  <w:style w:type="paragraph" w:styleId="21">
    <w:name w:val="Body Text 2"/>
    <w:basedOn w:val="a"/>
    <w:link w:val="22"/>
    <w:uiPriority w:val="99"/>
    <w:rsid w:val="00AF46F6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AF46F6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1060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nt8">
    <w:name w:val="font_8"/>
    <w:basedOn w:val="a"/>
    <w:uiPriority w:val="99"/>
    <w:rsid w:val="00053F0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olor14">
    <w:name w:val="color_14"/>
    <w:uiPriority w:val="99"/>
    <w:rsid w:val="00053F07"/>
    <w:rPr>
      <w:rFonts w:cs="Times New Roman"/>
    </w:rPr>
  </w:style>
  <w:style w:type="character" w:customStyle="1" w:styleId="wixguard">
    <w:name w:val="wixguard"/>
    <w:uiPriority w:val="99"/>
    <w:rsid w:val="00053F07"/>
    <w:rPr>
      <w:rFonts w:cs="Times New Roman"/>
    </w:rPr>
  </w:style>
  <w:style w:type="paragraph" w:customStyle="1" w:styleId="11">
    <w:name w:val="Абзац списка1"/>
    <w:basedOn w:val="a"/>
    <w:uiPriority w:val="99"/>
    <w:rsid w:val="00611728"/>
    <w:pPr>
      <w:spacing w:after="0" w:line="240" w:lineRule="auto"/>
      <w:ind w:left="720"/>
      <w:contextualSpacing/>
    </w:pPr>
    <w:rPr>
      <w:rFonts w:ascii="Estrangelo Edessa" w:eastAsia="Calibri" w:hAnsi="Estrangelo Edessa" w:cs="Estrangelo Edessa"/>
      <w:sz w:val="28"/>
      <w:szCs w:val="28"/>
    </w:rPr>
  </w:style>
  <w:style w:type="character" w:styleId="af7">
    <w:name w:val="FollowedHyperlink"/>
    <w:uiPriority w:val="99"/>
    <w:semiHidden/>
    <w:rsid w:val="00AD5B9A"/>
    <w:rPr>
      <w:rFonts w:cs="Times New Roman"/>
      <w:color w:val="800080"/>
      <w:u w:val="single"/>
    </w:rPr>
  </w:style>
  <w:style w:type="character" w:styleId="af8">
    <w:name w:val="Emphasis"/>
    <w:uiPriority w:val="20"/>
    <w:qFormat/>
    <w:locked/>
    <w:rsid w:val="00DF0167"/>
    <w:rPr>
      <w:i/>
      <w:iCs/>
    </w:rPr>
  </w:style>
  <w:style w:type="character" w:customStyle="1" w:styleId="30">
    <w:name w:val="Заголовок 3 Знак"/>
    <w:link w:val="3"/>
    <w:semiHidden/>
    <w:rsid w:val="000515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woodmart-social-icon-name">
    <w:name w:val="woodmart-social-icon-name"/>
    <w:rsid w:val="0005159E"/>
  </w:style>
  <w:style w:type="paragraph" w:customStyle="1" w:styleId="must-log-in">
    <w:name w:val="must-log-in"/>
    <w:basedOn w:val="a"/>
    <w:rsid w:val="000515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ost-views-count">
    <w:name w:val="post-views-count"/>
    <w:rsid w:val="0005159E"/>
  </w:style>
  <w:style w:type="paragraph" w:customStyle="1" w:styleId="Style5">
    <w:name w:val="Style5"/>
    <w:basedOn w:val="a"/>
    <w:rsid w:val="00226D3E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="Calibri" w:hAnsi="Times New Roman"/>
      <w:sz w:val="24"/>
      <w:szCs w:val="24"/>
    </w:rPr>
  </w:style>
  <w:style w:type="paragraph" w:customStyle="1" w:styleId="p3">
    <w:name w:val="p3"/>
    <w:basedOn w:val="a"/>
    <w:rsid w:val="00340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340EFE"/>
  </w:style>
  <w:style w:type="paragraph" w:customStyle="1" w:styleId="p4">
    <w:name w:val="p4"/>
    <w:basedOn w:val="a"/>
    <w:rsid w:val="00340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rsid w:val="00340E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340EFE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s3">
    <w:name w:val="s3"/>
    <w:basedOn w:val="a0"/>
    <w:rsid w:val="00DB2E1E"/>
  </w:style>
  <w:style w:type="paragraph" w:customStyle="1" w:styleId="p8">
    <w:name w:val="p8"/>
    <w:basedOn w:val="a"/>
    <w:rsid w:val="00DB2E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7506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  <w:div w:id="3371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7122">
          <w:marLeft w:val="0"/>
          <w:marRight w:val="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106">
                          <w:marLeft w:val="0"/>
                          <w:marRight w:val="0"/>
                          <w:marTop w:val="19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9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57103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5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2957105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5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093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099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02">
                                      <w:marLeft w:val="0"/>
                                      <w:marRight w:val="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27">
                                      <w:marLeft w:val="0"/>
                                      <w:marRight w:val="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41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EAEAEA"/>
                                            <w:left w:val="single" w:sz="6" w:space="0" w:color="EAEAEA"/>
                                            <w:bottom w:val="single" w:sz="6" w:space="9" w:color="EAEAEA"/>
                                            <w:right w:val="single" w:sz="6" w:space="0" w:color="EAEAEA"/>
                                          </w:divBdr>
                                        </w:div>
                                      </w:divsChild>
                                    </w:div>
                                    <w:div w:id="532957151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53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  <w:div w:id="532957154">
                                      <w:marLeft w:val="0"/>
                                      <w:marRight w:val="140"/>
                                      <w:marTop w:val="0"/>
                                      <w:marBottom w:val="16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EAEAEA"/>
                                            <w:left w:val="single" w:sz="6" w:space="12" w:color="EAEAEA"/>
                                            <w:bottom w:val="single" w:sz="6" w:space="12" w:color="EAEAEA"/>
                                            <w:right w:val="single" w:sz="6" w:space="12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2957118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957100">
                                  <w:marLeft w:val="0"/>
                                  <w:marRight w:val="0"/>
                                  <w:marTop w:val="0"/>
                                  <w:marBottom w:val="9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957135">
                                  <w:marLeft w:val="0"/>
                                  <w:marRight w:val="0"/>
                                  <w:marTop w:val="0"/>
                                  <w:marBottom w:val="16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2957126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9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121">
              <w:marLeft w:val="0"/>
              <w:marRight w:val="0"/>
              <w:marTop w:val="0"/>
              <w:marBottom w:val="1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  <w:div w:id="5329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</w:divsChild>
            </w:div>
            <w:div w:id="5329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7113">
                      <w:marLeft w:val="0"/>
                      <w:marRight w:val="0"/>
                      <w:marTop w:val="0"/>
                      <w:marBottom w:val="16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57095">
                          <w:marLeft w:val="0"/>
                          <w:marRight w:val="0"/>
                          <w:marTop w:val="0"/>
                          <w:marBottom w:val="162"/>
                          <w:divBdr>
                            <w:top w:val="single" w:sz="6" w:space="11" w:color="C7F1A6"/>
                            <w:left w:val="single" w:sz="6" w:space="16" w:color="C7F1A6"/>
                            <w:bottom w:val="single" w:sz="6" w:space="15" w:color="C7F1A6"/>
                            <w:right w:val="single" w:sz="6" w:space="16" w:color="C7F1A6"/>
                          </w:divBdr>
                          <w:divsChild>
                            <w:div w:id="53295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9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9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16">
                              <w:marLeft w:val="0"/>
                              <w:marRight w:val="0"/>
                              <w:marTop w:val="0"/>
                              <w:marBottom w:val="162"/>
                              <w:divBdr>
                                <w:top w:val="single" w:sz="6" w:space="11" w:color="C7F1A6"/>
                                <w:left w:val="single" w:sz="6" w:space="16" w:color="C7F1A6"/>
                                <w:bottom w:val="single" w:sz="6" w:space="15" w:color="C7F1A6"/>
                                <w:right w:val="single" w:sz="6" w:space="16" w:color="C7F1A6"/>
                              </w:divBdr>
                              <w:divsChild>
                                <w:div w:id="53295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5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5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95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95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57142">
                              <w:marLeft w:val="0"/>
                              <w:marRight w:val="0"/>
                              <w:marTop w:val="0"/>
                              <w:marBottom w:val="162"/>
                              <w:divBdr>
                                <w:top w:val="single" w:sz="6" w:space="11" w:color="C7F1A6"/>
                                <w:left w:val="single" w:sz="6" w:space="16" w:color="C7F1A6"/>
                                <w:bottom w:val="single" w:sz="6" w:space="15" w:color="C7F1A6"/>
                                <w:right w:val="single" w:sz="6" w:space="16" w:color="C7F1A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95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508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  <w:div w:id="602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3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9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69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418248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23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1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739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66159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422323">
                                      <w:marLeft w:val="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304843">
                                      <w:marLeft w:val="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5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33047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741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61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311450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50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50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99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45694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77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23863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48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94723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79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6522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676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7288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33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82412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274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13247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785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2991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1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86123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65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6991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60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10884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14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85329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25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9231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6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19688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056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01495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1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80442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7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0487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518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172498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42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80558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394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02821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0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93127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84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F0F0F0"/>
                                                <w:left w:val="single" w:sz="6" w:space="15" w:color="F0F0F0"/>
                                                <w:bottom w:val="single" w:sz="6" w:space="11" w:color="F0F0F0"/>
                                                <w:right w:val="single" w:sz="6" w:space="15" w:color="F0F0F0"/>
                                              </w:divBdr>
                                              <w:divsChild>
                                                <w:div w:id="214480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0F0F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535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045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53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1912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6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80456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61923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04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733774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938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68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699915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49668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42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564514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692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265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3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59911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226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969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6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5135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057391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4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41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0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375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65404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526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9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49104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8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08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84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6831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47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203690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6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4097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1864">
              <w:marLeft w:val="0"/>
              <w:marRight w:val="0"/>
              <w:marTop w:val="0"/>
              <w:marBottom w:val="0"/>
              <w:divBdr>
                <w:top w:val="single" w:sz="12" w:space="15" w:color="auto"/>
                <w:left w:val="none" w:sz="0" w:space="0" w:color="auto"/>
                <w:bottom w:val="none" w:sz="0" w:space="15" w:color="auto"/>
                <w:right w:val="none" w:sz="0" w:space="0" w:color="auto"/>
              </w:divBdr>
              <w:divsChild>
                <w:div w:id="17607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7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72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5538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6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697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  <w:div w:id="1846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89531">
          <w:marLeft w:val="0"/>
          <w:marRight w:val="0"/>
          <w:marTop w:val="0"/>
          <w:marBottom w:val="0"/>
          <w:divBdr>
            <w:top w:val="single" w:sz="2" w:space="2" w:color="CCCCCC"/>
            <w:left w:val="single" w:sz="2" w:space="4" w:color="CCCCCC"/>
            <w:bottom w:val="single" w:sz="2" w:space="2" w:color="CCCCCC"/>
            <w:right w:val="single" w:sz="2" w:space="4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%D0%B4%D0%BE%D1%80.%20%D0%BA%D0%B0%D1%80%D1%82%D0%B0\%D0%9F%D0%B8%D1%81%D1%8C%D0%BC%D0%BE%20%D0%BF%D0%BE%20%D1%83%D1%87%D0%B5%D0%B1%D0%BD%D0%B8%D0%BA%D0%B0%D0%BC%202020\(http:\rushistory.org\proekty\kontseptsiya-novogo-uchebno-metodicheskogo-kompleksapo-" TargetMode="External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s://easyen.ru/load/mkhk_izo/182" TargetMode="External"/><Relationship Id="rId26" Type="http://schemas.openxmlformats.org/officeDocument/2006/relationships/hyperlink" Target="javascript:/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asyen.ru/load/mkhk_izo/3_klass/184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javascript://" TargetMode="External"/><Relationship Id="rId25" Type="http://schemas.openxmlformats.org/officeDocument/2006/relationships/hyperlink" Target="https://easyen.ru/load/muzyka/raznoe/3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syen.ru/" TargetMode="External"/><Relationship Id="rId20" Type="http://schemas.openxmlformats.org/officeDocument/2006/relationships/hyperlink" Target="https://easyen.ru/load/mkhk_izo/2_klass/183" TargetMode="External"/><Relationship Id="rId29" Type="http://schemas.openxmlformats.org/officeDocument/2006/relationships/hyperlink" Target="javascript:/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s://easyen.ru/load/muzyka/31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javascript://" TargetMode="External"/><Relationship Id="rId28" Type="http://schemas.openxmlformats.org/officeDocument/2006/relationships/hyperlink" Target="https://easyen.ru/load/muzyka/mp/336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easyen.ru/load/mkhk_izo/1_klass/185" TargetMode="External"/><Relationship Id="rId31" Type="http://schemas.openxmlformats.org/officeDocument/2006/relationships/hyperlink" Target="https://easyen.ru/load/muzyka/mp/42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s://easyen.ru/load/mkhk_izo/4_klass/186" TargetMode="External"/><Relationship Id="rId27" Type="http://schemas.openxmlformats.org/officeDocument/2006/relationships/hyperlink" Target="https://easyen.ru/load/muzyka/uroki/337" TargetMode="External"/><Relationship Id="rId30" Type="http://schemas.openxmlformats.org/officeDocument/2006/relationships/hyperlink" Target="https://easyen.ru/load/muzyka/uroki/4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C6C1B-AC7E-4BA7-B373-9AAA45C3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2606</TotalTime>
  <Pages>11</Pages>
  <Words>3280</Words>
  <Characters>26343</Characters>
  <Application>Microsoft Office Word</Application>
  <DocSecurity>0</DocSecurity>
  <Lines>219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 </cp:lastModifiedBy>
  <cp:revision>5</cp:revision>
  <cp:lastPrinted>2019-06-18T11:43:00Z</cp:lastPrinted>
  <dcterms:created xsi:type="dcterms:W3CDTF">2019-08-13T15:52:00Z</dcterms:created>
  <dcterms:modified xsi:type="dcterms:W3CDTF">2021-08-10T17:37:00Z</dcterms:modified>
</cp:coreProperties>
</file>