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1F" w:rsidRPr="00A82E1F" w:rsidRDefault="00A82E1F" w:rsidP="00A82E1F">
      <w:pPr>
        <w:jc w:val="center"/>
        <w:rPr>
          <w:b/>
          <w:bCs/>
          <w:sz w:val="28"/>
          <w:szCs w:val="28"/>
        </w:rPr>
      </w:pPr>
      <w:r w:rsidRPr="00A82E1F">
        <w:rPr>
          <w:b/>
          <w:bCs/>
          <w:sz w:val="28"/>
          <w:szCs w:val="28"/>
        </w:rPr>
        <w:t>Об особенностях преподавания физики</w:t>
      </w:r>
    </w:p>
    <w:p w:rsidR="00A82E1F" w:rsidRDefault="00A82E1F" w:rsidP="00A82E1F">
      <w:pPr>
        <w:jc w:val="center"/>
        <w:rPr>
          <w:b/>
          <w:bCs/>
          <w:sz w:val="28"/>
          <w:szCs w:val="28"/>
        </w:rPr>
      </w:pPr>
      <w:r w:rsidRPr="00A82E1F">
        <w:rPr>
          <w:b/>
          <w:bCs/>
          <w:sz w:val="28"/>
          <w:szCs w:val="28"/>
        </w:rPr>
        <w:t>в образовательных организациях Республики Крым</w:t>
      </w:r>
    </w:p>
    <w:p w:rsidR="0025376F" w:rsidRPr="00A82E1F" w:rsidRDefault="00A82E1F" w:rsidP="00A82E1F">
      <w:pPr>
        <w:jc w:val="center"/>
        <w:rPr>
          <w:b/>
          <w:bCs/>
          <w:sz w:val="28"/>
          <w:szCs w:val="28"/>
        </w:rPr>
      </w:pPr>
      <w:r w:rsidRPr="00A82E1F">
        <w:rPr>
          <w:b/>
          <w:bCs/>
          <w:sz w:val="28"/>
          <w:szCs w:val="28"/>
        </w:rPr>
        <w:t>в 2014/2015 учебном году</w:t>
      </w:r>
    </w:p>
    <w:p w:rsidR="00A82E1F" w:rsidRPr="00A82E1F" w:rsidRDefault="00A82E1F" w:rsidP="004901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2E1F">
        <w:rPr>
          <w:sz w:val="28"/>
          <w:szCs w:val="28"/>
        </w:rPr>
        <w:t>Изучение физики является необходимым не только для овладения осно</w:t>
      </w:r>
      <w:r w:rsidRPr="00A82E1F">
        <w:rPr>
          <w:sz w:val="28"/>
          <w:szCs w:val="28"/>
        </w:rPr>
        <w:softHyphen/>
        <w:t>вами одной из естественных наук, являющейся компонентой современной культуры. Без знания физики в её историческом развитии человек не поймёт историю формирования других составляющих современной культуры.</w:t>
      </w:r>
    </w:p>
    <w:p w:rsidR="00A82E1F" w:rsidRPr="00A82E1F" w:rsidRDefault="00A82E1F" w:rsidP="004901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2E1F">
        <w:rPr>
          <w:sz w:val="28"/>
          <w:szCs w:val="28"/>
        </w:rPr>
        <w:t>Для решения задач формирования основ научного мировоззрения, раз</w:t>
      </w:r>
      <w:r w:rsidRPr="00A82E1F">
        <w:rPr>
          <w:sz w:val="28"/>
          <w:szCs w:val="28"/>
        </w:rPr>
        <w:softHyphen/>
        <w:t>вития интеллектуальных способностей и познавательных интересов школь</w:t>
      </w:r>
      <w:r w:rsidRPr="00A82E1F">
        <w:rPr>
          <w:sz w:val="28"/>
          <w:szCs w:val="28"/>
        </w:rPr>
        <w:softHyphen/>
        <w:t>ников в процессе изучения физики основное внимание следует уделять не пе</w:t>
      </w:r>
      <w:r w:rsidRPr="00A82E1F">
        <w:rPr>
          <w:sz w:val="28"/>
          <w:szCs w:val="28"/>
        </w:rPr>
        <w:softHyphen/>
        <w:t>редаче суммы готовых знаний, а знакомству с методами научного познания окружающего мира, постановке проблем, требующих от учащихся активной самостоятельной деятельности по их разрешению.</w:t>
      </w:r>
    </w:p>
    <w:p w:rsidR="00A82E1F" w:rsidRPr="00A82E1F" w:rsidRDefault="00A82E1F" w:rsidP="004901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2E1F">
        <w:rPr>
          <w:sz w:val="28"/>
          <w:szCs w:val="28"/>
        </w:rP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научной картины мира и влиянии на качество жизни человече</w:t>
      </w:r>
      <w:r w:rsidRPr="00A82E1F">
        <w:rPr>
          <w:sz w:val="28"/>
          <w:szCs w:val="28"/>
        </w:rPr>
        <w:softHyphen/>
        <w:t>ства очень высок.</w:t>
      </w:r>
    </w:p>
    <w:p w:rsidR="00A82E1F" w:rsidRPr="00A82E1F" w:rsidRDefault="00A82E1F" w:rsidP="004901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82E1F">
        <w:rPr>
          <w:sz w:val="28"/>
          <w:szCs w:val="28"/>
        </w:rPr>
        <w:t>Физика - экспериментальная наука, изучающая природные явления опытным путем. Построением теоретических моделей физика дает объясне</w:t>
      </w:r>
      <w:r w:rsidRPr="00A82E1F">
        <w:rPr>
          <w:sz w:val="28"/>
          <w:szCs w:val="28"/>
        </w:rPr>
        <w:softHyphen/>
        <w:t>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4901FE" w:rsidRDefault="004901FE" w:rsidP="004901FE">
      <w:pPr>
        <w:tabs>
          <w:tab w:val="left" w:pos="1134"/>
        </w:tabs>
        <w:ind w:firstLine="709"/>
        <w:jc w:val="both"/>
        <w:rPr>
          <w:spacing w:val="-6"/>
          <w:sz w:val="28"/>
          <w:szCs w:val="28"/>
        </w:rPr>
      </w:pPr>
      <w:r w:rsidRPr="004901FE">
        <w:rPr>
          <w:spacing w:val="-6"/>
          <w:sz w:val="28"/>
          <w:szCs w:val="28"/>
        </w:rPr>
        <w:t>В 201</w:t>
      </w:r>
      <w:r>
        <w:rPr>
          <w:spacing w:val="-6"/>
          <w:sz w:val="28"/>
          <w:szCs w:val="28"/>
        </w:rPr>
        <w:t>4</w:t>
      </w:r>
      <w:r w:rsidRPr="004901FE">
        <w:rPr>
          <w:spacing w:val="-6"/>
          <w:sz w:val="28"/>
          <w:szCs w:val="28"/>
        </w:rPr>
        <w:t>/201</w:t>
      </w:r>
      <w:r>
        <w:rPr>
          <w:spacing w:val="-6"/>
          <w:sz w:val="28"/>
          <w:szCs w:val="28"/>
        </w:rPr>
        <w:t>5</w:t>
      </w:r>
      <w:r w:rsidRPr="004901FE">
        <w:rPr>
          <w:spacing w:val="-6"/>
          <w:sz w:val="28"/>
          <w:szCs w:val="28"/>
        </w:rPr>
        <w:t xml:space="preserve"> учебном году при организации учебного процесса по физике в общеобразовательных учреждениях следует руководствоваться перечисленными ниже нормативными документами:</w:t>
      </w:r>
    </w:p>
    <w:p w:rsidR="00A668E4" w:rsidRPr="00A668E4" w:rsidRDefault="00A668E4" w:rsidP="00A668E4">
      <w:pPr>
        <w:tabs>
          <w:tab w:val="left" w:pos="1134"/>
        </w:tabs>
        <w:ind w:firstLine="709"/>
        <w:jc w:val="center"/>
        <w:rPr>
          <w:b/>
          <w:spacing w:val="-6"/>
          <w:sz w:val="28"/>
          <w:szCs w:val="28"/>
        </w:rPr>
      </w:pPr>
      <w:r w:rsidRPr="00A668E4">
        <w:rPr>
          <w:b/>
          <w:sz w:val="28"/>
          <w:szCs w:val="28"/>
        </w:rPr>
        <w:t>Нормативные документы, регламентирующие деятельность учителя физики</w:t>
      </w:r>
    </w:p>
    <w:p w:rsidR="004901FE" w:rsidRPr="00A120E6" w:rsidRDefault="00A120E6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•</w:t>
      </w:r>
      <w:r w:rsidR="004901FE" w:rsidRPr="00A120E6">
        <w:rPr>
          <w:sz w:val="28"/>
          <w:szCs w:val="28"/>
        </w:rPr>
        <w:t xml:space="preserve">Федеральный закон «Об образовании в Российской Федерации» № 273-ФЗ от 29.12.2012 года </w:t>
      </w:r>
      <w:hyperlink r:id="rId6" w:history="1">
        <w:r w:rsidR="004901FE" w:rsidRPr="00A120E6">
          <w:rPr>
            <w:sz w:val="28"/>
            <w:szCs w:val="28"/>
          </w:rPr>
          <w:t>http://273-фз.рф</w:t>
        </w:r>
      </w:hyperlink>
      <w:r w:rsidR="004901FE" w:rsidRPr="00A120E6">
        <w:rPr>
          <w:sz w:val="28"/>
          <w:szCs w:val="28"/>
        </w:rPr>
        <w:t xml:space="preserve"> (</w:t>
      </w:r>
      <w:proofErr w:type="spellStart"/>
      <w:r w:rsidR="004901FE" w:rsidRPr="00A120E6">
        <w:rPr>
          <w:sz w:val="28"/>
          <w:szCs w:val="28"/>
        </w:rPr>
        <w:t>www.edu.ru</w:t>
      </w:r>
      <w:proofErr w:type="spellEnd"/>
      <w:r w:rsidR="004901FE" w:rsidRPr="00A120E6">
        <w:rPr>
          <w:sz w:val="28"/>
          <w:szCs w:val="28"/>
        </w:rPr>
        <w:t>)</w:t>
      </w:r>
    </w:p>
    <w:p w:rsidR="004901FE" w:rsidRPr="00A120E6" w:rsidRDefault="00A120E6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120E6">
        <w:rPr>
          <w:sz w:val="28"/>
          <w:szCs w:val="28"/>
        </w:rPr>
        <w:t>•</w:t>
      </w:r>
      <w:r w:rsidR="004901FE" w:rsidRPr="00A120E6">
        <w:rPr>
          <w:sz w:val="28"/>
          <w:szCs w:val="28"/>
        </w:rPr>
        <w:t xml:space="preserve">Приказ Минобразования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="004901FE" w:rsidRPr="00A120E6">
          <w:rPr>
            <w:sz w:val="28"/>
            <w:szCs w:val="28"/>
          </w:rPr>
          <w:t>2004 г</w:t>
        </w:r>
      </w:smartTag>
      <w:r w:rsidR="004901FE" w:rsidRPr="00A120E6">
        <w:rPr>
          <w:sz w:val="28"/>
          <w:szCs w:val="28"/>
        </w:rPr>
        <w:t>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(//Вестник образования России, 2004, – №№ 12, 13, 14)</w:t>
      </w:r>
    </w:p>
    <w:p w:rsidR="004901FE" w:rsidRPr="00A120E6" w:rsidRDefault="004901FE" w:rsidP="00515F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20E6">
        <w:rPr>
          <w:sz w:val="28"/>
          <w:szCs w:val="28"/>
        </w:rPr>
        <w:t>(</w:t>
      </w:r>
      <w:hyperlink r:id="rId7" w:history="1">
        <w:r w:rsidRPr="00A120E6">
          <w:rPr>
            <w:sz w:val="28"/>
            <w:szCs w:val="28"/>
          </w:rPr>
          <w:t>http://www.ed.gov.ru/edusupp/metodobesp/component/9067/</w:t>
        </w:r>
      </w:hyperlink>
      <w:r w:rsidR="00A120E6">
        <w:rPr>
          <w:sz w:val="28"/>
          <w:szCs w:val="28"/>
        </w:rPr>
        <w:t>),</w:t>
      </w:r>
      <w:r w:rsidRPr="00A120E6">
        <w:rPr>
          <w:sz w:val="28"/>
          <w:szCs w:val="28"/>
        </w:rPr>
        <w:t>(</w:t>
      </w:r>
      <w:hyperlink r:id="rId8" w:history="1">
        <w:r w:rsidRPr="00A120E6">
          <w:rPr>
            <w:sz w:val="28"/>
            <w:szCs w:val="28"/>
          </w:rPr>
          <w:t>http://www.edu.ru/db/mo/Data/d_04/1089.html</w:t>
        </w:r>
      </w:hyperlink>
      <w:r w:rsidRPr="00A120E6">
        <w:rPr>
          <w:sz w:val="28"/>
          <w:szCs w:val="28"/>
        </w:rPr>
        <w:t>).</w:t>
      </w:r>
    </w:p>
    <w:p w:rsidR="004901FE" w:rsidRPr="00F62424" w:rsidRDefault="00A120E6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4901FE" w:rsidRPr="00F62424">
        <w:rPr>
          <w:sz w:val="28"/>
          <w:szCs w:val="28"/>
        </w:rPr>
        <w:t xml:space="preserve">Приказ Минобразования России от 9 марта </w:t>
      </w:r>
      <w:smartTag w:uri="urn:schemas-microsoft-com:office:smarttags" w:element="metricconverter">
        <w:smartTagPr>
          <w:attr w:name="ProductID" w:val="2004 г"/>
        </w:smartTagPr>
        <w:r w:rsidR="004901FE" w:rsidRPr="00F62424">
          <w:rPr>
            <w:sz w:val="28"/>
            <w:szCs w:val="28"/>
          </w:rPr>
          <w:t>2004 г</w:t>
        </w:r>
      </w:smartTag>
      <w:r w:rsidR="004901FE" w:rsidRPr="00F62424">
        <w:rPr>
          <w:sz w:val="28"/>
          <w:szCs w:val="28"/>
        </w:rPr>
        <w:t>. №1312 «Об утверждении базисного учебного плана и примерных учебных планов для образовательных учреждений Российской Федерации, реализующих программы общего образования» (//Вестник образования, 2005, – №№ 13, 14)</w:t>
      </w:r>
    </w:p>
    <w:p w:rsidR="004901FE" w:rsidRPr="00A120E6" w:rsidRDefault="005F3262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9" w:history="1">
        <w:r w:rsidR="004901FE" w:rsidRPr="00A120E6">
          <w:rPr>
            <w:sz w:val="28"/>
            <w:szCs w:val="28"/>
          </w:rPr>
          <w:t>http://www.ed.gov.ru/ob-edu/noc/rub/standart/</w:t>
        </w:r>
      </w:hyperlink>
      <w:r w:rsidR="004901FE" w:rsidRPr="00A120E6">
        <w:rPr>
          <w:sz w:val="28"/>
          <w:szCs w:val="28"/>
        </w:rPr>
        <w:t>.</w:t>
      </w:r>
    </w:p>
    <w:p w:rsidR="001835DF" w:rsidRPr="001835DF" w:rsidRDefault="001835DF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1835DF">
        <w:rPr>
          <w:sz w:val="28"/>
          <w:szCs w:val="28"/>
        </w:rPr>
        <w:t xml:space="preserve">• Приказ Министерства образования и науки Российской Федерации от 30.08.2010 года 889 «О внесении изменений в федеральный базисный </w:t>
      </w:r>
      <w:r w:rsidRPr="001835DF">
        <w:rPr>
          <w:sz w:val="28"/>
          <w:szCs w:val="28"/>
        </w:rPr>
        <w:lastRenderedPageBreak/>
        <w:t>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года № 1312 «Об утверждении федерального базисного учеб</w:t>
      </w:r>
      <w:r w:rsidRPr="001835DF">
        <w:rPr>
          <w:sz w:val="28"/>
          <w:szCs w:val="28"/>
        </w:rPr>
        <w:softHyphen/>
        <w:t>ного плана и примерных учебных планов для образовательных учреждений Российской Федерации, реализующих программы общего</w:t>
      </w:r>
      <w:proofErr w:type="gramEnd"/>
      <w:r w:rsidRPr="001835DF">
        <w:rPr>
          <w:sz w:val="28"/>
          <w:szCs w:val="28"/>
        </w:rPr>
        <w:t xml:space="preserve"> образования»</w:t>
      </w:r>
    </w:p>
    <w:p w:rsidR="001835DF" w:rsidRPr="001835DF" w:rsidRDefault="001835DF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>• Приказ Министерства образования и науки Российской Федерации от 31.01.2012 года № 69 «О внесении изменений в федеральный компонент гос</w:t>
      </w:r>
      <w:r w:rsidRPr="001835DF">
        <w:rPr>
          <w:sz w:val="28"/>
          <w:szCs w:val="28"/>
        </w:rPr>
        <w:softHyphen/>
        <w:t>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года № 1089»</w:t>
      </w:r>
    </w:p>
    <w:p w:rsidR="00164E94" w:rsidRPr="00164E94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 xml:space="preserve">• </w:t>
      </w:r>
      <w:r w:rsidR="00164E94" w:rsidRPr="00164E94">
        <w:rPr>
          <w:sz w:val="28"/>
          <w:szCs w:val="28"/>
        </w:rPr>
        <w:t>Приказ Министерства образования и науки от 17.12.2010 года № 1897 «Об утверждении федерального государственного образовательного стандарта основного общего образования»</w:t>
      </w:r>
    </w:p>
    <w:p w:rsidR="001835DF" w:rsidRPr="00F14E30" w:rsidRDefault="001835DF" w:rsidP="005B0DD7">
      <w:pPr>
        <w:autoSpaceDE w:val="0"/>
        <w:autoSpaceDN w:val="0"/>
        <w:adjustRightInd w:val="0"/>
        <w:ind w:firstLine="567"/>
        <w:jc w:val="both"/>
      </w:pPr>
    </w:p>
    <w:p w:rsidR="00164E94" w:rsidRPr="00C15CF3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 xml:space="preserve">• </w:t>
      </w:r>
      <w:r w:rsidR="00164E94" w:rsidRPr="00C15CF3">
        <w:rPr>
          <w:sz w:val="28"/>
          <w:szCs w:val="28"/>
        </w:rPr>
        <w:t>Приказ Министерства образования и науки Российской Федерации от 04.10.2010 года № 986 «Об утверждении федеральных требований к образо</w:t>
      </w:r>
      <w:r w:rsidR="00164E94" w:rsidRPr="00C15CF3">
        <w:rPr>
          <w:sz w:val="28"/>
          <w:szCs w:val="28"/>
        </w:rPr>
        <w:softHyphen/>
        <w:t>вательным учреждениям в части минимальной оснащенности учебного про</w:t>
      </w:r>
      <w:r w:rsidR="00164E94" w:rsidRPr="00C15CF3">
        <w:rPr>
          <w:sz w:val="28"/>
          <w:szCs w:val="28"/>
        </w:rPr>
        <w:softHyphen/>
        <w:t>цесса и оборудования учебных помещений»</w:t>
      </w:r>
    </w:p>
    <w:p w:rsidR="00EF5114" w:rsidRPr="00C15CF3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 xml:space="preserve">• </w:t>
      </w:r>
      <w:r w:rsidR="00EF5114" w:rsidRPr="00C15CF3">
        <w:rPr>
          <w:sz w:val="28"/>
          <w:szCs w:val="28"/>
        </w:rPr>
        <w:t>Приказ Министерства образования и науки Российской Федерации от 28.12.2010 года № 2106 «Об утверждении федеральных требований к обра</w:t>
      </w:r>
      <w:r w:rsidR="00EF5114" w:rsidRPr="00C15CF3">
        <w:rPr>
          <w:sz w:val="28"/>
          <w:szCs w:val="28"/>
        </w:rPr>
        <w:softHyphen/>
        <w:t>зовательным учреждениям в части охраны здоровья обучающихся, воспитан</w:t>
      </w:r>
      <w:r w:rsidR="00EF5114" w:rsidRPr="00C15CF3">
        <w:rPr>
          <w:sz w:val="28"/>
          <w:szCs w:val="28"/>
        </w:rPr>
        <w:softHyphen/>
        <w:t>ников»</w:t>
      </w:r>
    </w:p>
    <w:p w:rsidR="00EF5114" w:rsidRPr="00C15CF3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EF5114" w:rsidRPr="00C15CF3">
        <w:rPr>
          <w:sz w:val="28"/>
          <w:szCs w:val="28"/>
        </w:rPr>
        <w:t xml:space="preserve">Санитарно-эпидемиологические правила и нормативы </w:t>
      </w:r>
      <w:proofErr w:type="spellStart"/>
      <w:r w:rsidR="00EF5114" w:rsidRPr="00C15CF3">
        <w:rPr>
          <w:sz w:val="28"/>
          <w:szCs w:val="28"/>
        </w:rPr>
        <w:t>СанПиН</w:t>
      </w:r>
      <w:proofErr w:type="spellEnd"/>
      <w:r w:rsidR="00EF5114" w:rsidRPr="00C15CF3">
        <w:rPr>
          <w:sz w:val="28"/>
          <w:szCs w:val="28"/>
        </w:rPr>
        <w:t xml:space="preserve"> 2.4.2.2821-10 «Санитарно-эпидемиологические требования к условиям и ор</w:t>
      </w:r>
      <w:r w:rsidR="00EF5114" w:rsidRPr="00C15CF3">
        <w:rPr>
          <w:sz w:val="28"/>
          <w:szCs w:val="28"/>
        </w:rPr>
        <w:softHyphen/>
        <w:t>ганизации обучения в общеобразовательных учреждениях», зарегистриро</w:t>
      </w:r>
      <w:r w:rsidR="00EF5114" w:rsidRPr="00C15CF3">
        <w:rPr>
          <w:sz w:val="28"/>
          <w:szCs w:val="28"/>
        </w:rPr>
        <w:softHyphen/>
        <w:t>ванные в Минюсте России 03.03.2011 года № 19993</w:t>
      </w:r>
    </w:p>
    <w:p w:rsidR="00EF5114" w:rsidRPr="00C15CF3" w:rsidRDefault="00EF5114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CF3">
        <w:rPr>
          <w:sz w:val="28"/>
          <w:szCs w:val="28"/>
        </w:rPr>
        <w:t>• Постановление Главного государственного санитарного врача Рос</w:t>
      </w:r>
      <w:r w:rsidRPr="00C15CF3">
        <w:rPr>
          <w:sz w:val="28"/>
          <w:szCs w:val="28"/>
        </w:rPr>
        <w:softHyphen/>
        <w:t xml:space="preserve">сийской Федерации от 29.12.2010 года № 189 «Об утверждении </w:t>
      </w:r>
      <w:proofErr w:type="spellStart"/>
      <w:r w:rsidRPr="00C15CF3">
        <w:rPr>
          <w:sz w:val="28"/>
          <w:szCs w:val="28"/>
        </w:rPr>
        <w:t>СанПиН</w:t>
      </w:r>
      <w:proofErr w:type="spellEnd"/>
      <w:r w:rsidRPr="00C15CF3">
        <w:rPr>
          <w:sz w:val="28"/>
          <w:szCs w:val="28"/>
        </w:rPr>
        <w:t xml:space="preserve"> 2.4.2.2821-10 «Санитарно-эпидемиологические требования к условиям и ор</w:t>
      </w:r>
      <w:r w:rsidRPr="00C15CF3">
        <w:rPr>
          <w:sz w:val="28"/>
          <w:szCs w:val="28"/>
        </w:rPr>
        <w:softHyphen/>
        <w:t>ганизации обучения в общеобразовательных учреждениях»</w:t>
      </w:r>
    </w:p>
    <w:p w:rsidR="00EF5114" w:rsidRPr="00C15CF3" w:rsidRDefault="00EF5114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CF3">
        <w:rPr>
          <w:sz w:val="28"/>
          <w:szCs w:val="28"/>
        </w:rPr>
        <w:t>• Письмо Минобразования РФ от 12.07.2000 года № 22-06-788 «О со</w:t>
      </w:r>
      <w:r w:rsidRPr="00C15CF3">
        <w:rPr>
          <w:sz w:val="28"/>
          <w:szCs w:val="28"/>
        </w:rPr>
        <w:softHyphen/>
        <w:t>здании безопасных условий жизнедеятельности обучающихся в общеобразо</w:t>
      </w:r>
      <w:r w:rsidRPr="00C15CF3">
        <w:rPr>
          <w:sz w:val="28"/>
          <w:szCs w:val="28"/>
        </w:rPr>
        <w:softHyphen/>
        <w:t>вательных учреждениях»</w:t>
      </w:r>
    </w:p>
    <w:p w:rsidR="00EF5114" w:rsidRPr="00C15CF3" w:rsidRDefault="00EF5114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CF3">
        <w:rPr>
          <w:sz w:val="28"/>
          <w:szCs w:val="28"/>
        </w:rPr>
        <w:t>• Письмо департамента государственной политики в образовании Ми</w:t>
      </w:r>
      <w:r w:rsidRPr="00C15CF3">
        <w:rPr>
          <w:sz w:val="28"/>
          <w:szCs w:val="28"/>
        </w:rPr>
        <w:softHyphen/>
        <w:t>нистерства образования и науки Российской Федерации от 04.03.2010 года № 03-413 «О методических рекомендациях по ре</w:t>
      </w:r>
      <w:r w:rsidR="00A33D18">
        <w:rPr>
          <w:sz w:val="28"/>
          <w:szCs w:val="28"/>
        </w:rPr>
        <w:t xml:space="preserve">ализации элективных курсов </w:t>
      </w:r>
      <w:proofErr w:type="spellStart"/>
      <w:r w:rsidR="00A33D18">
        <w:rPr>
          <w:sz w:val="28"/>
          <w:szCs w:val="28"/>
        </w:rPr>
        <w:t>предп</w:t>
      </w:r>
      <w:r w:rsidRPr="00C15CF3">
        <w:rPr>
          <w:sz w:val="28"/>
          <w:szCs w:val="28"/>
        </w:rPr>
        <w:t>рофильной</w:t>
      </w:r>
      <w:proofErr w:type="spellEnd"/>
      <w:r w:rsidRPr="00C15CF3">
        <w:rPr>
          <w:sz w:val="28"/>
          <w:szCs w:val="28"/>
        </w:rPr>
        <w:t xml:space="preserve"> подготовки и профильного обучения»</w:t>
      </w:r>
    </w:p>
    <w:p w:rsidR="00EF5114" w:rsidRPr="00C15CF3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 xml:space="preserve">• </w:t>
      </w:r>
      <w:r w:rsidR="00EF5114" w:rsidRPr="00C15CF3">
        <w:rPr>
          <w:sz w:val="28"/>
          <w:szCs w:val="28"/>
        </w:rPr>
        <w:t>Письмо Министерства образования России от 13.11.2003 года № 14-51-277 13 «Об элективных курсах в системе профильного обучения на старшей ступени общего образования»</w:t>
      </w:r>
    </w:p>
    <w:p w:rsidR="00EF5114" w:rsidRPr="00C15CF3" w:rsidRDefault="00EF5114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CF3">
        <w:rPr>
          <w:sz w:val="28"/>
          <w:szCs w:val="28"/>
        </w:rPr>
        <w:t>• Письмо Министерства образования и науки РФ от 04.03.2010 г. № 03-413 «О методических рекомендациях по реализации элективных курсов»</w:t>
      </w:r>
    </w:p>
    <w:p w:rsidR="00C15CF3" w:rsidRPr="00C15CF3" w:rsidRDefault="005B0DD7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lastRenderedPageBreak/>
        <w:t xml:space="preserve">• </w:t>
      </w:r>
      <w:r w:rsidR="00C15CF3" w:rsidRPr="00C15CF3">
        <w:rPr>
          <w:sz w:val="28"/>
          <w:szCs w:val="28"/>
        </w:rPr>
        <w:t>Письмо Министерства образования России от 13.11.2003 года № 14-51-277 13 «Об элективных курсах в системе профильного обучения на старшей ступени общего образования»</w:t>
      </w:r>
    </w:p>
    <w:p w:rsidR="00C15CF3" w:rsidRPr="00C15CF3" w:rsidRDefault="00C15CF3" w:rsidP="005B0D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CF3">
        <w:rPr>
          <w:sz w:val="28"/>
          <w:szCs w:val="28"/>
        </w:rPr>
        <w:t>• Письмо Министерства образования и науки РФ от 04.03.2010 г. № 03-413 «О методических рекомендациях по реализации элективных курсов»</w:t>
      </w:r>
    </w:p>
    <w:p w:rsidR="00E74191" w:rsidRPr="00E74191" w:rsidRDefault="005B0DD7" w:rsidP="005B0DD7">
      <w:pPr>
        <w:ind w:firstLine="567"/>
        <w:jc w:val="both"/>
        <w:rPr>
          <w:sz w:val="28"/>
          <w:szCs w:val="28"/>
        </w:rPr>
      </w:pPr>
      <w:r w:rsidRPr="001835DF">
        <w:rPr>
          <w:sz w:val="28"/>
          <w:szCs w:val="28"/>
        </w:rPr>
        <w:t xml:space="preserve">• </w:t>
      </w:r>
      <w:r w:rsidR="00E74191" w:rsidRPr="00E74191">
        <w:rPr>
          <w:sz w:val="28"/>
          <w:szCs w:val="28"/>
        </w:rPr>
        <w:t xml:space="preserve">Письмо Министерства образования, науки и молодежи Республики Крым от 19.05.2014 №01-14/68 </w:t>
      </w:r>
    </w:p>
    <w:p w:rsidR="00A668E4" w:rsidRPr="00A668E4" w:rsidRDefault="00A668E4" w:rsidP="00A668E4">
      <w:pPr>
        <w:jc w:val="center"/>
        <w:rPr>
          <w:b/>
          <w:i/>
          <w:sz w:val="28"/>
          <w:szCs w:val="28"/>
        </w:rPr>
      </w:pPr>
      <w:r w:rsidRPr="00A668E4">
        <w:rPr>
          <w:b/>
          <w:i/>
          <w:sz w:val="28"/>
          <w:szCs w:val="28"/>
        </w:rPr>
        <w:t>Об использовании базисного учебного плана 2004 года</w:t>
      </w:r>
    </w:p>
    <w:p w:rsidR="00A668E4" w:rsidRPr="00A668E4" w:rsidRDefault="00A668E4" w:rsidP="00A668E4">
      <w:pPr>
        <w:jc w:val="both"/>
        <w:rPr>
          <w:sz w:val="28"/>
          <w:szCs w:val="28"/>
        </w:rPr>
      </w:pPr>
      <w:r w:rsidRPr="00A668E4">
        <w:rPr>
          <w:sz w:val="28"/>
          <w:szCs w:val="28"/>
        </w:rPr>
        <w:tab/>
        <w:t xml:space="preserve">Федеральный компонент базисного учебного плана предусматривает изучение физики в </w:t>
      </w:r>
      <w:r w:rsidRPr="00A668E4">
        <w:rPr>
          <w:i/>
          <w:sz w:val="28"/>
          <w:szCs w:val="28"/>
          <w:lang w:val="en-US"/>
        </w:rPr>
        <w:t>VII</w:t>
      </w:r>
      <w:r w:rsidRPr="00A668E4">
        <w:rPr>
          <w:i/>
          <w:sz w:val="28"/>
          <w:szCs w:val="28"/>
        </w:rPr>
        <w:t>–</w:t>
      </w:r>
      <w:r w:rsidRPr="00A668E4">
        <w:rPr>
          <w:i/>
          <w:sz w:val="28"/>
          <w:szCs w:val="28"/>
          <w:lang w:val="en-US"/>
        </w:rPr>
        <w:t>IX</w:t>
      </w:r>
      <w:r w:rsidRPr="00A668E4">
        <w:rPr>
          <w:i/>
          <w:sz w:val="28"/>
          <w:szCs w:val="28"/>
        </w:rPr>
        <w:t xml:space="preserve"> классах основной школы</w:t>
      </w:r>
      <w:r w:rsidRPr="00A668E4">
        <w:rPr>
          <w:sz w:val="28"/>
          <w:szCs w:val="28"/>
        </w:rPr>
        <w:t xml:space="preserve"> по 2 часа в неделю (210 часов на 3 года) из них 28 лабораторных работ. На </w:t>
      </w:r>
      <w:r w:rsidRPr="004846CD">
        <w:rPr>
          <w:i/>
          <w:sz w:val="28"/>
          <w:szCs w:val="28"/>
        </w:rPr>
        <w:t>старшей ступени обучения</w:t>
      </w:r>
      <w:r w:rsidRPr="00A668E4">
        <w:rPr>
          <w:sz w:val="28"/>
          <w:szCs w:val="28"/>
        </w:rPr>
        <w:t xml:space="preserve"> на базовом уровне для изучения физики выделяется 2 часа в неделю (140 часов на 2 года) из них 8 лабораторных работ; </w:t>
      </w:r>
      <w:r w:rsidRPr="004846CD">
        <w:rPr>
          <w:i/>
          <w:sz w:val="28"/>
          <w:szCs w:val="28"/>
        </w:rPr>
        <w:t>на профильном уровне</w:t>
      </w:r>
      <w:r w:rsidRPr="00A668E4">
        <w:rPr>
          <w:sz w:val="28"/>
          <w:szCs w:val="28"/>
        </w:rPr>
        <w:t xml:space="preserve"> – 5 часов в неделю (350 часов на 2 года) их них 17 лабораторных работ и 40 часов - физический практикум.</w:t>
      </w:r>
    </w:p>
    <w:p w:rsidR="00A668E4" w:rsidRPr="00A668E4" w:rsidRDefault="00A668E4" w:rsidP="00A668E4">
      <w:pPr>
        <w:jc w:val="both"/>
        <w:rPr>
          <w:sz w:val="28"/>
          <w:szCs w:val="28"/>
        </w:rPr>
      </w:pPr>
      <w:r w:rsidRPr="00A668E4">
        <w:rPr>
          <w:sz w:val="28"/>
          <w:szCs w:val="28"/>
        </w:rPr>
        <w:tab/>
        <w:t xml:space="preserve">Изучение физики на </w:t>
      </w:r>
      <w:r w:rsidRPr="00A668E4">
        <w:rPr>
          <w:i/>
          <w:sz w:val="28"/>
          <w:szCs w:val="28"/>
        </w:rPr>
        <w:t>профильном уровне</w:t>
      </w:r>
      <w:r w:rsidRPr="00A668E4">
        <w:rPr>
          <w:sz w:val="28"/>
          <w:szCs w:val="28"/>
        </w:rPr>
        <w:t xml:space="preserve"> должно осуществляться в классах физико-математического, физико-химического, индустриально-технологического профилей.</w:t>
      </w:r>
    </w:p>
    <w:p w:rsidR="00A668E4" w:rsidRPr="00A668E4" w:rsidRDefault="00A668E4" w:rsidP="00A668E4">
      <w:pPr>
        <w:jc w:val="both"/>
        <w:rPr>
          <w:sz w:val="28"/>
          <w:szCs w:val="28"/>
        </w:rPr>
      </w:pPr>
      <w:r w:rsidRPr="00A668E4">
        <w:rPr>
          <w:sz w:val="28"/>
          <w:szCs w:val="28"/>
        </w:rPr>
        <w:tab/>
        <w:t xml:space="preserve">Изучение физики на </w:t>
      </w:r>
      <w:r w:rsidRPr="00A668E4">
        <w:rPr>
          <w:i/>
          <w:sz w:val="28"/>
          <w:szCs w:val="28"/>
        </w:rPr>
        <w:t>базовом уровне</w:t>
      </w:r>
      <w:r w:rsidRPr="00A668E4">
        <w:rPr>
          <w:sz w:val="28"/>
          <w:szCs w:val="28"/>
        </w:rPr>
        <w:t xml:space="preserve"> предполагается в классах химико-биологического, биолого-географического, информационно-технологического, </w:t>
      </w:r>
      <w:proofErr w:type="spellStart"/>
      <w:r w:rsidRPr="00A668E4">
        <w:rPr>
          <w:sz w:val="28"/>
          <w:szCs w:val="28"/>
        </w:rPr>
        <w:t>агро-технологического</w:t>
      </w:r>
      <w:proofErr w:type="spellEnd"/>
      <w:r w:rsidRPr="00A668E4">
        <w:rPr>
          <w:sz w:val="28"/>
          <w:szCs w:val="28"/>
        </w:rPr>
        <w:t xml:space="preserve"> профилей, а также при организации обучения в универсальных классах.</w:t>
      </w:r>
    </w:p>
    <w:p w:rsidR="00A668E4" w:rsidRPr="00A668E4" w:rsidRDefault="00A668E4" w:rsidP="00A668E4">
      <w:pPr>
        <w:jc w:val="both"/>
        <w:rPr>
          <w:sz w:val="28"/>
          <w:szCs w:val="28"/>
        </w:rPr>
      </w:pPr>
      <w:r w:rsidRPr="00A668E4">
        <w:rPr>
          <w:sz w:val="28"/>
          <w:szCs w:val="28"/>
        </w:rPr>
        <w:tab/>
        <w:t xml:space="preserve">В классах </w:t>
      </w:r>
      <w:r w:rsidRPr="00A668E4">
        <w:rPr>
          <w:i/>
          <w:sz w:val="28"/>
          <w:szCs w:val="28"/>
        </w:rPr>
        <w:t>социально- экономического, социальн</w:t>
      </w:r>
      <w:r w:rsidR="00A33D18" w:rsidRPr="00A668E4">
        <w:rPr>
          <w:i/>
          <w:sz w:val="28"/>
          <w:szCs w:val="28"/>
        </w:rPr>
        <w:t>о -</w:t>
      </w:r>
      <w:r w:rsidRPr="00A668E4">
        <w:rPr>
          <w:i/>
          <w:sz w:val="28"/>
          <w:szCs w:val="28"/>
        </w:rPr>
        <w:t xml:space="preserve"> гуманитарного, филологического, художественно-эстетического, </w:t>
      </w:r>
      <w:proofErr w:type="spellStart"/>
      <w:r w:rsidRPr="00A668E4">
        <w:rPr>
          <w:i/>
          <w:sz w:val="28"/>
          <w:szCs w:val="28"/>
        </w:rPr>
        <w:t>оборонно</w:t>
      </w:r>
      <w:proofErr w:type="spellEnd"/>
      <w:r w:rsidRPr="00A668E4">
        <w:rPr>
          <w:i/>
          <w:sz w:val="28"/>
          <w:szCs w:val="28"/>
        </w:rPr>
        <w:t xml:space="preserve"> - спортивного профилей</w:t>
      </w:r>
      <w:r w:rsidRPr="00A668E4">
        <w:rPr>
          <w:sz w:val="28"/>
          <w:szCs w:val="28"/>
        </w:rPr>
        <w:t xml:space="preserve"> учебными планами предусматривается изучение интегрированного предмета «Естествознание», рассчитанного на 3 часа в неделю. </w:t>
      </w:r>
      <w:r w:rsidR="00C022A6">
        <w:rPr>
          <w:sz w:val="28"/>
          <w:szCs w:val="28"/>
        </w:rPr>
        <w:t xml:space="preserve">На изучение физики в 10-11классах выделяется 2 часа в неделю согласно </w:t>
      </w:r>
      <w:r w:rsidR="00A33D18">
        <w:rPr>
          <w:sz w:val="28"/>
          <w:szCs w:val="28"/>
        </w:rPr>
        <w:t>программе</w:t>
      </w:r>
      <w:r w:rsidR="00C022A6">
        <w:rPr>
          <w:sz w:val="28"/>
          <w:szCs w:val="28"/>
        </w:rPr>
        <w:t xml:space="preserve"> изучения физики на базовом уровне. </w:t>
      </w:r>
      <w:proofErr w:type="gramStart"/>
      <w:r w:rsidRPr="00A668E4">
        <w:rPr>
          <w:sz w:val="28"/>
          <w:szCs w:val="28"/>
        </w:rPr>
        <w:t>Стандарт по естествознанию разработан и утвержден, созданы учебники, соответствующие требованиям стандарта, опубликована примерная программа (см. «Естествознание в школе» № 3, 2004; Информационный бюллетень:</w:t>
      </w:r>
      <w:proofErr w:type="gramEnd"/>
      <w:r w:rsidRPr="00A668E4">
        <w:rPr>
          <w:sz w:val="28"/>
          <w:szCs w:val="28"/>
        </w:rPr>
        <w:t xml:space="preserve"> </w:t>
      </w:r>
      <w:proofErr w:type="gramStart"/>
      <w:r w:rsidRPr="00A668E4">
        <w:rPr>
          <w:sz w:val="28"/>
          <w:szCs w:val="28"/>
        </w:rPr>
        <w:t>Официальные документы в образовании, № 26, сентябрь, 2004).</w:t>
      </w:r>
      <w:proofErr w:type="gramEnd"/>
      <w:r w:rsidRPr="00A668E4">
        <w:rPr>
          <w:sz w:val="28"/>
          <w:szCs w:val="28"/>
        </w:rPr>
        <w:t xml:space="preserve"> Пособие серии стандартов второго поколения «Примерные программы по учебным предметам. Физика.7-9 классы. Естествознание.</w:t>
      </w:r>
      <w:r w:rsidR="00B07CBC">
        <w:rPr>
          <w:sz w:val="28"/>
          <w:szCs w:val="28"/>
        </w:rPr>
        <w:t xml:space="preserve"> 5 класс» вышла в 2010 году в издательстве </w:t>
      </w:r>
      <w:r w:rsidRPr="00A668E4">
        <w:rPr>
          <w:sz w:val="28"/>
          <w:szCs w:val="28"/>
        </w:rPr>
        <w:t xml:space="preserve"> «Просвещение».</w:t>
      </w:r>
    </w:p>
    <w:p w:rsidR="00A668E4" w:rsidRDefault="00A668E4" w:rsidP="00A668E4">
      <w:pPr>
        <w:jc w:val="both"/>
        <w:rPr>
          <w:sz w:val="28"/>
          <w:szCs w:val="28"/>
        </w:rPr>
      </w:pPr>
      <w:r w:rsidRPr="00A668E4">
        <w:rPr>
          <w:sz w:val="28"/>
          <w:szCs w:val="28"/>
        </w:rPr>
        <w:tab/>
        <w:t xml:space="preserve">При любом профиле обучения для учащихся, проявляющих повышенный интерес к физике, </w:t>
      </w:r>
      <w:r w:rsidRPr="00A668E4">
        <w:rPr>
          <w:i/>
          <w:sz w:val="28"/>
          <w:szCs w:val="28"/>
        </w:rPr>
        <w:t>школа может увеличить число часов на изучение физики путём предоставления возможности выбора элективных предметов по физике</w:t>
      </w:r>
      <w:r w:rsidRPr="00A668E4">
        <w:rPr>
          <w:sz w:val="28"/>
          <w:szCs w:val="28"/>
        </w:rPr>
        <w:t>.</w:t>
      </w:r>
    </w:p>
    <w:p w:rsidR="002D2E05" w:rsidRPr="002D2E05" w:rsidRDefault="002D2E05" w:rsidP="002D2E05">
      <w:pPr>
        <w:shd w:val="clear" w:color="auto" w:fill="FFFFFF"/>
        <w:tabs>
          <w:tab w:val="left" w:pos="730"/>
        </w:tabs>
        <w:ind w:firstLine="567"/>
        <w:jc w:val="both"/>
        <w:rPr>
          <w:sz w:val="28"/>
          <w:szCs w:val="28"/>
        </w:rPr>
      </w:pPr>
      <w:r w:rsidRPr="002D2E05">
        <w:rPr>
          <w:sz w:val="28"/>
          <w:szCs w:val="28"/>
        </w:rPr>
        <w:t>Учебно-методическое обеспечение преподавания физики формируется на основе Федерального перечня учебников, рекомендованных (допущенных) к использованию в образовательном процессе в образовательных учреждениях на 201</w:t>
      </w:r>
      <w:r>
        <w:rPr>
          <w:sz w:val="28"/>
          <w:szCs w:val="28"/>
        </w:rPr>
        <w:t>4-2015</w:t>
      </w:r>
      <w:r w:rsidRPr="002D2E05">
        <w:rPr>
          <w:sz w:val="28"/>
          <w:szCs w:val="28"/>
        </w:rPr>
        <w:t xml:space="preserve"> учебный год. </w:t>
      </w:r>
      <w:r>
        <w:rPr>
          <w:b/>
          <w:bCs/>
        </w:rPr>
        <w:tab/>
      </w:r>
    </w:p>
    <w:p w:rsidR="002D2E05" w:rsidRPr="002D2E05" w:rsidRDefault="002D2E05" w:rsidP="002D2E05">
      <w:pPr>
        <w:shd w:val="clear" w:color="auto" w:fill="FFFFFF"/>
        <w:tabs>
          <w:tab w:val="left" w:pos="730"/>
        </w:tabs>
        <w:ind w:firstLine="567"/>
        <w:jc w:val="both"/>
        <w:rPr>
          <w:sz w:val="28"/>
          <w:szCs w:val="28"/>
        </w:rPr>
      </w:pPr>
      <w:r w:rsidRPr="002D2E05">
        <w:rPr>
          <w:sz w:val="28"/>
          <w:szCs w:val="28"/>
        </w:rPr>
        <w:t xml:space="preserve">Изучение  физики в основной школе может быть реализовано в </w:t>
      </w:r>
      <w:r w:rsidR="00BD57A0">
        <w:rPr>
          <w:sz w:val="28"/>
          <w:szCs w:val="28"/>
        </w:rPr>
        <w:t xml:space="preserve">Республике Крым </w:t>
      </w:r>
      <w:r w:rsidRPr="002D2E05">
        <w:rPr>
          <w:sz w:val="28"/>
          <w:szCs w:val="28"/>
        </w:rPr>
        <w:t xml:space="preserve"> на основе использования </w:t>
      </w:r>
      <w:r w:rsidR="00BD57A0">
        <w:rPr>
          <w:sz w:val="28"/>
          <w:szCs w:val="28"/>
        </w:rPr>
        <w:t>предметной линии УМК «Архимед» издательства «</w:t>
      </w:r>
      <w:r w:rsidR="00A33D18">
        <w:rPr>
          <w:sz w:val="28"/>
          <w:szCs w:val="28"/>
        </w:rPr>
        <w:t>Просвещение</w:t>
      </w:r>
      <w:r w:rsidR="00BD57A0">
        <w:rPr>
          <w:sz w:val="28"/>
          <w:szCs w:val="28"/>
        </w:rPr>
        <w:t>»</w:t>
      </w:r>
      <w:r w:rsidRPr="002D2E05">
        <w:rPr>
          <w:sz w:val="28"/>
          <w:szCs w:val="28"/>
        </w:rPr>
        <w:t>:</w:t>
      </w:r>
    </w:p>
    <w:p w:rsidR="00BD57A0" w:rsidRPr="00314264" w:rsidRDefault="00BD57A0" w:rsidP="00314264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314264">
        <w:rPr>
          <w:color w:val="000000"/>
          <w:spacing w:val="-3"/>
          <w:sz w:val="28"/>
          <w:szCs w:val="28"/>
        </w:rPr>
        <w:lastRenderedPageBreak/>
        <w:t xml:space="preserve">-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, О. Ф. Физика-7:  учебник для общеобразовательных учреждений/ О. Ф.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 - М.: Просвещение, 2011-2012 г</w:t>
      </w:r>
    </w:p>
    <w:p w:rsidR="00BD57A0" w:rsidRPr="00314264" w:rsidRDefault="00BD57A0" w:rsidP="00314264">
      <w:pPr>
        <w:shd w:val="clear" w:color="auto" w:fill="FFFFFF"/>
        <w:ind w:firstLine="708"/>
        <w:jc w:val="both"/>
        <w:rPr>
          <w:i/>
          <w:sz w:val="28"/>
          <w:szCs w:val="28"/>
          <w:u w:val="single"/>
        </w:rPr>
      </w:pPr>
      <w:r w:rsidRPr="00314264">
        <w:rPr>
          <w:color w:val="000000"/>
          <w:spacing w:val="-3"/>
          <w:sz w:val="28"/>
          <w:szCs w:val="28"/>
        </w:rPr>
        <w:t xml:space="preserve">-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, О. Ф. Физика-8:  учебник для общеобразовательных учреждений/ О. Ф.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 - М.: Просвещение, 2011-2012 г</w:t>
      </w:r>
    </w:p>
    <w:p w:rsidR="00BD57A0" w:rsidRPr="00314264" w:rsidRDefault="00BD57A0" w:rsidP="00314264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314264">
        <w:rPr>
          <w:color w:val="000000"/>
          <w:spacing w:val="-3"/>
          <w:sz w:val="28"/>
          <w:szCs w:val="28"/>
        </w:rPr>
        <w:t xml:space="preserve">-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, О. Ф. Физика-9:  учебник для общеобразовательных учреждений/ О. Ф. </w:t>
      </w:r>
      <w:proofErr w:type="spellStart"/>
      <w:r w:rsidRPr="00314264">
        <w:rPr>
          <w:color w:val="000000"/>
          <w:spacing w:val="-3"/>
          <w:sz w:val="28"/>
          <w:szCs w:val="28"/>
        </w:rPr>
        <w:t>Кабардин</w:t>
      </w:r>
      <w:proofErr w:type="spellEnd"/>
      <w:r w:rsidRPr="00314264">
        <w:rPr>
          <w:color w:val="000000"/>
          <w:spacing w:val="-3"/>
          <w:sz w:val="28"/>
          <w:szCs w:val="28"/>
        </w:rPr>
        <w:t xml:space="preserve"> - М.: Просвещение, 2011-2012 г</w:t>
      </w:r>
    </w:p>
    <w:p w:rsidR="00314264" w:rsidRPr="00B23A73" w:rsidRDefault="00314264" w:rsidP="00B23A73">
      <w:pPr>
        <w:ind w:firstLine="567"/>
        <w:jc w:val="both"/>
        <w:rPr>
          <w:sz w:val="28"/>
          <w:szCs w:val="28"/>
        </w:rPr>
      </w:pPr>
      <w:r w:rsidRPr="00B23A73">
        <w:rPr>
          <w:sz w:val="28"/>
          <w:szCs w:val="28"/>
        </w:rPr>
        <w:t>Для изучения физики в 10 – 11 классах на базовом (2 часа в неделю) и профильном (</w:t>
      </w:r>
      <w:r w:rsidR="00B07CBC">
        <w:rPr>
          <w:sz w:val="28"/>
          <w:szCs w:val="28"/>
        </w:rPr>
        <w:t>5 часов в неделю) уровнях в 2014</w:t>
      </w:r>
      <w:r w:rsidRPr="00B23A73">
        <w:rPr>
          <w:sz w:val="28"/>
          <w:szCs w:val="28"/>
        </w:rPr>
        <w:t xml:space="preserve"> – 201</w:t>
      </w:r>
      <w:r w:rsidR="00B07CBC">
        <w:rPr>
          <w:sz w:val="28"/>
          <w:szCs w:val="28"/>
        </w:rPr>
        <w:t>5</w:t>
      </w:r>
      <w:r w:rsidRPr="00B23A73">
        <w:rPr>
          <w:sz w:val="28"/>
          <w:szCs w:val="28"/>
        </w:rPr>
        <w:t xml:space="preserve"> учебном году рекомендуется  использовать учебники:</w:t>
      </w:r>
    </w:p>
    <w:p w:rsidR="00B72860" w:rsidRPr="00DB323A" w:rsidRDefault="00DB323A" w:rsidP="00DB32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</w:t>
      </w:r>
      <w:proofErr w:type="spellStart"/>
      <w:r w:rsidR="00B23A73" w:rsidRPr="00DB323A">
        <w:rPr>
          <w:color w:val="000000"/>
          <w:spacing w:val="-3"/>
          <w:sz w:val="28"/>
          <w:szCs w:val="28"/>
        </w:rPr>
        <w:t>Мякишев</w:t>
      </w:r>
      <w:proofErr w:type="spellEnd"/>
      <w:r w:rsidR="00B23A73" w:rsidRPr="00DB323A">
        <w:rPr>
          <w:color w:val="000000"/>
          <w:spacing w:val="-3"/>
          <w:sz w:val="28"/>
          <w:szCs w:val="28"/>
        </w:rPr>
        <w:t xml:space="preserve"> Г.Я., </w:t>
      </w:r>
      <w:proofErr w:type="spellStart"/>
      <w:r w:rsidR="00B23A73" w:rsidRPr="00DB323A">
        <w:rPr>
          <w:color w:val="000000"/>
          <w:spacing w:val="-3"/>
          <w:sz w:val="28"/>
          <w:szCs w:val="28"/>
        </w:rPr>
        <w:t>Буховцев</w:t>
      </w:r>
      <w:proofErr w:type="spellEnd"/>
      <w:r w:rsidR="00B23A73" w:rsidRPr="00DB323A">
        <w:rPr>
          <w:color w:val="000000"/>
          <w:spacing w:val="-3"/>
          <w:sz w:val="28"/>
          <w:szCs w:val="28"/>
        </w:rPr>
        <w:t xml:space="preserve"> Б.Б., Сотский Н.Н.  (Под ред. Николаева В.И., Парфентьевой Н.А). Физика-10: учебник для общеобразовательных учреждений</w:t>
      </w:r>
      <w:r w:rsidR="00B72860" w:rsidRPr="00DB323A">
        <w:rPr>
          <w:color w:val="000000"/>
          <w:spacing w:val="-3"/>
          <w:sz w:val="28"/>
          <w:szCs w:val="28"/>
        </w:rPr>
        <w:t xml:space="preserve"> с</w:t>
      </w:r>
      <w:r w:rsidR="00B23A73" w:rsidRPr="00DB323A">
        <w:rPr>
          <w:color w:val="000000"/>
          <w:spacing w:val="-3"/>
          <w:sz w:val="28"/>
          <w:szCs w:val="28"/>
        </w:rPr>
        <w:t xml:space="preserve"> приложением на электронном носителе</w:t>
      </w:r>
      <w:r w:rsidR="00B72860" w:rsidRPr="00DB323A">
        <w:rPr>
          <w:color w:val="000000"/>
          <w:spacing w:val="-3"/>
          <w:sz w:val="28"/>
          <w:szCs w:val="28"/>
        </w:rPr>
        <w:t>: базовый и профильный уровни</w:t>
      </w:r>
      <w:r w:rsidR="00B23A73" w:rsidRPr="00DB323A">
        <w:rPr>
          <w:color w:val="000000"/>
          <w:spacing w:val="-3"/>
          <w:sz w:val="28"/>
          <w:szCs w:val="28"/>
        </w:rPr>
        <w:t xml:space="preserve"> </w:t>
      </w:r>
      <w:r w:rsidR="00B72860" w:rsidRPr="00DB323A">
        <w:rPr>
          <w:color w:val="000000"/>
          <w:spacing w:val="-3"/>
          <w:sz w:val="28"/>
          <w:szCs w:val="28"/>
        </w:rPr>
        <w:t>М.: Просвещение, 2013 г</w:t>
      </w:r>
    </w:p>
    <w:p w:rsidR="002D2E05" w:rsidRPr="00DB323A" w:rsidRDefault="00DB323A" w:rsidP="00DB32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</w:t>
      </w:r>
      <w:proofErr w:type="spellStart"/>
      <w:r w:rsidR="00B72860" w:rsidRPr="00DB323A">
        <w:rPr>
          <w:color w:val="000000"/>
          <w:spacing w:val="-3"/>
          <w:sz w:val="28"/>
          <w:szCs w:val="28"/>
        </w:rPr>
        <w:t>Мякишев</w:t>
      </w:r>
      <w:proofErr w:type="spellEnd"/>
      <w:r w:rsidR="00B72860" w:rsidRPr="00DB323A">
        <w:rPr>
          <w:color w:val="000000"/>
          <w:spacing w:val="-3"/>
          <w:sz w:val="28"/>
          <w:szCs w:val="28"/>
        </w:rPr>
        <w:t xml:space="preserve"> Г.Я., </w:t>
      </w:r>
      <w:proofErr w:type="spellStart"/>
      <w:r w:rsidR="00B72860" w:rsidRPr="00DB323A">
        <w:rPr>
          <w:color w:val="000000"/>
          <w:spacing w:val="-3"/>
          <w:sz w:val="28"/>
          <w:szCs w:val="28"/>
        </w:rPr>
        <w:t>Буховцев</w:t>
      </w:r>
      <w:proofErr w:type="spellEnd"/>
      <w:r w:rsidR="00B72860" w:rsidRPr="00DB323A">
        <w:rPr>
          <w:color w:val="000000"/>
          <w:spacing w:val="-3"/>
          <w:sz w:val="28"/>
          <w:szCs w:val="28"/>
        </w:rPr>
        <w:t xml:space="preserve"> Б.Б., Сотский Н.Н.  (Под ред. Николаева В.И., Парфентьевой Н.А). Физика-11: </w:t>
      </w:r>
      <w:r w:rsidR="00B72860" w:rsidRPr="00B72860">
        <w:rPr>
          <w:color w:val="000000"/>
          <w:spacing w:val="-3"/>
          <w:sz w:val="28"/>
          <w:szCs w:val="28"/>
        </w:rPr>
        <w:t>учебник для общеобразовательных учреждений с приложением на электронном носителе: базовый и профильный уровни</w:t>
      </w:r>
      <w:r w:rsidR="00B72860" w:rsidRPr="00DB323A">
        <w:rPr>
          <w:color w:val="000000"/>
          <w:spacing w:val="-3"/>
          <w:sz w:val="28"/>
          <w:szCs w:val="28"/>
        </w:rPr>
        <w:t xml:space="preserve"> </w:t>
      </w:r>
      <w:r w:rsidR="00B72860">
        <w:rPr>
          <w:color w:val="000000"/>
          <w:spacing w:val="-3"/>
          <w:sz w:val="28"/>
          <w:szCs w:val="28"/>
        </w:rPr>
        <w:t>М.: Просвещение, 2014</w:t>
      </w:r>
      <w:r w:rsidR="00B72860" w:rsidRPr="00B72860">
        <w:rPr>
          <w:color w:val="000000"/>
          <w:spacing w:val="-3"/>
          <w:sz w:val="28"/>
          <w:szCs w:val="28"/>
        </w:rPr>
        <w:t xml:space="preserve"> г</w:t>
      </w:r>
    </w:p>
    <w:p w:rsidR="00931814" w:rsidRPr="004846CD" w:rsidRDefault="00931814" w:rsidP="00931814">
      <w:pPr>
        <w:jc w:val="both"/>
        <w:rPr>
          <w:sz w:val="28"/>
          <w:szCs w:val="28"/>
        </w:rPr>
      </w:pPr>
      <w:r>
        <w:tab/>
      </w:r>
      <w:r w:rsidRPr="004846CD">
        <w:rPr>
          <w:sz w:val="28"/>
          <w:szCs w:val="28"/>
        </w:rPr>
        <w:t>Основным документом для учителя является рабочая программа, которая составляется непосредственно самим учителем с учетом специфики класса, школы, контингента обучающихся, количества часов, отводимых на изучение предмета на данном этапе обучения.</w:t>
      </w:r>
    </w:p>
    <w:p w:rsidR="00931814" w:rsidRPr="004846CD" w:rsidRDefault="00931814" w:rsidP="00931814">
      <w:pPr>
        <w:jc w:val="both"/>
        <w:rPr>
          <w:sz w:val="28"/>
          <w:szCs w:val="28"/>
        </w:rPr>
      </w:pPr>
      <w:r w:rsidRPr="004846CD">
        <w:rPr>
          <w:sz w:val="28"/>
          <w:szCs w:val="28"/>
        </w:rPr>
        <w:tab/>
        <w:t xml:space="preserve">В качестве основы для составления рабочей программы должна использоваться примерная программа общего образования для данной ступени обучения. </w:t>
      </w:r>
    </w:p>
    <w:p w:rsidR="00823818" w:rsidRDefault="00931814" w:rsidP="00823818">
      <w:pPr>
        <w:ind w:firstLine="708"/>
        <w:jc w:val="both"/>
        <w:rPr>
          <w:sz w:val="28"/>
          <w:szCs w:val="28"/>
        </w:rPr>
      </w:pPr>
      <w:r w:rsidRPr="004846CD">
        <w:rPr>
          <w:sz w:val="28"/>
          <w:szCs w:val="28"/>
        </w:rPr>
        <w:t xml:space="preserve">Возможно использование авторских программ, но только при условии, что выбранная программа соответствует БУП (базисный учебный план) и стандарту 2004 года. </w:t>
      </w:r>
      <w:r w:rsidR="00973B53">
        <w:rPr>
          <w:sz w:val="28"/>
          <w:szCs w:val="28"/>
        </w:rPr>
        <w:t>В 2014-2015 учебном году рекомендуется использование рабочих программ по физике для 7-9 классов</w:t>
      </w:r>
      <w:r w:rsidR="00A31F7F">
        <w:rPr>
          <w:sz w:val="28"/>
          <w:szCs w:val="28"/>
        </w:rPr>
        <w:t xml:space="preserve">, которая содержит </w:t>
      </w:r>
      <w:r w:rsidR="00280261">
        <w:rPr>
          <w:sz w:val="28"/>
          <w:szCs w:val="28"/>
        </w:rPr>
        <w:t>тематическое планирование, обеспеченное</w:t>
      </w:r>
      <w:r w:rsidR="00A31F7F">
        <w:rPr>
          <w:sz w:val="28"/>
          <w:szCs w:val="28"/>
        </w:rPr>
        <w:t xml:space="preserve"> УМК «Физика, 7-9» автора </w:t>
      </w:r>
      <w:proofErr w:type="spellStart"/>
      <w:r w:rsidR="00A31F7F">
        <w:rPr>
          <w:sz w:val="28"/>
          <w:szCs w:val="28"/>
        </w:rPr>
        <w:t>О.Ф.Кабардина</w:t>
      </w:r>
      <w:proofErr w:type="spellEnd"/>
      <w:r w:rsidR="00A31F7F">
        <w:rPr>
          <w:sz w:val="28"/>
          <w:szCs w:val="28"/>
        </w:rPr>
        <w:t xml:space="preserve"> (линия «Архимед») издательства «Просвещение»</w:t>
      </w:r>
      <w:r w:rsidR="00280261">
        <w:rPr>
          <w:sz w:val="28"/>
          <w:szCs w:val="28"/>
        </w:rPr>
        <w:t>, 2011г.</w:t>
      </w:r>
    </w:p>
    <w:p w:rsidR="00823818" w:rsidRPr="00823818" w:rsidRDefault="00823818" w:rsidP="00823818">
      <w:pPr>
        <w:jc w:val="center"/>
        <w:rPr>
          <w:b/>
          <w:i/>
          <w:sz w:val="28"/>
          <w:szCs w:val="28"/>
        </w:rPr>
      </w:pPr>
      <w:r w:rsidRPr="00823818">
        <w:rPr>
          <w:b/>
          <w:i/>
          <w:sz w:val="28"/>
          <w:szCs w:val="28"/>
        </w:rPr>
        <w:t>Об элективных курсах</w:t>
      </w:r>
    </w:p>
    <w:p w:rsidR="002D2E05" w:rsidRDefault="00823818" w:rsidP="000D30E0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823818">
        <w:rPr>
          <w:sz w:val="28"/>
          <w:szCs w:val="28"/>
        </w:rPr>
        <w:t>Концепция преподавания физики в старших классах на базовом и профильном уровнях определяет методические требования к реализации того или иного элективного курса. Элективный курс физики повышен</w:t>
      </w:r>
      <w:r w:rsidRPr="00823818">
        <w:rPr>
          <w:sz w:val="28"/>
          <w:szCs w:val="28"/>
        </w:rPr>
        <w:softHyphen/>
        <w:t>ного уровня должен иметь тематическое и временное согласование с основным курсом. Выбор такого элективного кур</w:t>
      </w:r>
      <w:r w:rsidRPr="00823818">
        <w:rPr>
          <w:sz w:val="28"/>
          <w:szCs w:val="28"/>
        </w:rPr>
        <w:softHyphen/>
        <w:t>са позволяет изучать выбранный пред</w:t>
      </w:r>
      <w:r w:rsidRPr="00823818">
        <w:rPr>
          <w:sz w:val="28"/>
          <w:szCs w:val="28"/>
        </w:rPr>
        <w:softHyphen/>
        <w:t xml:space="preserve">мет </w:t>
      </w:r>
      <w:r w:rsidRPr="00823818">
        <w:rPr>
          <w:b/>
          <w:bCs/>
          <w:i/>
          <w:iCs/>
          <w:sz w:val="28"/>
          <w:szCs w:val="28"/>
        </w:rPr>
        <w:t xml:space="preserve">на углубленном уровне. </w:t>
      </w:r>
      <w:r w:rsidRPr="00823818">
        <w:rPr>
          <w:sz w:val="28"/>
          <w:szCs w:val="28"/>
        </w:rPr>
        <w:t>В настоящее время имеется достаточное количество разработанных элективных курсов по физике, которые учитель может и</w:t>
      </w:r>
      <w:r>
        <w:rPr>
          <w:sz w:val="28"/>
          <w:szCs w:val="28"/>
        </w:rPr>
        <w:t>спользовать в учебном процессе.</w:t>
      </w:r>
      <w:r w:rsidR="000D30E0" w:rsidRPr="000D30E0">
        <w:t xml:space="preserve"> </w:t>
      </w:r>
      <w:r w:rsidR="000D30E0" w:rsidRPr="000D30E0">
        <w:rPr>
          <w:sz w:val="28"/>
          <w:szCs w:val="28"/>
        </w:rPr>
        <w:t>Для изучения в профильных классах электив</w:t>
      </w:r>
      <w:r w:rsidR="000D30E0" w:rsidRPr="000D30E0">
        <w:rPr>
          <w:sz w:val="28"/>
          <w:szCs w:val="28"/>
        </w:rPr>
        <w:softHyphen/>
        <w:t>ных курсов по физике следуе</w:t>
      </w:r>
      <w:r w:rsidR="00A33D18">
        <w:rPr>
          <w:sz w:val="28"/>
          <w:szCs w:val="28"/>
        </w:rPr>
        <w:t xml:space="preserve">т руководствоваться письмом </w:t>
      </w:r>
      <w:proofErr w:type="spellStart"/>
      <w:r w:rsidR="00A33D18">
        <w:rPr>
          <w:sz w:val="28"/>
          <w:szCs w:val="28"/>
        </w:rPr>
        <w:t>МОиН</w:t>
      </w:r>
      <w:proofErr w:type="spellEnd"/>
      <w:r w:rsidR="000D30E0" w:rsidRPr="000D30E0">
        <w:rPr>
          <w:sz w:val="28"/>
          <w:szCs w:val="28"/>
        </w:rPr>
        <w:t xml:space="preserve"> РФ от 04.03.2010 года № 03-413 «О методических рекомендациях по реализации элективных курсов».</w:t>
      </w:r>
    </w:p>
    <w:p w:rsidR="00205945" w:rsidRPr="00205945" w:rsidRDefault="00205945" w:rsidP="00931814">
      <w:pPr>
        <w:ind w:firstLine="708"/>
        <w:jc w:val="both"/>
        <w:rPr>
          <w:b/>
          <w:sz w:val="28"/>
          <w:szCs w:val="28"/>
        </w:rPr>
      </w:pPr>
      <w:r w:rsidRPr="00205945">
        <w:rPr>
          <w:b/>
          <w:i/>
          <w:iCs/>
          <w:sz w:val="28"/>
          <w:szCs w:val="28"/>
        </w:rPr>
        <w:t>Нормативы контрольных и лабораторных работ по физике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05945">
        <w:rPr>
          <w:sz w:val="28"/>
          <w:szCs w:val="28"/>
        </w:rPr>
        <w:lastRenderedPageBreak/>
        <w:t>Для оценки результатов учебной деятельности обучающихся использу</w:t>
      </w:r>
      <w:r w:rsidRPr="00205945">
        <w:rPr>
          <w:sz w:val="28"/>
          <w:szCs w:val="28"/>
        </w:rPr>
        <w:softHyphen/>
        <w:t>ется текущий и итоговый контроль.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Текущий конт</w:t>
      </w:r>
      <w:r w:rsidRPr="00205945">
        <w:rPr>
          <w:sz w:val="28"/>
          <w:szCs w:val="28"/>
        </w:rPr>
        <w:t>роль имеет целью про</w:t>
      </w:r>
      <w:r>
        <w:rPr>
          <w:sz w:val="28"/>
          <w:szCs w:val="28"/>
        </w:rPr>
        <w:t>верку усвоения изучаемого и про</w:t>
      </w:r>
      <w:r w:rsidRPr="00205945">
        <w:rPr>
          <w:sz w:val="28"/>
          <w:szCs w:val="28"/>
        </w:rPr>
        <w:t>веряемого программного материала. Для проведения текущего контроля учи</w:t>
      </w:r>
      <w:r w:rsidRPr="00205945">
        <w:rPr>
          <w:sz w:val="28"/>
          <w:szCs w:val="28"/>
        </w:rPr>
        <w:softHyphen/>
        <w:t>тель может отводить весь урок или его часть.</w:t>
      </w:r>
    </w:p>
    <w:p w:rsidR="00205945" w:rsidRPr="00205945" w:rsidRDefault="00486BD7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Итоговый конт</w:t>
      </w:r>
      <w:r w:rsidR="00205945" w:rsidRPr="00205945">
        <w:rPr>
          <w:sz w:val="28"/>
          <w:szCs w:val="28"/>
        </w:rPr>
        <w:t>роль проводится: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05945">
        <w:rPr>
          <w:sz w:val="28"/>
          <w:szCs w:val="28"/>
        </w:rPr>
        <w:t>- после изучения наиболее значительных разделов программы;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05945">
        <w:rPr>
          <w:sz w:val="28"/>
          <w:szCs w:val="28"/>
        </w:rPr>
        <w:t>- в конце учебной четверти, полугодия, года.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05945">
        <w:rPr>
          <w:sz w:val="28"/>
          <w:szCs w:val="28"/>
        </w:rPr>
        <w:t>В образовательном процессе учитель, организуя свою деятельность по контролю знаний обучающихся при изучении предмета, планирует количе</w:t>
      </w:r>
      <w:r w:rsidRPr="00205945">
        <w:rPr>
          <w:sz w:val="28"/>
          <w:szCs w:val="28"/>
        </w:rPr>
        <w:softHyphen/>
        <w:t>ство текущих (тематических) и итоговых работ в той форме, которая преду</w:t>
      </w:r>
      <w:r w:rsidRPr="00205945">
        <w:rPr>
          <w:sz w:val="28"/>
          <w:szCs w:val="28"/>
        </w:rPr>
        <w:softHyphen/>
        <w:t>смотрена в Положении о текущем контроле учащихся в образовательном учреждении.</w:t>
      </w:r>
    </w:p>
    <w:p w:rsidR="00205945" w:rsidRPr="00205945" w:rsidRDefault="00205945" w:rsidP="002059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05945">
        <w:rPr>
          <w:sz w:val="28"/>
          <w:szCs w:val="28"/>
        </w:rPr>
        <w:t>В соответствии с содержанием программы после изучения каждой темы проводится контрольная работа.</w:t>
      </w:r>
    </w:p>
    <w:p w:rsidR="00486BD7" w:rsidRPr="00486BD7" w:rsidRDefault="00486BD7" w:rsidP="00486BD7">
      <w:pPr>
        <w:ind w:firstLine="709"/>
        <w:jc w:val="both"/>
        <w:rPr>
          <w:sz w:val="28"/>
          <w:szCs w:val="28"/>
        </w:rPr>
      </w:pPr>
      <w:r w:rsidRPr="00486BD7">
        <w:rPr>
          <w:sz w:val="28"/>
          <w:szCs w:val="28"/>
        </w:rPr>
        <w:t xml:space="preserve">Рекомендуется при проведении контрольных работ использовать материалы, опубликованные на официальном информационном портале </w:t>
      </w:r>
      <w:hyperlink r:id="rId10" w:history="1">
        <w:r w:rsidRPr="008A0E31">
          <w:rPr>
            <w:rStyle w:val="a7"/>
            <w:b/>
            <w:color w:val="auto"/>
            <w:sz w:val="28"/>
            <w:szCs w:val="28"/>
            <w:u w:val="none"/>
          </w:rPr>
          <w:t>www.ege.e</w:t>
        </w:r>
        <w:r w:rsidRPr="008A0E31">
          <w:rPr>
            <w:rStyle w:val="a7"/>
            <w:b/>
            <w:color w:val="auto"/>
            <w:sz w:val="28"/>
            <w:szCs w:val="28"/>
            <w:u w:val="none"/>
          </w:rPr>
          <w:t>d</w:t>
        </w:r>
        <w:r w:rsidRPr="008A0E31">
          <w:rPr>
            <w:rStyle w:val="a7"/>
            <w:b/>
            <w:color w:val="auto"/>
            <w:sz w:val="28"/>
            <w:szCs w:val="28"/>
            <w:u w:val="none"/>
          </w:rPr>
          <w:t>u.ru</w:t>
        </w:r>
      </w:hyperlink>
      <w:r w:rsidRPr="008A0E31">
        <w:rPr>
          <w:sz w:val="28"/>
          <w:szCs w:val="28"/>
        </w:rPr>
        <w:t>.</w:t>
      </w:r>
      <w:r w:rsidRPr="00486BD7">
        <w:rPr>
          <w:sz w:val="28"/>
          <w:szCs w:val="28"/>
        </w:rPr>
        <w:t xml:space="preserve"> На уроках физики и при выполнении домашних заданий по каждой теме, изучаемой в 10 или 11 классах, полезно использовать открытый сегмент Федерального банка тестовых заданий, размещённый на сайте ФИПИ </w:t>
      </w:r>
      <w:r w:rsidRPr="008A0E31">
        <w:rPr>
          <w:b/>
          <w:sz w:val="28"/>
          <w:szCs w:val="28"/>
        </w:rPr>
        <w:t>(</w:t>
      </w:r>
      <w:hyperlink r:id="rId11" w:history="1">
        <w:r w:rsidRPr="008A0E31">
          <w:rPr>
            <w:rStyle w:val="a7"/>
            <w:b/>
            <w:color w:val="auto"/>
            <w:sz w:val="28"/>
            <w:szCs w:val="28"/>
            <w:u w:val="none"/>
          </w:rPr>
          <w:t>http://w</w:t>
        </w:r>
        <w:r w:rsidRPr="008A0E31">
          <w:rPr>
            <w:rStyle w:val="a7"/>
            <w:b/>
            <w:color w:val="auto"/>
            <w:sz w:val="28"/>
            <w:szCs w:val="28"/>
            <w:u w:val="none"/>
          </w:rPr>
          <w:t>w</w:t>
        </w:r>
        <w:r w:rsidRPr="008A0E31">
          <w:rPr>
            <w:rStyle w:val="a7"/>
            <w:b/>
            <w:color w:val="auto"/>
            <w:sz w:val="28"/>
            <w:szCs w:val="28"/>
            <w:u w:val="none"/>
          </w:rPr>
          <w:t>w.fipi.ru</w:t>
        </w:r>
      </w:hyperlink>
      <w:r w:rsidRPr="008A0E31">
        <w:rPr>
          <w:sz w:val="28"/>
          <w:szCs w:val="28"/>
        </w:rPr>
        <w:t>).</w:t>
      </w:r>
    </w:p>
    <w:p w:rsidR="003B5340" w:rsidRPr="003B5340" w:rsidRDefault="003B5340" w:rsidP="003B5340">
      <w:pPr>
        <w:jc w:val="center"/>
        <w:rPr>
          <w:b/>
          <w:bCs/>
          <w:i/>
          <w:iCs/>
          <w:sz w:val="28"/>
          <w:szCs w:val="28"/>
        </w:rPr>
      </w:pPr>
      <w:r w:rsidRPr="003B5340">
        <w:rPr>
          <w:b/>
          <w:bCs/>
          <w:i/>
          <w:iCs/>
          <w:sz w:val="28"/>
          <w:szCs w:val="28"/>
        </w:rPr>
        <w:t>Об организации практической работы учащихся по физике</w:t>
      </w:r>
    </w:p>
    <w:p w:rsidR="003B5340" w:rsidRPr="003B5340" w:rsidRDefault="003B5340" w:rsidP="003B5340">
      <w:pPr>
        <w:ind w:firstLine="709"/>
        <w:jc w:val="both"/>
        <w:rPr>
          <w:sz w:val="28"/>
          <w:szCs w:val="28"/>
        </w:rPr>
      </w:pPr>
      <w:r w:rsidRPr="003B5340">
        <w:rPr>
          <w:sz w:val="28"/>
          <w:szCs w:val="28"/>
        </w:rPr>
        <w:t>В учебном процессе по физике могут использоваться следующие формы практической деятельности: фронтальный эксперимент, эксперимент, проводимый учащимися, практическая работа, лабораторная работа.</w:t>
      </w:r>
    </w:p>
    <w:p w:rsidR="003B5340" w:rsidRPr="003B5340" w:rsidRDefault="003B5340" w:rsidP="003B5340">
      <w:pPr>
        <w:jc w:val="both"/>
        <w:rPr>
          <w:sz w:val="28"/>
          <w:szCs w:val="28"/>
        </w:rPr>
      </w:pPr>
      <w:r w:rsidRPr="003B5340">
        <w:rPr>
          <w:sz w:val="28"/>
          <w:szCs w:val="28"/>
        </w:rPr>
        <w:tab/>
        <w:t>Фронтальный эксперимент проводится на учительском столе с целью наглядной демонстрации изучаемого процесса или явления с использованием специального демонстрационного оборудования.</w:t>
      </w:r>
    </w:p>
    <w:p w:rsidR="003B5340" w:rsidRPr="003B5340" w:rsidRDefault="003B5340" w:rsidP="003B5340">
      <w:pPr>
        <w:jc w:val="both"/>
        <w:rPr>
          <w:sz w:val="28"/>
          <w:szCs w:val="28"/>
        </w:rPr>
      </w:pPr>
      <w:r w:rsidRPr="003B5340">
        <w:rPr>
          <w:sz w:val="28"/>
          <w:szCs w:val="28"/>
        </w:rPr>
        <w:tab/>
        <w:t>Ученический эксперимент проводится на специально оборудованных ученических столах с целью формирования и закрепления у учащихся практических умений с использованием лабораторного ученического оборудования по комплекту на каждого ученика или пару учащихся, с обязательным инструктажем по технике безопасности. По времени такая форма работы занимает лишь некоторую часть урока, а отметка за нее может выставляться с целью поощрения наиболее активных учащихся по усмотрению учителя.</w:t>
      </w:r>
    </w:p>
    <w:p w:rsidR="003B5340" w:rsidRPr="003B5340" w:rsidRDefault="003B5340" w:rsidP="003B5340">
      <w:pPr>
        <w:jc w:val="both"/>
        <w:rPr>
          <w:sz w:val="28"/>
          <w:szCs w:val="28"/>
        </w:rPr>
      </w:pPr>
      <w:r w:rsidRPr="003B5340">
        <w:rPr>
          <w:sz w:val="28"/>
          <w:szCs w:val="28"/>
        </w:rPr>
        <w:tab/>
        <w:t>Практическая работа, как правило, не требует специального оборудования и может проводиться учащимися как в классе под руководством учителя, так и дома самостоятельно, при условии безопасности используемых материалов. На проведение практической работы на уроке рекомендуется отводить не более 30 минут. Оценивать практические работы учитель может выборочно и по своему усмотрению.</w:t>
      </w:r>
    </w:p>
    <w:p w:rsidR="003B5340" w:rsidRPr="003B5340" w:rsidRDefault="003B5340" w:rsidP="003B5340">
      <w:pPr>
        <w:jc w:val="both"/>
        <w:rPr>
          <w:sz w:val="28"/>
          <w:szCs w:val="28"/>
        </w:rPr>
      </w:pPr>
      <w:r w:rsidRPr="003B5340">
        <w:rPr>
          <w:sz w:val="28"/>
          <w:szCs w:val="28"/>
        </w:rPr>
        <w:tab/>
        <w:t xml:space="preserve">Лабораторная работа должна проводиться в кабинете физики на специально оборудованных столах и с использованием лабораторного оборудования. При этом не допускается использование неисправного или </w:t>
      </w:r>
      <w:r w:rsidRPr="003B5340">
        <w:rPr>
          <w:sz w:val="28"/>
          <w:szCs w:val="28"/>
        </w:rPr>
        <w:lastRenderedPageBreak/>
        <w:t>нестандартного оборудования. При проведении инструктажа перед выполнением лабораторных работ обязательно делается запись в журнале. Время проведения лабораторной работы составляет 45 минут, однако в некоторых случаях оно может быть увеличено до 90 минут. Отметка за лабораторную работу выставляются обязательно всем учащимся в клетку журнала с датой фактического выполнения работы.</w:t>
      </w:r>
    </w:p>
    <w:p w:rsidR="00026630" w:rsidRPr="00026630" w:rsidRDefault="00026630" w:rsidP="000266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6630">
        <w:rPr>
          <w:sz w:val="28"/>
          <w:szCs w:val="28"/>
        </w:rPr>
        <w:t>Число лабораторных работ за весь учебный год должно соответствовать примерной (или авторской) программе, на основе которой учитель составляет свою рабочую программу.</w:t>
      </w:r>
    </w:p>
    <w:p w:rsidR="005A7F95" w:rsidRPr="005A7F95" w:rsidRDefault="005A7F95" w:rsidP="005A7F95">
      <w:pPr>
        <w:jc w:val="center"/>
        <w:rPr>
          <w:b/>
          <w:i/>
          <w:sz w:val="28"/>
          <w:szCs w:val="28"/>
        </w:rPr>
      </w:pPr>
      <w:r w:rsidRPr="005A7F95">
        <w:rPr>
          <w:b/>
          <w:i/>
          <w:sz w:val="28"/>
          <w:szCs w:val="28"/>
        </w:rPr>
        <w:t xml:space="preserve">Об  оснащении кабинета физики </w:t>
      </w:r>
    </w:p>
    <w:p w:rsidR="0075466C" w:rsidRPr="0075466C" w:rsidRDefault="0075466C" w:rsidP="0075466C">
      <w:pPr>
        <w:tabs>
          <w:tab w:val="left" w:pos="502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 xml:space="preserve">    В соответствии с Федеральным законом «Об образовании в Российской Федерации» № 273-ФЗ от 29.12.2012 года </w:t>
      </w:r>
      <w:hyperlink r:id="rId12" w:history="1">
        <w:r w:rsidRPr="0075466C">
          <w:rPr>
            <w:rStyle w:val="a7"/>
            <w:b/>
            <w:color w:val="7030A0"/>
            <w:sz w:val="28"/>
            <w:szCs w:val="28"/>
          </w:rPr>
          <w:t>http://273-фз.рф</w:t>
        </w:r>
      </w:hyperlink>
      <w:r w:rsidRPr="0075466C">
        <w:rPr>
          <w:color w:val="7030A0"/>
          <w:sz w:val="28"/>
          <w:szCs w:val="28"/>
        </w:rPr>
        <w:t xml:space="preserve"> </w:t>
      </w:r>
      <w:r w:rsidRPr="0075466C">
        <w:rPr>
          <w:b/>
          <w:color w:val="7030A0"/>
          <w:sz w:val="28"/>
          <w:szCs w:val="28"/>
        </w:rPr>
        <w:t>(</w:t>
      </w:r>
      <w:hyperlink r:id="rId13" w:history="1">
        <w:r w:rsidRPr="0075466C">
          <w:rPr>
            <w:rStyle w:val="a7"/>
            <w:b/>
            <w:color w:val="7030A0"/>
            <w:sz w:val="28"/>
            <w:szCs w:val="28"/>
          </w:rPr>
          <w:t>www.edu.ru</w:t>
        </w:r>
      </w:hyperlink>
      <w:r w:rsidRPr="0075466C">
        <w:rPr>
          <w:b/>
          <w:color w:val="7030A0"/>
          <w:sz w:val="28"/>
          <w:szCs w:val="28"/>
        </w:rPr>
        <w:t xml:space="preserve">) </w:t>
      </w:r>
      <w:r w:rsidRPr="0075466C">
        <w:rPr>
          <w:sz w:val="28"/>
          <w:szCs w:val="28"/>
        </w:rPr>
        <w:t>требования к оснащению образовательного процесса в соответствии с содержательным наполнением учебных предметов составлены на основе федерального компонента государственного образовательного стандарта</w:t>
      </w:r>
      <w:r w:rsidRPr="0075466C">
        <w:rPr>
          <w:b/>
          <w:color w:val="7030A0"/>
          <w:sz w:val="28"/>
          <w:szCs w:val="28"/>
        </w:rPr>
        <w:t>.</w:t>
      </w:r>
      <w:r w:rsidRPr="0075466C">
        <w:rPr>
          <w:sz w:val="28"/>
          <w:szCs w:val="28"/>
        </w:rPr>
        <w:t xml:space="preserve"> Они представляют собой рекомендации к материально-техническому обеспечению учебного процесса, предъявляемые к образовательным учреждениям в условиях ввода государственных стандартов по физике. 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Требования содержат 3 раздела.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 xml:space="preserve">В первом разделе представлены рекомендации по оснащению школ нормативной документацией, учебно-методическими комплектами, печатной продукцией, техническими средствами обучения, необходимыми для перехода школ на организацию процесса обучения в соответствии с требованиями образовательных стандартов по физике. 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Во втором разделе приведены перечни лабораторного оборудования, необходимого для выполнения фронтальных лабораторных работ и работ физического практикума.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В третьем разделе приведены перечни демонстрационного оборудования.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Первый раздел рекомендаций позволяет сформировать в образовательном учреждении целостную систему оптимальных условий для работы учителя физики на базе библиотечных фондов, общешкольной системы современных технических средств и др.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 xml:space="preserve">В настоящее время вводятся в практику преподавания принципиально новые носители информации. Так, например, значительная часть учебных материалов, в том числе тексты источников, комплекты иллюстраций, графики, схемы, таблицы, диаграммы все чаще размещаются не на полиграфических, а на </w:t>
      </w:r>
      <w:proofErr w:type="spellStart"/>
      <w:r w:rsidRPr="0075466C">
        <w:rPr>
          <w:sz w:val="28"/>
          <w:szCs w:val="28"/>
        </w:rPr>
        <w:t>мультимедийных</w:t>
      </w:r>
      <w:proofErr w:type="spellEnd"/>
      <w:r w:rsidRPr="0075466C">
        <w:rPr>
          <w:sz w:val="28"/>
          <w:szCs w:val="28"/>
        </w:rPr>
        <w:t xml:space="preserve"> носителях. Появляется возможность их сетевого распространения и формирования на базе учебного кабинета собственной библиотеки электронных изделий. 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 xml:space="preserve">Таким образом, настоящие требования выполняют функцию ориентира в создании целостной предметно-развивающей среды, необходимой для реализации требований к уровню подготовки выпускников на каждой ступени обучения, установленных стандартом. Они исходят из задач </w:t>
      </w:r>
      <w:r w:rsidRPr="0075466C">
        <w:rPr>
          <w:sz w:val="28"/>
          <w:szCs w:val="28"/>
        </w:rPr>
        <w:lastRenderedPageBreak/>
        <w:t xml:space="preserve">комплексного использования материально-технических средств обучения, перехода от репродуктивных форм учебной деятельности к самостоятельным, поисково-исследовательским видам работы, переноса акцента на аналитический компонент учебной деятельности, формирование коммуникативной культуры учащихся и развитие умений работы с различными типами информации. 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 xml:space="preserve">Настоящие требования могут быть уточнены и дополнены применительно к специфике конкретных образовательных учреждений, уровню их финансирования, а также исходя из последовательной разработки и накопления собственной базы материально-технических средств обучения (в том числе в виде </w:t>
      </w:r>
      <w:proofErr w:type="spellStart"/>
      <w:r w:rsidRPr="0075466C">
        <w:rPr>
          <w:sz w:val="28"/>
          <w:szCs w:val="28"/>
        </w:rPr>
        <w:t>мультимедийных</w:t>
      </w:r>
      <w:proofErr w:type="spellEnd"/>
      <w:r w:rsidRPr="0075466C">
        <w:rPr>
          <w:sz w:val="28"/>
          <w:szCs w:val="28"/>
        </w:rPr>
        <w:t xml:space="preserve"> продуктов, создаваемых учащимися, электронной библиотеки, видеотеки и т.п.).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При возможности желательно создать технические условия для использования компьютерных и информационно-коммуникативных средств обучения (в т.ч. для передачи, обработки, организации хранения и накопления данных, сетевого обмена информацией, использования различных форм презентации результатов познавательной деятельности).</w:t>
      </w:r>
    </w:p>
    <w:p w:rsidR="0075466C" w:rsidRPr="0075466C" w:rsidRDefault="0075466C" w:rsidP="0075466C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Однако главное в оснащении кабинета физики – это лабораторное и демонстрационное оборудование.</w:t>
      </w:r>
    </w:p>
    <w:p w:rsidR="0075466C" w:rsidRDefault="0075466C" w:rsidP="005917DD">
      <w:pPr>
        <w:ind w:firstLine="709"/>
        <w:jc w:val="both"/>
        <w:rPr>
          <w:sz w:val="28"/>
          <w:szCs w:val="28"/>
        </w:rPr>
      </w:pPr>
      <w:r w:rsidRPr="0075466C">
        <w:rPr>
          <w:sz w:val="28"/>
          <w:szCs w:val="28"/>
        </w:rPr>
        <w:t>Практика показывает, что обеспеченность фронтальным оборудованием в среднем недостаточна. Демонстрационное оборудование находится в изношенном состоянии. В этих условиях наиболее эффективным способом подготовки кабинетов физики к переходу обучения в соответствии с государственными образовательными стандартами является разработка программ обновления материально-технической базы. Рекомендуется использовать сайт:</w:t>
      </w:r>
      <w:hyperlink r:id="rId14" w:history="1">
        <w:r w:rsidRPr="0075466C">
          <w:rPr>
            <w:rStyle w:val="a7"/>
            <w:sz w:val="28"/>
            <w:szCs w:val="28"/>
          </w:rPr>
          <w:t xml:space="preserve"> </w:t>
        </w:r>
        <w:r w:rsidRPr="0075466C">
          <w:rPr>
            <w:rStyle w:val="a7"/>
            <w:b/>
            <w:color w:val="7030A0"/>
            <w:sz w:val="28"/>
            <w:szCs w:val="28"/>
          </w:rPr>
          <w:t>http://td-school.ru/</w:t>
        </w:r>
      </w:hyperlink>
      <w:r w:rsidRPr="0075466C">
        <w:rPr>
          <w:sz w:val="28"/>
          <w:szCs w:val="28"/>
        </w:rPr>
        <w:t xml:space="preserve"> и  </w:t>
      </w:r>
      <w:hyperlink r:id="rId15" w:history="1">
        <w:r w:rsidRPr="0075466C">
          <w:rPr>
            <w:rStyle w:val="a7"/>
            <w:b/>
            <w:color w:val="7030A0"/>
            <w:sz w:val="28"/>
            <w:szCs w:val="28"/>
            <w:lang w:val="en-US"/>
          </w:rPr>
          <w:t>http</w:t>
        </w:r>
        <w:r w:rsidRPr="0075466C">
          <w:rPr>
            <w:rStyle w:val="a7"/>
            <w:b/>
            <w:color w:val="7030A0"/>
            <w:sz w:val="28"/>
            <w:szCs w:val="28"/>
          </w:rPr>
          <w:t>://</w:t>
        </w:r>
        <w:r w:rsidRPr="0075466C">
          <w:rPr>
            <w:rStyle w:val="a7"/>
            <w:b/>
            <w:color w:val="7030A0"/>
            <w:sz w:val="28"/>
            <w:szCs w:val="28"/>
            <w:lang w:val="en-US"/>
          </w:rPr>
          <w:t>www</w:t>
        </w:r>
        <w:r w:rsidRPr="0075466C">
          <w:rPr>
            <w:rStyle w:val="a7"/>
            <w:b/>
            <w:color w:val="7030A0"/>
            <w:sz w:val="28"/>
            <w:szCs w:val="28"/>
          </w:rPr>
          <w:t>.</w:t>
        </w:r>
        <w:proofErr w:type="spellStart"/>
        <w:r w:rsidRPr="0075466C">
          <w:rPr>
            <w:rStyle w:val="a7"/>
            <w:b/>
            <w:color w:val="7030A0"/>
            <w:sz w:val="28"/>
            <w:szCs w:val="28"/>
            <w:lang w:val="en-US"/>
          </w:rPr>
          <w:t>netschools</w:t>
        </w:r>
        <w:proofErr w:type="spellEnd"/>
        <w:r w:rsidRPr="0075466C">
          <w:rPr>
            <w:rStyle w:val="a7"/>
            <w:b/>
            <w:color w:val="7030A0"/>
            <w:sz w:val="28"/>
            <w:szCs w:val="28"/>
          </w:rPr>
          <w:t>.</w:t>
        </w:r>
        <w:proofErr w:type="spellStart"/>
        <w:r w:rsidRPr="0075466C">
          <w:rPr>
            <w:rStyle w:val="a7"/>
            <w:b/>
            <w:color w:val="7030A0"/>
            <w:sz w:val="28"/>
            <w:szCs w:val="28"/>
            <w:lang w:val="en-US"/>
          </w:rPr>
          <w:t>ru</w:t>
        </w:r>
        <w:proofErr w:type="spellEnd"/>
      </w:hyperlink>
    </w:p>
    <w:p w:rsidR="004D20F4" w:rsidRPr="00973B53" w:rsidRDefault="004D20F4" w:rsidP="005E68A4">
      <w:pPr>
        <w:autoSpaceDE w:val="0"/>
        <w:autoSpaceDN w:val="0"/>
        <w:adjustRightInd w:val="0"/>
        <w:ind w:firstLine="567"/>
        <w:jc w:val="both"/>
        <w:rPr>
          <w:b/>
          <w:color w:val="7030A0"/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4D20F4">
        <w:rPr>
          <w:sz w:val="28"/>
          <w:szCs w:val="28"/>
        </w:rPr>
        <w:t>а первом уроке в сентябре и на первом уроке в январе</w:t>
      </w:r>
      <w:r w:rsidR="00261317">
        <w:rPr>
          <w:sz w:val="28"/>
          <w:szCs w:val="28"/>
        </w:rPr>
        <w:t xml:space="preserve"> </w:t>
      </w:r>
      <w:r w:rsidR="00261317" w:rsidRPr="00261317">
        <w:rPr>
          <w:sz w:val="28"/>
          <w:szCs w:val="28"/>
        </w:rPr>
        <w:t>учитель</w:t>
      </w:r>
      <w:r w:rsidRPr="004D20F4">
        <w:rPr>
          <w:sz w:val="28"/>
          <w:szCs w:val="28"/>
        </w:rPr>
        <w:t xml:space="preserve"> должен сделать запись в журнале в графе «Что пройдено на уроке» о проведении ин</w:t>
      </w:r>
      <w:r w:rsidRPr="004D20F4">
        <w:rPr>
          <w:sz w:val="28"/>
          <w:szCs w:val="28"/>
        </w:rPr>
        <w:softHyphen/>
        <w:t>структажа по технике безопасности. Инструктаж по технике безопасности проводится также перед каж</w:t>
      </w:r>
      <w:r w:rsidRPr="004D20F4">
        <w:rPr>
          <w:sz w:val="28"/>
          <w:szCs w:val="28"/>
        </w:rPr>
        <w:softHyphen/>
        <w:t>дой лабораторной работой, о чем делается соответствующая запись в журна</w:t>
      </w:r>
      <w:r w:rsidRPr="004D20F4">
        <w:rPr>
          <w:sz w:val="28"/>
          <w:szCs w:val="28"/>
        </w:rPr>
        <w:softHyphen/>
        <w:t xml:space="preserve">ле в графе «Что пройдено на уроке». </w:t>
      </w:r>
      <w:r w:rsidRPr="004D20F4">
        <w:rPr>
          <w:i/>
          <w:iCs/>
          <w:sz w:val="28"/>
          <w:szCs w:val="28"/>
        </w:rPr>
        <w:t>Например: Инструктаж по ТБ. Лабо</w:t>
      </w:r>
      <w:r w:rsidRPr="004D20F4">
        <w:rPr>
          <w:i/>
          <w:iCs/>
          <w:sz w:val="28"/>
          <w:szCs w:val="28"/>
        </w:rPr>
        <w:softHyphen/>
        <w:t>раторная работа №1 «Определение размеров малых тел».</w:t>
      </w:r>
      <w:r w:rsidR="005E68A4">
        <w:rPr>
          <w:sz w:val="28"/>
          <w:szCs w:val="28"/>
        </w:rPr>
        <w:t xml:space="preserve"> </w:t>
      </w:r>
      <w:r w:rsidRPr="004D20F4">
        <w:rPr>
          <w:sz w:val="28"/>
          <w:szCs w:val="28"/>
        </w:rPr>
        <w:t>Если лабораторная работа составляет только часть урока, то оцен</w:t>
      </w:r>
      <w:r w:rsidRPr="004D20F4">
        <w:rPr>
          <w:sz w:val="28"/>
          <w:szCs w:val="28"/>
        </w:rPr>
        <w:softHyphen/>
        <w:t>ки выставляются выборочно; если лабораторная работа зани</w:t>
      </w:r>
      <w:r w:rsidRPr="004D20F4">
        <w:rPr>
          <w:sz w:val="28"/>
          <w:szCs w:val="28"/>
        </w:rPr>
        <w:softHyphen/>
        <w:t>мает весь урок, то оценки выставляются каждому ученику.</w:t>
      </w:r>
      <w:r w:rsidR="00E512CA">
        <w:rPr>
          <w:sz w:val="28"/>
          <w:szCs w:val="28"/>
        </w:rPr>
        <w:t xml:space="preserve"> Подробную информацию можно получить на сайте </w:t>
      </w:r>
      <w:r w:rsidR="00E512CA" w:rsidRPr="008D7A7B">
        <w:rPr>
          <w:b/>
          <w:color w:val="7030A0"/>
          <w:sz w:val="28"/>
          <w:szCs w:val="28"/>
          <w:lang w:val="en-US"/>
        </w:rPr>
        <w:t>http</w:t>
      </w:r>
      <w:r w:rsidR="00E512CA" w:rsidRPr="00973B53">
        <w:rPr>
          <w:b/>
          <w:color w:val="7030A0"/>
          <w:sz w:val="28"/>
          <w:szCs w:val="28"/>
        </w:rPr>
        <w:t>://</w:t>
      </w:r>
      <w:r w:rsidR="008D7A7B" w:rsidRPr="008D7A7B">
        <w:rPr>
          <w:b/>
          <w:color w:val="7030A0"/>
          <w:sz w:val="28"/>
          <w:szCs w:val="28"/>
          <w:lang w:val="en-US"/>
        </w:rPr>
        <w:t>www</w:t>
      </w:r>
      <w:r w:rsidR="008D7A7B" w:rsidRPr="00973B53">
        <w:rPr>
          <w:b/>
          <w:color w:val="7030A0"/>
          <w:sz w:val="28"/>
          <w:szCs w:val="28"/>
        </w:rPr>
        <w:t>.</w:t>
      </w:r>
      <w:proofErr w:type="spellStart"/>
      <w:r w:rsidR="008D7A7B" w:rsidRPr="008D7A7B">
        <w:rPr>
          <w:b/>
          <w:color w:val="7030A0"/>
          <w:sz w:val="28"/>
          <w:szCs w:val="28"/>
          <w:lang w:val="en-US"/>
        </w:rPr>
        <w:t>netscools</w:t>
      </w:r>
      <w:proofErr w:type="spellEnd"/>
      <w:r w:rsidR="008D7A7B" w:rsidRPr="00973B53">
        <w:rPr>
          <w:b/>
          <w:color w:val="7030A0"/>
          <w:sz w:val="28"/>
          <w:szCs w:val="28"/>
        </w:rPr>
        <w:t>.</w:t>
      </w:r>
      <w:proofErr w:type="spellStart"/>
      <w:r w:rsidR="008D7A7B" w:rsidRPr="008D7A7B">
        <w:rPr>
          <w:b/>
          <w:color w:val="7030A0"/>
          <w:sz w:val="28"/>
          <w:szCs w:val="28"/>
          <w:lang w:val="en-US"/>
        </w:rPr>
        <w:t>ru</w:t>
      </w:r>
      <w:proofErr w:type="spellEnd"/>
    </w:p>
    <w:p w:rsidR="002B2655" w:rsidRPr="002B2655" w:rsidRDefault="002B2655" w:rsidP="002B2655">
      <w:pPr>
        <w:pStyle w:val="a8"/>
        <w:tabs>
          <w:tab w:val="num" w:pos="360"/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655">
        <w:rPr>
          <w:rFonts w:ascii="Times New Roman" w:hAnsi="Times New Roman" w:cs="Times New Roman"/>
          <w:color w:val="000000"/>
          <w:sz w:val="28"/>
          <w:szCs w:val="28"/>
        </w:rPr>
        <w:t xml:space="preserve">Кабинет </w:t>
      </w:r>
      <w:r>
        <w:rPr>
          <w:rFonts w:ascii="Times New Roman" w:hAnsi="Times New Roman" w:cs="Times New Roman"/>
          <w:color w:val="000000"/>
          <w:sz w:val="28"/>
          <w:szCs w:val="28"/>
        </w:rPr>
        <w:t>физики</w:t>
      </w:r>
      <w:r w:rsidRPr="002B2655">
        <w:rPr>
          <w:rFonts w:ascii="Times New Roman" w:hAnsi="Times New Roman" w:cs="Times New Roman"/>
          <w:color w:val="000000"/>
          <w:sz w:val="28"/>
          <w:szCs w:val="28"/>
        </w:rPr>
        <w:t xml:space="preserve"> должен соответствовать  гигиеническим  требованиям к условиям обучения школьников в различных видах современных образовательных учреждений. </w:t>
      </w:r>
      <w:proofErr w:type="spellStart"/>
      <w:r w:rsidRPr="002B2655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2B2655">
        <w:rPr>
          <w:rFonts w:ascii="Times New Roman" w:hAnsi="Times New Roman" w:cs="Times New Roman"/>
          <w:color w:val="000000"/>
          <w:sz w:val="28"/>
          <w:szCs w:val="28"/>
        </w:rPr>
        <w:t xml:space="preserve"> 2.4.2.576-96.</w:t>
      </w:r>
    </w:p>
    <w:p w:rsidR="002B2655" w:rsidRPr="002B2655" w:rsidRDefault="005F3262" w:rsidP="002B265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hyperlink r:id="rId16" w:history="1">
        <w:r w:rsidR="002B2655" w:rsidRPr="002B2655">
          <w:rPr>
            <w:rStyle w:val="a7"/>
            <w:rFonts w:ascii="Times New Roman" w:hAnsi="Times New Roman" w:cs="Times New Roman"/>
            <w:b/>
            <w:color w:val="7030A0"/>
            <w:sz w:val="28"/>
            <w:szCs w:val="28"/>
          </w:rPr>
          <w:t>http://www.docload.ru/Basesdoc/10/10760/index.htm</w:t>
        </w:r>
      </w:hyperlink>
    </w:p>
    <w:p w:rsidR="004D20F4" w:rsidRPr="002B2655" w:rsidRDefault="004D20F4" w:rsidP="005917DD">
      <w:pPr>
        <w:ind w:firstLine="709"/>
        <w:jc w:val="both"/>
        <w:rPr>
          <w:b/>
          <w:color w:val="7030A0"/>
          <w:sz w:val="28"/>
          <w:szCs w:val="28"/>
        </w:rPr>
      </w:pPr>
    </w:p>
    <w:p w:rsidR="00A82E1F" w:rsidRDefault="00E92235" w:rsidP="00164E94">
      <w:pPr>
        <w:ind w:firstLine="709"/>
        <w:rPr>
          <w:b/>
          <w:i/>
          <w:sz w:val="28"/>
          <w:szCs w:val="28"/>
        </w:rPr>
      </w:pPr>
      <w:r w:rsidRPr="006877A3">
        <w:rPr>
          <w:b/>
          <w:i/>
          <w:sz w:val="28"/>
          <w:szCs w:val="28"/>
        </w:rPr>
        <w:t>Рекомендуем</w:t>
      </w:r>
      <w:r w:rsidR="00A33D18">
        <w:rPr>
          <w:b/>
          <w:i/>
          <w:sz w:val="28"/>
          <w:szCs w:val="28"/>
        </w:rPr>
        <w:t>ые сайты и электронные пособия п</w:t>
      </w:r>
      <w:r w:rsidRPr="006877A3">
        <w:rPr>
          <w:b/>
          <w:i/>
          <w:sz w:val="28"/>
          <w:szCs w:val="28"/>
        </w:rPr>
        <w:t>о физике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877A3">
        <w:rPr>
          <w:sz w:val="28"/>
          <w:szCs w:val="28"/>
        </w:rPr>
        <w:t xml:space="preserve">В издательстве «Просвещения» выполнены электронные приложения к учебникам физики для 10 класса (авторы </w:t>
      </w:r>
      <w:proofErr w:type="spellStart"/>
      <w:r w:rsidRPr="006877A3">
        <w:rPr>
          <w:sz w:val="28"/>
          <w:szCs w:val="28"/>
        </w:rPr>
        <w:t>Мякишев</w:t>
      </w:r>
      <w:proofErr w:type="spellEnd"/>
      <w:r w:rsidRPr="006877A3">
        <w:rPr>
          <w:sz w:val="28"/>
          <w:szCs w:val="28"/>
        </w:rPr>
        <w:t xml:space="preserve">, </w:t>
      </w:r>
      <w:proofErr w:type="spellStart"/>
      <w:r w:rsidRPr="006877A3">
        <w:rPr>
          <w:sz w:val="28"/>
          <w:szCs w:val="28"/>
        </w:rPr>
        <w:t>Буховцев</w:t>
      </w:r>
      <w:proofErr w:type="spellEnd"/>
      <w:r w:rsidRPr="006877A3">
        <w:rPr>
          <w:sz w:val="28"/>
          <w:szCs w:val="28"/>
        </w:rPr>
        <w:t xml:space="preserve">, Сотский) и для 11 класса (авторы </w:t>
      </w:r>
      <w:proofErr w:type="spellStart"/>
      <w:r w:rsidRPr="006877A3">
        <w:rPr>
          <w:sz w:val="28"/>
          <w:szCs w:val="28"/>
        </w:rPr>
        <w:t>Мякишев</w:t>
      </w:r>
      <w:proofErr w:type="spellEnd"/>
      <w:r w:rsidRPr="006877A3">
        <w:rPr>
          <w:sz w:val="28"/>
          <w:szCs w:val="28"/>
        </w:rPr>
        <w:t xml:space="preserve">, </w:t>
      </w:r>
      <w:proofErr w:type="spellStart"/>
      <w:r w:rsidRPr="006877A3">
        <w:rPr>
          <w:sz w:val="28"/>
          <w:szCs w:val="28"/>
        </w:rPr>
        <w:t>Буховцев</w:t>
      </w:r>
      <w:proofErr w:type="spellEnd"/>
      <w:r w:rsidRPr="006877A3">
        <w:rPr>
          <w:sz w:val="28"/>
          <w:szCs w:val="28"/>
        </w:rPr>
        <w:t xml:space="preserve">, </w:t>
      </w:r>
      <w:proofErr w:type="spellStart"/>
      <w:r w:rsidRPr="006877A3">
        <w:rPr>
          <w:sz w:val="28"/>
          <w:szCs w:val="28"/>
        </w:rPr>
        <w:t>Чаругин</w:t>
      </w:r>
      <w:proofErr w:type="spellEnd"/>
      <w:r w:rsidRPr="006877A3">
        <w:rPr>
          <w:sz w:val="28"/>
          <w:szCs w:val="28"/>
        </w:rPr>
        <w:t>), которые включают боль</w:t>
      </w:r>
      <w:r w:rsidRPr="006877A3">
        <w:rPr>
          <w:sz w:val="28"/>
          <w:szCs w:val="28"/>
        </w:rPr>
        <w:softHyphen/>
        <w:t xml:space="preserve">шое </w:t>
      </w:r>
      <w:r w:rsidRPr="006877A3">
        <w:rPr>
          <w:sz w:val="28"/>
          <w:szCs w:val="28"/>
        </w:rPr>
        <w:lastRenderedPageBreak/>
        <w:t xml:space="preserve">количество </w:t>
      </w:r>
      <w:proofErr w:type="spellStart"/>
      <w:r w:rsidRPr="006877A3">
        <w:rPr>
          <w:sz w:val="28"/>
          <w:szCs w:val="28"/>
        </w:rPr>
        <w:t>мультимедиаресурсов</w:t>
      </w:r>
      <w:proofErr w:type="spellEnd"/>
      <w:r w:rsidRPr="006877A3">
        <w:rPr>
          <w:sz w:val="28"/>
          <w:szCs w:val="28"/>
        </w:rPr>
        <w:t>, значительно расширяющих и допол</w:t>
      </w:r>
      <w:r w:rsidRPr="006877A3">
        <w:rPr>
          <w:sz w:val="28"/>
          <w:szCs w:val="28"/>
        </w:rPr>
        <w:softHyphen/>
        <w:t>няющих содержание учебников (Образование МЕДИА.</w:t>
      </w:r>
      <w:proofErr w:type="gramEnd"/>
      <w:r w:rsidRPr="006877A3">
        <w:rPr>
          <w:sz w:val="28"/>
          <w:szCs w:val="28"/>
        </w:rPr>
        <w:t xml:space="preserve"> </w:t>
      </w:r>
      <w:proofErr w:type="gramStart"/>
      <w:r w:rsidRPr="006877A3">
        <w:rPr>
          <w:sz w:val="28"/>
          <w:szCs w:val="28"/>
        </w:rPr>
        <w:t>[Электронный ре</w:t>
      </w:r>
      <w:r w:rsidRPr="006877A3">
        <w:rPr>
          <w:sz w:val="28"/>
          <w:szCs w:val="28"/>
        </w:rPr>
        <w:softHyphen/>
        <w:t xml:space="preserve">сурс] - Режим доступа: </w:t>
      </w:r>
      <w:hyperlink r:id="rId17" w:history="1"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www</w:t>
        </w:r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edu</w:t>
        </w:r>
        <w:proofErr w:type="spellEnd"/>
        <w:r w:rsidRPr="00515FAB">
          <w:rPr>
            <w:b/>
            <w:color w:val="7030A0"/>
            <w:sz w:val="28"/>
            <w:szCs w:val="28"/>
            <w:u w:val="single"/>
          </w:rPr>
          <w:t>-</w:t>
        </w:r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media</w:t>
        </w:r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15FAB">
        <w:rPr>
          <w:b/>
          <w:color w:val="7030A0"/>
          <w:sz w:val="28"/>
          <w:szCs w:val="28"/>
          <w:u w:val="single"/>
        </w:rPr>
        <w:t xml:space="preserve"> /</w:t>
      </w:r>
      <w:r w:rsidRPr="00515FAB">
        <w:rPr>
          <w:b/>
          <w:color w:val="7030A0"/>
          <w:sz w:val="28"/>
          <w:szCs w:val="28"/>
        </w:rPr>
        <w:t>.</w:t>
      </w:r>
      <w:r w:rsidRPr="006877A3">
        <w:rPr>
          <w:sz w:val="28"/>
          <w:szCs w:val="28"/>
        </w:rPr>
        <w:t xml:space="preserve"> —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экрана).</w:t>
      </w:r>
      <w:proofErr w:type="gramEnd"/>
    </w:p>
    <w:p w:rsidR="006877A3" w:rsidRPr="006877A3" w:rsidRDefault="006877A3" w:rsidP="00515F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7A3">
        <w:rPr>
          <w:sz w:val="28"/>
          <w:szCs w:val="28"/>
        </w:rPr>
        <w:t>При составлении рабочих программ и тематического планирования учитель может использовать компакт-диск: Тематическое планирование. Фи</w:t>
      </w:r>
      <w:r w:rsidRPr="006877A3">
        <w:rPr>
          <w:sz w:val="28"/>
          <w:szCs w:val="28"/>
        </w:rPr>
        <w:softHyphen/>
        <w:t>зика. Астрономия. Информатика. - Волгоград, Учитель, 2010. - Режим досту</w:t>
      </w:r>
      <w:r w:rsidRPr="006877A3">
        <w:rPr>
          <w:sz w:val="28"/>
          <w:szCs w:val="28"/>
        </w:rPr>
        <w:softHyphen/>
        <w:t xml:space="preserve">па: </w:t>
      </w:r>
      <w:hyperlink r:id="rId18" w:history="1"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www</w:t>
        </w:r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uchitel</w:t>
        </w:r>
        <w:proofErr w:type="spellEnd"/>
        <w:r w:rsidRPr="00515FAB">
          <w:rPr>
            <w:b/>
            <w:color w:val="7030A0"/>
            <w:sz w:val="28"/>
            <w:szCs w:val="28"/>
            <w:u w:val="single"/>
          </w:rPr>
          <w:t>-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izd</w:t>
        </w:r>
        <w:proofErr w:type="spellEnd"/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15FAB">
        <w:rPr>
          <w:b/>
          <w:color w:val="7030A0"/>
          <w:sz w:val="28"/>
          <w:szCs w:val="28"/>
        </w:rPr>
        <w:t>.</w:t>
      </w:r>
      <w:r w:rsidRPr="006877A3">
        <w:rPr>
          <w:sz w:val="28"/>
          <w:szCs w:val="28"/>
        </w:rPr>
        <w:t xml:space="preserve">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6877A3">
        <w:rPr>
          <w:sz w:val="28"/>
          <w:szCs w:val="28"/>
        </w:rPr>
        <w:t>- Сборник демонстрационных опытов для средней общеобразователь</w:t>
      </w:r>
      <w:r w:rsidRPr="006877A3">
        <w:rPr>
          <w:sz w:val="28"/>
          <w:szCs w:val="28"/>
        </w:rPr>
        <w:softHyphen/>
        <w:t xml:space="preserve">ной школы. Школьный физический эксперимент. СГУ ТВ. </w:t>
      </w:r>
      <w:r w:rsidRPr="006877A3">
        <w:rPr>
          <w:sz w:val="28"/>
          <w:szCs w:val="28"/>
          <w:lang w:val="en-US"/>
        </w:rPr>
        <w:t>e</w:t>
      </w:r>
      <w:r w:rsidRPr="006877A3">
        <w:rPr>
          <w:sz w:val="28"/>
          <w:szCs w:val="28"/>
        </w:rPr>
        <w:t>-</w:t>
      </w:r>
      <w:r w:rsidRPr="006877A3">
        <w:rPr>
          <w:sz w:val="28"/>
          <w:szCs w:val="28"/>
          <w:lang w:val="en-US"/>
        </w:rPr>
        <w:t>mail</w:t>
      </w:r>
      <w:r w:rsidRPr="006877A3">
        <w:rPr>
          <w:sz w:val="28"/>
          <w:szCs w:val="28"/>
        </w:rPr>
        <w:t xml:space="preserve">: </w:t>
      </w:r>
      <w:hyperlink r:id="rId19" w:history="1"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kasset</w:t>
        </w:r>
        <w:r w:rsidRPr="00515FAB">
          <w:rPr>
            <w:b/>
            <w:color w:val="7030A0"/>
            <w:sz w:val="28"/>
            <w:szCs w:val="28"/>
            <w:u w:val="single"/>
          </w:rPr>
          <w:t>@</w:t>
        </w:r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sgutv</w:t>
        </w:r>
        <w:r w:rsidRPr="00515FAB">
          <w:rPr>
            <w:b/>
            <w:color w:val="7030A0"/>
            <w:sz w:val="28"/>
            <w:szCs w:val="28"/>
            <w:u w:val="single"/>
          </w:rPr>
          <w:t>.</w:t>
        </w:r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ru</w:t>
        </w:r>
      </w:hyperlink>
      <w:r w:rsidRPr="00515FAB">
        <w:rPr>
          <w:b/>
          <w:color w:val="7030A0"/>
          <w:sz w:val="28"/>
          <w:szCs w:val="28"/>
        </w:rPr>
        <w:t xml:space="preserve">; </w:t>
      </w:r>
      <w:hyperlink r:id="rId20" w:history="1"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www</w:t>
        </w:r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sgutv</w:t>
        </w:r>
        <w:proofErr w:type="spellEnd"/>
        <w:r w:rsidRPr="00515FAB">
          <w:rPr>
            <w:b/>
            <w:color w:val="7030A0"/>
            <w:sz w:val="28"/>
            <w:szCs w:val="28"/>
            <w:u w:val="single"/>
          </w:rPr>
          <w:t>.</w:t>
        </w:r>
        <w:proofErr w:type="spellStart"/>
        <w:r w:rsidRPr="00515FAB">
          <w:rPr>
            <w:b/>
            <w:color w:val="7030A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6877A3" w:rsidRPr="006877A3" w:rsidRDefault="006877A3" w:rsidP="00E506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7A3">
        <w:rPr>
          <w:sz w:val="28"/>
          <w:szCs w:val="28"/>
        </w:rPr>
        <w:t>Во время проведения фронтальных демонстрационных опытов полезно использовать электронные пособия: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 xml:space="preserve">- Открытая физика / под ред. СМ. </w:t>
      </w:r>
      <w:proofErr w:type="spellStart"/>
      <w:r w:rsidRPr="006877A3">
        <w:rPr>
          <w:sz w:val="28"/>
          <w:szCs w:val="28"/>
        </w:rPr>
        <w:t>Козела</w:t>
      </w:r>
      <w:proofErr w:type="spellEnd"/>
      <w:r w:rsidRPr="006877A3">
        <w:rPr>
          <w:sz w:val="28"/>
          <w:szCs w:val="28"/>
        </w:rPr>
        <w:t xml:space="preserve">. - М.: </w:t>
      </w:r>
      <w:proofErr w:type="spellStart"/>
      <w:r w:rsidRPr="006877A3">
        <w:rPr>
          <w:sz w:val="28"/>
          <w:szCs w:val="28"/>
        </w:rPr>
        <w:t>Физикон</w:t>
      </w:r>
      <w:proofErr w:type="spellEnd"/>
      <w:r w:rsidRPr="006877A3">
        <w:rPr>
          <w:sz w:val="28"/>
          <w:szCs w:val="28"/>
        </w:rPr>
        <w:t>. [Электрон</w:t>
      </w:r>
      <w:r w:rsidRPr="006877A3">
        <w:rPr>
          <w:sz w:val="28"/>
          <w:szCs w:val="28"/>
        </w:rPr>
        <w:softHyphen/>
        <w:t xml:space="preserve">ный ресурс]. - Режим доступа: свободный. — 1 </w:t>
      </w:r>
      <w:r w:rsidRPr="006877A3">
        <w:rPr>
          <w:sz w:val="28"/>
          <w:szCs w:val="28"/>
          <w:lang w:val="en-US"/>
        </w:rPr>
        <w:t>CD</w:t>
      </w:r>
      <w:r w:rsidRPr="006877A3">
        <w:rPr>
          <w:sz w:val="28"/>
          <w:szCs w:val="28"/>
        </w:rPr>
        <w:t xml:space="preserve"> - диск.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 xml:space="preserve">- Физика. Механика. Методики и материалы к урокам. [Электронный ресурс]. - Режим доступа: свободный. — 1 </w:t>
      </w:r>
      <w:r w:rsidRPr="006877A3">
        <w:rPr>
          <w:sz w:val="28"/>
          <w:szCs w:val="28"/>
          <w:lang w:val="en-US"/>
        </w:rPr>
        <w:t>CD</w:t>
      </w:r>
      <w:r w:rsidRPr="006877A3">
        <w:rPr>
          <w:sz w:val="28"/>
          <w:szCs w:val="28"/>
        </w:rPr>
        <w:t xml:space="preserve"> - диск.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 xml:space="preserve">- Физика. 7—11 классы. Практикум. - М.: Физикой. [Электронный ресурс]. - Режим доступа: свободный. — 1 </w:t>
      </w:r>
      <w:r w:rsidRPr="006877A3">
        <w:rPr>
          <w:sz w:val="28"/>
          <w:szCs w:val="28"/>
          <w:lang w:val="de-DE"/>
        </w:rPr>
        <w:t xml:space="preserve">CD </w:t>
      </w:r>
      <w:r w:rsidRPr="006877A3">
        <w:rPr>
          <w:sz w:val="28"/>
          <w:szCs w:val="28"/>
        </w:rPr>
        <w:t xml:space="preserve">- диск.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 xml:space="preserve">- Библиотека электронных наглядных пособий. Физика. 7 — 11 классы. — М.: Кирилл и </w:t>
      </w:r>
      <w:proofErr w:type="spellStart"/>
      <w:r w:rsidRPr="006877A3">
        <w:rPr>
          <w:sz w:val="28"/>
          <w:szCs w:val="28"/>
        </w:rPr>
        <w:t>Мефодий</w:t>
      </w:r>
      <w:proofErr w:type="spellEnd"/>
      <w:r w:rsidRPr="006877A3">
        <w:rPr>
          <w:sz w:val="28"/>
          <w:szCs w:val="28"/>
        </w:rPr>
        <w:t xml:space="preserve">. [Электронный ресурс] - Режим доступа: свободный. - 1 </w:t>
      </w:r>
      <w:r w:rsidRPr="006877A3">
        <w:rPr>
          <w:sz w:val="28"/>
          <w:szCs w:val="28"/>
          <w:lang w:val="de-DE"/>
        </w:rPr>
        <w:t xml:space="preserve">CD </w:t>
      </w:r>
      <w:r w:rsidRPr="006877A3">
        <w:rPr>
          <w:sz w:val="28"/>
          <w:szCs w:val="28"/>
        </w:rPr>
        <w:t xml:space="preserve">— диск.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 xml:space="preserve">- Ученический эксперимент по физике. — М.: Центр МНТП. [Электронный ресурс]. - Режим доступа: свободный. — 1 </w:t>
      </w:r>
      <w:r w:rsidRPr="006877A3">
        <w:rPr>
          <w:sz w:val="28"/>
          <w:szCs w:val="28"/>
          <w:lang w:val="de-DE"/>
        </w:rPr>
        <w:t xml:space="preserve">CD </w:t>
      </w:r>
      <w:r w:rsidRPr="006877A3">
        <w:rPr>
          <w:sz w:val="28"/>
          <w:szCs w:val="28"/>
        </w:rPr>
        <w:t xml:space="preserve">- диск. —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экрана.</w:t>
      </w:r>
    </w:p>
    <w:p w:rsidR="006877A3" w:rsidRPr="006877A3" w:rsidRDefault="006877A3" w:rsidP="006877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77A3">
        <w:rPr>
          <w:sz w:val="28"/>
          <w:szCs w:val="28"/>
        </w:rPr>
        <w:t>- Школьный физический эксперимент. — М.: ИД «Равновесие». [Элек</w:t>
      </w:r>
      <w:r w:rsidRPr="006877A3">
        <w:rPr>
          <w:sz w:val="28"/>
          <w:szCs w:val="28"/>
        </w:rPr>
        <w:softHyphen/>
        <w:t xml:space="preserve">тронный ресурс] - Режим доступа: свободный. — 1 </w:t>
      </w:r>
      <w:r w:rsidRPr="006877A3">
        <w:rPr>
          <w:sz w:val="28"/>
          <w:szCs w:val="28"/>
          <w:lang w:val="de-DE"/>
        </w:rPr>
        <w:t xml:space="preserve">CD </w:t>
      </w:r>
      <w:r w:rsidRPr="006877A3">
        <w:rPr>
          <w:sz w:val="28"/>
          <w:szCs w:val="28"/>
        </w:rPr>
        <w:t xml:space="preserve">- диск. - </w:t>
      </w:r>
      <w:proofErr w:type="spellStart"/>
      <w:r w:rsidRPr="006877A3">
        <w:rPr>
          <w:sz w:val="28"/>
          <w:szCs w:val="28"/>
        </w:rPr>
        <w:t>Загл</w:t>
      </w:r>
      <w:proofErr w:type="spellEnd"/>
      <w:r w:rsidRPr="006877A3">
        <w:rPr>
          <w:sz w:val="28"/>
          <w:szCs w:val="28"/>
        </w:rPr>
        <w:t>. с экра</w:t>
      </w:r>
      <w:r w:rsidRPr="006877A3">
        <w:rPr>
          <w:sz w:val="28"/>
          <w:szCs w:val="28"/>
        </w:rPr>
        <w:softHyphen/>
        <w:t>на.</w:t>
      </w:r>
    </w:p>
    <w:p w:rsidR="006877A3" w:rsidRPr="008D7A7B" w:rsidRDefault="00E5069F" w:rsidP="00E5069F">
      <w:pPr>
        <w:ind w:firstLine="709"/>
        <w:jc w:val="both"/>
        <w:rPr>
          <w:color w:val="000000"/>
          <w:sz w:val="28"/>
          <w:szCs w:val="28"/>
        </w:rPr>
      </w:pPr>
      <w:r w:rsidRPr="00E5069F">
        <w:rPr>
          <w:color w:val="000000"/>
          <w:sz w:val="28"/>
          <w:szCs w:val="28"/>
        </w:rPr>
        <w:t xml:space="preserve">Методическую помощь учителю в подготовке выпускников к ГИА и ЕГЭ могут оказать материалы, размещённые  на сайтах ФИПИ </w:t>
      </w:r>
      <w:r w:rsidRPr="00E5069F">
        <w:rPr>
          <w:b/>
          <w:color w:val="7030A0"/>
          <w:sz w:val="28"/>
          <w:szCs w:val="28"/>
        </w:rPr>
        <w:t>(</w:t>
      </w:r>
      <w:hyperlink r:id="rId21" w:history="1">
        <w:r w:rsidRPr="00E5069F">
          <w:rPr>
            <w:b/>
            <w:color w:val="7030A0"/>
            <w:sz w:val="28"/>
            <w:szCs w:val="28"/>
          </w:rPr>
          <w:t>http://www/fipi.ru</w:t>
        </w:r>
      </w:hyperlink>
      <w:r w:rsidRPr="00E5069F">
        <w:rPr>
          <w:b/>
          <w:color w:val="7030A0"/>
          <w:sz w:val="28"/>
          <w:szCs w:val="28"/>
        </w:rPr>
        <w:t>)</w:t>
      </w:r>
      <w:r w:rsidRPr="00E5069F">
        <w:rPr>
          <w:color w:val="000000"/>
          <w:sz w:val="28"/>
          <w:szCs w:val="28"/>
        </w:rPr>
        <w:t xml:space="preserve"> и издательства БИНОМ Методическая служба </w:t>
      </w:r>
      <w:r w:rsidRPr="00E5069F">
        <w:rPr>
          <w:b/>
          <w:color w:val="7030A0"/>
          <w:sz w:val="28"/>
          <w:szCs w:val="28"/>
        </w:rPr>
        <w:t>(</w:t>
      </w:r>
      <w:hyperlink r:id="rId22" w:history="1">
        <w:r w:rsidRPr="00E5069F">
          <w:rPr>
            <w:b/>
            <w:color w:val="7030A0"/>
            <w:sz w:val="28"/>
            <w:szCs w:val="28"/>
          </w:rPr>
          <w:t>http://metodist.lbz.ru</w:t>
        </w:r>
      </w:hyperlink>
      <w:r w:rsidRPr="00E5069F">
        <w:rPr>
          <w:b/>
          <w:color w:val="7030A0"/>
          <w:sz w:val="28"/>
          <w:szCs w:val="28"/>
        </w:rPr>
        <w:t>),</w:t>
      </w:r>
      <w:r w:rsidRPr="00E5069F">
        <w:rPr>
          <w:color w:val="000000"/>
          <w:sz w:val="28"/>
          <w:szCs w:val="28"/>
        </w:rPr>
        <w:t xml:space="preserve"> а также пособия для учителя и учащихся по подготовке к ГИА и ЕГЭ издательств «Дрофа», «Легион», БИНОМ</w:t>
      </w:r>
      <w:r w:rsidR="008D7A7B" w:rsidRPr="008D7A7B">
        <w:rPr>
          <w:color w:val="000000"/>
          <w:sz w:val="28"/>
          <w:szCs w:val="28"/>
        </w:rPr>
        <w:t>.</w:t>
      </w:r>
    </w:p>
    <w:p w:rsidR="008D7A7B" w:rsidRDefault="008D7A7B" w:rsidP="008D7A7B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8D7A7B" w:rsidRDefault="008D7A7B" w:rsidP="008D7A7B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8D7A7B" w:rsidRDefault="008D7A7B" w:rsidP="008D7A7B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8D7A7B" w:rsidRDefault="008D7A7B" w:rsidP="008D7A7B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8D7A7B" w:rsidRDefault="008D7A7B" w:rsidP="008D7A7B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8D7A7B" w:rsidRPr="008D7A7B" w:rsidRDefault="008D7A7B" w:rsidP="008D7A7B">
      <w:pPr>
        <w:pStyle w:val="a8"/>
        <w:tabs>
          <w:tab w:val="num" w:pos="360"/>
          <w:tab w:val="left" w:pos="72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7A7B">
        <w:rPr>
          <w:rFonts w:ascii="Times New Roman" w:hAnsi="Times New Roman" w:cs="Times New Roman"/>
          <w:color w:val="000000"/>
          <w:sz w:val="28"/>
          <w:szCs w:val="28"/>
        </w:rPr>
        <w:t xml:space="preserve">Методист УМЛ качества образования КРИППО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proofErr w:type="spellStart"/>
      <w:r w:rsidRPr="008D7A7B">
        <w:rPr>
          <w:rFonts w:ascii="Times New Roman" w:hAnsi="Times New Roman" w:cs="Times New Roman"/>
          <w:color w:val="000000"/>
          <w:sz w:val="28"/>
          <w:szCs w:val="28"/>
        </w:rPr>
        <w:t>О.П.Чукреева</w:t>
      </w:r>
      <w:proofErr w:type="spellEnd"/>
    </w:p>
    <w:p w:rsidR="008D7A7B" w:rsidRPr="008D7A7B" w:rsidRDefault="008D7A7B" w:rsidP="008D7A7B">
      <w:pPr>
        <w:ind w:firstLine="709"/>
        <w:rPr>
          <w:b/>
          <w:i/>
          <w:sz w:val="28"/>
          <w:szCs w:val="28"/>
        </w:rPr>
      </w:pPr>
    </w:p>
    <w:sectPr w:rsidR="008D7A7B" w:rsidRPr="008D7A7B" w:rsidSect="0025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</w:abstractNum>
  <w:abstractNum w:abstractNumId="1">
    <w:nsid w:val="078108DD"/>
    <w:multiLevelType w:val="hybridMultilevel"/>
    <w:tmpl w:val="6654FD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6A25CF"/>
    <w:multiLevelType w:val="hybridMultilevel"/>
    <w:tmpl w:val="317CB35C"/>
    <w:lvl w:ilvl="0" w:tplc="0BDEC632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5DA02C9"/>
    <w:multiLevelType w:val="hybridMultilevel"/>
    <w:tmpl w:val="10C490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52D5F29"/>
    <w:multiLevelType w:val="hybridMultilevel"/>
    <w:tmpl w:val="DFEE3D7E"/>
    <w:lvl w:ilvl="0" w:tplc="FFFFFFFF">
      <w:start w:val="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CC83000"/>
    <w:multiLevelType w:val="hybridMultilevel"/>
    <w:tmpl w:val="7884C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522B6D"/>
    <w:multiLevelType w:val="hybridMultilevel"/>
    <w:tmpl w:val="BA68A00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E1F"/>
    <w:rsid w:val="00000331"/>
    <w:rsid w:val="00026630"/>
    <w:rsid w:val="00027902"/>
    <w:rsid w:val="0004144F"/>
    <w:rsid w:val="00043A44"/>
    <w:rsid w:val="00050829"/>
    <w:rsid w:val="000B199D"/>
    <w:rsid w:val="000B5F1F"/>
    <w:rsid w:val="000D30E0"/>
    <w:rsid w:val="00110B4B"/>
    <w:rsid w:val="00113362"/>
    <w:rsid w:val="00134442"/>
    <w:rsid w:val="0014347A"/>
    <w:rsid w:val="00164E94"/>
    <w:rsid w:val="001835DF"/>
    <w:rsid w:val="001A32CF"/>
    <w:rsid w:val="001C0F10"/>
    <w:rsid w:val="001E54B6"/>
    <w:rsid w:val="002014AD"/>
    <w:rsid w:val="00205945"/>
    <w:rsid w:val="00205B58"/>
    <w:rsid w:val="00207966"/>
    <w:rsid w:val="00207DDC"/>
    <w:rsid w:val="00210966"/>
    <w:rsid w:val="00235AF1"/>
    <w:rsid w:val="00241B38"/>
    <w:rsid w:val="00252CF2"/>
    <w:rsid w:val="0025376F"/>
    <w:rsid w:val="00261317"/>
    <w:rsid w:val="002646EA"/>
    <w:rsid w:val="00280261"/>
    <w:rsid w:val="00284077"/>
    <w:rsid w:val="002A0B18"/>
    <w:rsid w:val="002A441F"/>
    <w:rsid w:val="002A7B73"/>
    <w:rsid w:val="002B2655"/>
    <w:rsid w:val="002D09BD"/>
    <w:rsid w:val="002D2E05"/>
    <w:rsid w:val="002D5736"/>
    <w:rsid w:val="002D6217"/>
    <w:rsid w:val="003076ED"/>
    <w:rsid w:val="00314264"/>
    <w:rsid w:val="00340362"/>
    <w:rsid w:val="00356DAB"/>
    <w:rsid w:val="00376622"/>
    <w:rsid w:val="003A27A6"/>
    <w:rsid w:val="003B5340"/>
    <w:rsid w:val="003B5E3B"/>
    <w:rsid w:val="003C7854"/>
    <w:rsid w:val="003E22E4"/>
    <w:rsid w:val="00411E23"/>
    <w:rsid w:val="00422238"/>
    <w:rsid w:val="00424605"/>
    <w:rsid w:val="004619B2"/>
    <w:rsid w:val="004846CD"/>
    <w:rsid w:val="00485563"/>
    <w:rsid w:val="00486BD7"/>
    <w:rsid w:val="004901FE"/>
    <w:rsid w:val="00496805"/>
    <w:rsid w:val="004A3F8B"/>
    <w:rsid w:val="004A5BE8"/>
    <w:rsid w:val="004D20F4"/>
    <w:rsid w:val="0050308B"/>
    <w:rsid w:val="00515FAB"/>
    <w:rsid w:val="005917DD"/>
    <w:rsid w:val="005A7F95"/>
    <w:rsid w:val="005B0DD7"/>
    <w:rsid w:val="005B5C8D"/>
    <w:rsid w:val="005B68B4"/>
    <w:rsid w:val="005D0FA0"/>
    <w:rsid w:val="005E18A1"/>
    <w:rsid w:val="005E506C"/>
    <w:rsid w:val="005E68A4"/>
    <w:rsid w:val="005E7E33"/>
    <w:rsid w:val="005F3262"/>
    <w:rsid w:val="005F4632"/>
    <w:rsid w:val="00604722"/>
    <w:rsid w:val="00616047"/>
    <w:rsid w:val="00622CF2"/>
    <w:rsid w:val="0062581F"/>
    <w:rsid w:val="00631998"/>
    <w:rsid w:val="006424EC"/>
    <w:rsid w:val="006455B4"/>
    <w:rsid w:val="0064651C"/>
    <w:rsid w:val="006745F1"/>
    <w:rsid w:val="00681DE6"/>
    <w:rsid w:val="00683945"/>
    <w:rsid w:val="006877A3"/>
    <w:rsid w:val="006B442E"/>
    <w:rsid w:val="006B76B6"/>
    <w:rsid w:val="006C78E1"/>
    <w:rsid w:val="006D1E6E"/>
    <w:rsid w:val="006D1FF8"/>
    <w:rsid w:val="006D443F"/>
    <w:rsid w:val="006E44C2"/>
    <w:rsid w:val="006F356D"/>
    <w:rsid w:val="00704348"/>
    <w:rsid w:val="0075466C"/>
    <w:rsid w:val="00770BDB"/>
    <w:rsid w:val="00781FC3"/>
    <w:rsid w:val="007977FC"/>
    <w:rsid w:val="007A4F03"/>
    <w:rsid w:val="007B36CE"/>
    <w:rsid w:val="007F7359"/>
    <w:rsid w:val="00813621"/>
    <w:rsid w:val="00815A28"/>
    <w:rsid w:val="00815E5F"/>
    <w:rsid w:val="00823818"/>
    <w:rsid w:val="00824D0D"/>
    <w:rsid w:val="0083481D"/>
    <w:rsid w:val="008375CB"/>
    <w:rsid w:val="00843838"/>
    <w:rsid w:val="008456E2"/>
    <w:rsid w:val="00861E8F"/>
    <w:rsid w:val="00876809"/>
    <w:rsid w:val="00886844"/>
    <w:rsid w:val="008A0E31"/>
    <w:rsid w:val="008C0C2C"/>
    <w:rsid w:val="008C45A3"/>
    <w:rsid w:val="008D48A0"/>
    <w:rsid w:val="008D6D95"/>
    <w:rsid w:val="008D7A7B"/>
    <w:rsid w:val="00905E8B"/>
    <w:rsid w:val="009140E9"/>
    <w:rsid w:val="009307BF"/>
    <w:rsid w:val="00931814"/>
    <w:rsid w:val="009559C9"/>
    <w:rsid w:val="00973B53"/>
    <w:rsid w:val="009834B1"/>
    <w:rsid w:val="009A23A9"/>
    <w:rsid w:val="009B0115"/>
    <w:rsid w:val="009B0B9E"/>
    <w:rsid w:val="009B5362"/>
    <w:rsid w:val="009E133D"/>
    <w:rsid w:val="009F3A63"/>
    <w:rsid w:val="00A120E6"/>
    <w:rsid w:val="00A1495D"/>
    <w:rsid w:val="00A31F7F"/>
    <w:rsid w:val="00A33D18"/>
    <w:rsid w:val="00A373DE"/>
    <w:rsid w:val="00A62496"/>
    <w:rsid w:val="00A668E4"/>
    <w:rsid w:val="00A776FC"/>
    <w:rsid w:val="00A82E1F"/>
    <w:rsid w:val="00A83F8E"/>
    <w:rsid w:val="00AA07E2"/>
    <w:rsid w:val="00AB0950"/>
    <w:rsid w:val="00B062B2"/>
    <w:rsid w:val="00B07CBC"/>
    <w:rsid w:val="00B15F58"/>
    <w:rsid w:val="00B23A73"/>
    <w:rsid w:val="00B72860"/>
    <w:rsid w:val="00B803C0"/>
    <w:rsid w:val="00B8733C"/>
    <w:rsid w:val="00B9041E"/>
    <w:rsid w:val="00BA33EB"/>
    <w:rsid w:val="00BA7436"/>
    <w:rsid w:val="00BC1728"/>
    <w:rsid w:val="00BC630E"/>
    <w:rsid w:val="00BD142B"/>
    <w:rsid w:val="00BD2D98"/>
    <w:rsid w:val="00BD57A0"/>
    <w:rsid w:val="00BE4111"/>
    <w:rsid w:val="00BF1513"/>
    <w:rsid w:val="00BF48CA"/>
    <w:rsid w:val="00C022A6"/>
    <w:rsid w:val="00C15CF3"/>
    <w:rsid w:val="00C17BBD"/>
    <w:rsid w:val="00C300A7"/>
    <w:rsid w:val="00C32F33"/>
    <w:rsid w:val="00C54376"/>
    <w:rsid w:val="00CA2D58"/>
    <w:rsid w:val="00CB0AA2"/>
    <w:rsid w:val="00CB5CD5"/>
    <w:rsid w:val="00CB6DB2"/>
    <w:rsid w:val="00CC4A8B"/>
    <w:rsid w:val="00D008D3"/>
    <w:rsid w:val="00D75B92"/>
    <w:rsid w:val="00D8100B"/>
    <w:rsid w:val="00DA3AC3"/>
    <w:rsid w:val="00DB1C11"/>
    <w:rsid w:val="00DB323A"/>
    <w:rsid w:val="00DB618A"/>
    <w:rsid w:val="00DD331B"/>
    <w:rsid w:val="00DD45B1"/>
    <w:rsid w:val="00DE59F2"/>
    <w:rsid w:val="00DF4EE0"/>
    <w:rsid w:val="00E0361F"/>
    <w:rsid w:val="00E04F07"/>
    <w:rsid w:val="00E12EF5"/>
    <w:rsid w:val="00E14666"/>
    <w:rsid w:val="00E23169"/>
    <w:rsid w:val="00E5069F"/>
    <w:rsid w:val="00E512CA"/>
    <w:rsid w:val="00E63CA3"/>
    <w:rsid w:val="00E74191"/>
    <w:rsid w:val="00E92235"/>
    <w:rsid w:val="00EB44BF"/>
    <w:rsid w:val="00EF00D2"/>
    <w:rsid w:val="00EF3B36"/>
    <w:rsid w:val="00EF3D00"/>
    <w:rsid w:val="00EF5114"/>
    <w:rsid w:val="00EF52E7"/>
    <w:rsid w:val="00EF74B4"/>
    <w:rsid w:val="00F03D03"/>
    <w:rsid w:val="00F22B4F"/>
    <w:rsid w:val="00F44D83"/>
    <w:rsid w:val="00F47916"/>
    <w:rsid w:val="00F62424"/>
    <w:rsid w:val="00F826A4"/>
    <w:rsid w:val="00F86171"/>
    <w:rsid w:val="00F87084"/>
    <w:rsid w:val="00FB6BC4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768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76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76809"/>
    <w:pPr>
      <w:keepNext/>
      <w:jc w:val="center"/>
      <w:outlineLvl w:val="3"/>
    </w:pPr>
    <w:rPr>
      <w:spacing w:val="52"/>
    </w:rPr>
  </w:style>
  <w:style w:type="paragraph" w:styleId="6">
    <w:name w:val="heading 6"/>
    <w:basedOn w:val="a"/>
    <w:next w:val="a"/>
    <w:link w:val="60"/>
    <w:uiPriority w:val="9"/>
    <w:qFormat/>
    <w:rsid w:val="00876809"/>
    <w:pPr>
      <w:keepNext/>
      <w:outlineLvl w:val="5"/>
    </w:pPr>
  </w:style>
  <w:style w:type="paragraph" w:styleId="7">
    <w:name w:val="heading 7"/>
    <w:basedOn w:val="a"/>
    <w:next w:val="a"/>
    <w:link w:val="70"/>
    <w:qFormat/>
    <w:rsid w:val="0087680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768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76809"/>
    <w:rPr>
      <w:rFonts w:ascii="Times New Roman" w:eastAsia="Times New Roman" w:hAnsi="Times New Roman" w:cs="Times New Roman"/>
      <w:spacing w:val="52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768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768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680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876809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No Spacing"/>
    <w:qFormat/>
    <w:rsid w:val="00876809"/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876809"/>
    <w:pPr>
      <w:ind w:left="720"/>
      <w:contextualSpacing/>
    </w:pPr>
  </w:style>
  <w:style w:type="character" w:styleId="a7">
    <w:name w:val="Hyperlink"/>
    <w:unhideWhenUsed/>
    <w:rsid w:val="004901FE"/>
    <w:rPr>
      <w:color w:val="000080"/>
      <w:u w:val="single"/>
    </w:rPr>
  </w:style>
  <w:style w:type="paragraph" w:styleId="a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9"/>
    <w:rsid w:val="002B2655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a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8"/>
    <w:rsid w:val="002B2655"/>
    <w:rPr>
      <w:rFonts w:eastAsia="Times New Roman" w:cs="Calibri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8A0E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4/1089.html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uchitel-iz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/fipi.ru" TargetMode="External"/><Relationship Id="rId7" Type="http://schemas.openxmlformats.org/officeDocument/2006/relationships/hyperlink" Target="http://www.ed.gov.ru/edusupp/metodobesp/component/9067/" TargetMode="External"/><Relationship Id="rId12" Type="http://schemas.openxmlformats.org/officeDocument/2006/relationships/hyperlink" Target="http://273-&#1092;&#1079;.&#1088;&#1092;" TargetMode="External"/><Relationship Id="rId17" Type="http://schemas.openxmlformats.org/officeDocument/2006/relationships/hyperlink" Target="http://www.edu-med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ocload.ru/Basesdoc/10/10760/index.htm" TargetMode="External"/><Relationship Id="rId20" Type="http://schemas.openxmlformats.org/officeDocument/2006/relationships/hyperlink" Target="http://www.sgut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273-&#1092;&#1079;.&#1088;&#1092;" TargetMode="External"/><Relationship Id="rId11" Type="http://schemas.openxmlformats.org/officeDocument/2006/relationships/hyperlink" Target="http://www.fipi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etschools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mailto:kasset@sgut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/ob-edu/noc/rub/standart/" TargetMode="External"/><Relationship Id="rId14" Type="http://schemas.openxmlformats.org/officeDocument/2006/relationships/hyperlink" Target="%20http:/td-school.ru/%20" TargetMode="External"/><Relationship Id="rId22" Type="http://schemas.openxmlformats.org/officeDocument/2006/relationships/hyperlink" Target="http://metodist.lb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339F-AA9C-48E3-A688-97BE226D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User</cp:lastModifiedBy>
  <cp:revision>5</cp:revision>
  <cp:lastPrinted>2014-08-25T18:07:00Z</cp:lastPrinted>
  <dcterms:created xsi:type="dcterms:W3CDTF">2014-08-25T07:21:00Z</dcterms:created>
  <dcterms:modified xsi:type="dcterms:W3CDTF">2014-08-25T18:22:00Z</dcterms:modified>
</cp:coreProperties>
</file>