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EF" w:rsidRDefault="009011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11EF" w:rsidRDefault="009011EF">
      <w:pPr>
        <w:pStyle w:val="ConsPlusNormal"/>
        <w:outlineLvl w:val="0"/>
      </w:pPr>
    </w:p>
    <w:p w:rsidR="009011EF" w:rsidRDefault="009011EF">
      <w:pPr>
        <w:pStyle w:val="ConsPlusTitle"/>
        <w:jc w:val="center"/>
        <w:outlineLvl w:val="0"/>
      </w:pPr>
      <w:r>
        <w:t>СОВЕТ МИНИСТРОВ РЕСПУБЛИКИ КРЫМ</w:t>
      </w:r>
    </w:p>
    <w:p w:rsidR="009011EF" w:rsidRDefault="009011EF">
      <w:pPr>
        <w:pStyle w:val="ConsPlusTitle"/>
        <w:jc w:val="center"/>
      </w:pPr>
    </w:p>
    <w:p w:rsidR="009011EF" w:rsidRDefault="009011EF">
      <w:pPr>
        <w:pStyle w:val="ConsPlusTitle"/>
        <w:jc w:val="center"/>
      </w:pPr>
      <w:r>
        <w:t>ПОСТАНОВЛЕНИЕ</w:t>
      </w:r>
    </w:p>
    <w:p w:rsidR="009011EF" w:rsidRDefault="009011EF">
      <w:pPr>
        <w:pStyle w:val="ConsPlusTitle"/>
        <w:jc w:val="center"/>
      </w:pPr>
      <w:r>
        <w:t>от 26 декабря 2014 г. N 629</w:t>
      </w:r>
    </w:p>
    <w:p w:rsidR="009011EF" w:rsidRDefault="009011EF">
      <w:pPr>
        <w:pStyle w:val="ConsPlusTitle"/>
        <w:jc w:val="center"/>
      </w:pPr>
    </w:p>
    <w:p w:rsidR="009011EF" w:rsidRDefault="009011EF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9011EF" w:rsidRDefault="009011EF">
      <w:pPr>
        <w:pStyle w:val="ConsPlusTitle"/>
        <w:jc w:val="center"/>
      </w:pPr>
      <w:r>
        <w:t>СВЕДЕНИЙ О ДОХОДАХ, ОБ ИМУЩЕСТВЕ И ОБЯЗАТЕЛЬСТВАХ</w:t>
      </w:r>
    </w:p>
    <w:p w:rsidR="009011EF" w:rsidRDefault="009011EF">
      <w:pPr>
        <w:pStyle w:val="ConsPlusTitle"/>
        <w:jc w:val="center"/>
      </w:pPr>
      <w:r>
        <w:t>ИМУЩЕСТВЕННОГО ХАРАКТЕРА, ПРЕДСТАВЛЯЕМЫХ ГРАЖДАНАМИ,</w:t>
      </w:r>
    </w:p>
    <w:p w:rsidR="009011EF" w:rsidRDefault="009011EF">
      <w:pPr>
        <w:pStyle w:val="ConsPlusTitle"/>
        <w:jc w:val="center"/>
      </w:pPr>
      <w:r>
        <w:t>ПРЕТЕНДУЮЩИМИ НА ЗАМЕЩЕНИЕ ДОЛЖНОСТЕЙ РУКОВОДИТЕЛЕЙ</w:t>
      </w:r>
    </w:p>
    <w:p w:rsidR="009011EF" w:rsidRDefault="009011EF">
      <w:pPr>
        <w:pStyle w:val="ConsPlusTitle"/>
        <w:jc w:val="center"/>
      </w:pPr>
      <w:r>
        <w:t>ГОСУДАРСТВЕННЫХ УЧРЕЖДЕНИЙ РЕСПУБЛИКИ КРЫМ, И ЛИЦАМИ,</w:t>
      </w:r>
    </w:p>
    <w:p w:rsidR="009011EF" w:rsidRDefault="009011EF">
      <w:pPr>
        <w:pStyle w:val="ConsPlusTitle"/>
        <w:jc w:val="center"/>
      </w:pPr>
      <w:r>
        <w:t>ЗАМЕЩАЮЩИМИ ЭТИ ДОЛЖНОСТИ</w:t>
      </w:r>
    </w:p>
    <w:p w:rsidR="009011EF" w:rsidRDefault="009011EF">
      <w:pPr>
        <w:pStyle w:val="ConsPlusNormal"/>
      </w:pPr>
    </w:p>
    <w:p w:rsidR="009011EF" w:rsidRDefault="009011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6" w:history="1">
        <w:r>
          <w:rPr>
            <w:color w:val="0000FF"/>
          </w:rPr>
          <w:t>статьей 41</w:t>
        </w:r>
      </w:hyperlink>
      <w:r>
        <w:t xml:space="preserve"> Закона Республики Крым от 29 мая 2014 года N 5-ЗРК "О системе исполнительных органов государственной власти Республики Крым",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Совет министров Республики Крым постановляет:</w:t>
      </w: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Республики Крым, и лицами, замещающими эти должности.</w:t>
      </w: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в Республике Крым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jc w:val="right"/>
      </w:pPr>
      <w:r>
        <w:t>Глава Республики Крым,</w:t>
      </w:r>
    </w:p>
    <w:p w:rsidR="009011EF" w:rsidRDefault="009011EF">
      <w:pPr>
        <w:pStyle w:val="ConsPlusNormal"/>
        <w:jc w:val="right"/>
      </w:pPr>
      <w:r>
        <w:t>Председатель Совета министров</w:t>
      </w:r>
    </w:p>
    <w:p w:rsidR="009011EF" w:rsidRDefault="009011EF">
      <w:pPr>
        <w:pStyle w:val="ConsPlusNormal"/>
        <w:jc w:val="right"/>
      </w:pPr>
      <w:r>
        <w:t>Республики Крым</w:t>
      </w:r>
    </w:p>
    <w:p w:rsidR="009011EF" w:rsidRDefault="009011EF">
      <w:pPr>
        <w:pStyle w:val="ConsPlusNormal"/>
        <w:jc w:val="right"/>
      </w:pPr>
      <w:r>
        <w:t>С.АКСЕНОВ</w:t>
      </w:r>
    </w:p>
    <w:p w:rsidR="009011EF" w:rsidRDefault="009011EF">
      <w:pPr>
        <w:pStyle w:val="ConsPlusNormal"/>
        <w:jc w:val="right"/>
      </w:pPr>
    </w:p>
    <w:p w:rsidR="009011EF" w:rsidRDefault="009011EF">
      <w:pPr>
        <w:pStyle w:val="ConsPlusNormal"/>
        <w:jc w:val="right"/>
      </w:pPr>
      <w:r>
        <w:t>Заместитель Председателя Совета министров</w:t>
      </w:r>
    </w:p>
    <w:p w:rsidR="009011EF" w:rsidRDefault="009011EF">
      <w:pPr>
        <w:pStyle w:val="ConsPlusNormal"/>
        <w:jc w:val="right"/>
      </w:pPr>
      <w:r>
        <w:t>Республики Крым -</w:t>
      </w:r>
    </w:p>
    <w:p w:rsidR="009011EF" w:rsidRDefault="009011EF">
      <w:pPr>
        <w:pStyle w:val="ConsPlusNormal"/>
        <w:jc w:val="right"/>
      </w:pPr>
      <w:r>
        <w:t>руководитель Аппарата Совета министров</w:t>
      </w:r>
    </w:p>
    <w:p w:rsidR="009011EF" w:rsidRDefault="009011EF">
      <w:pPr>
        <w:pStyle w:val="ConsPlusNormal"/>
        <w:jc w:val="right"/>
      </w:pPr>
      <w:r>
        <w:t>Республики Крым</w:t>
      </w:r>
    </w:p>
    <w:p w:rsidR="009011EF" w:rsidRDefault="009011EF">
      <w:pPr>
        <w:pStyle w:val="ConsPlusNormal"/>
        <w:jc w:val="right"/>
      </w:pPr>
      <w:r>
        <w:t>Л.ОПАНАСЮК</w:t>
      </w: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ind w:firstLine="540"/>
        <w:jc w:val="both"/>
      </w:pPr>
    </w:p>
    <w:p w:rsidR="009011EF" w:rsidRDefault="009011EF">
      <w:pPr>
        <w:pStyle w:val="ConsPlusNormal"/>
        <w:jc w:val="right"/>
      </w:pPr>
    </w:p>
    <w:p w:rsidR="009011EF" w:rsidRDefault="009011EF">
      <w:pPr>
        <w:pStyle w:val="ConsPlusNormal"/>
        <w:jc w:val="right"/>
        <w:outlineLvl w:val="0"/>
      </w:pPr>
      <w:r>
        <w:t>Приложение</w:t>
      </w:r>
    </w:p>
    <w:p w:rsidR="009011EF" w:rsidRDefault="009011EF">
      <w:pPr>
        <w:pStyle w:val="ConsPlusNormal"/>
        <w:jc w:val="right"/>
      </w:pPr>
      <w:r>
        <w:t>к постановлению</w:t>
      </w:r>
    </w:p>
    <w:p w:rsidR="009011EF" w:rsidRDefault="009011EF">
      <w:pPr>
        <w:pStyle w:val="ConsPlusNormal"/>
        <w:jc w:val="right"/>
      </w:pPr>
      <w:r>
        <w:t>Совета министров</w:t>
      </w:r>
    </w:p>
    <w:p w:rsidR="009011EF" w:rsidRDefault="009011EF">
      <w:pPr>
        <w:pStyle w:val="ConsPlusNormal"/>
        <w:jc w:val="right"/>
      </w:pPr>
      <w:r>
        <w:lastRenderedPageBreak/>
        <w:t>Республики Крым</w:t>
      </w:r>
    </w:p>
    <w:p w:rsidR="009011EF" w:rsidRDefault="009011EF">
      <w:pPr>
        <w:pStyle w:val="ConsPlusNormal"/>
        <w:jc w:val="right"/>
      </w:pPr>
      <w:r>
        <w:t>от 26.12.2014 N 629</w:t>
      </w:r>
    </w:p>
    <w:p w:rsidR="009011EF" w:rsidRDefault="009011EF">
      <w:pPr>
        <w:pStyle w:val="ConsPlusNormal"/>
      </w:pPr>
    </w:p>
    <w:p w:rsidR="009011EF" w:rsidRDefault="009011EF">
      <w:pPr>
        <w:pStyle w:val="ConsPlusTitle"/>
        <w:jc w:val="center"/>
      </w:pPr>
      <w:bookmarkStart w:id="0" w:name="P40"/>
      <w:bookmarkEnd w:id="0"/>
      <w:r>
        <w:t>ПОЛОЖЕНИЕ</w:t>
      </w:r>
    </w:p>
    <w:p w:rsidR="009011EF" w:rsidRDefault="009011EF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9011EF" w:rsidRDefault="009011E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011EF" w:rsidRDefault="009011EF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9011EF" w:rsidRDefault="009011EF">
      <w:pPr>
        <w:pStyle w:val="ConsPlusTitle"/>
        <w:jc w:val="center"/>
      </w:pPr>
      <w:r>
        <w:t>ДОЛЖНОСТЕЙ РУКОВОДИТЕЛЕЙ ГОСУДАРСТВЕННЫХ УЧРЕЖДЕНИЙ,</w:t>
      </w:r>
    </w:p>
    <w:p w:rsidR="009011EF" w:rsidRDefault="009011EF">
      <w:pPr>
        <w:pStyle w:val="ConsPlusTitle"/>
        <w:jc w:val="center"/>
      </w:pPr>
      <w:r>
        <w:t>И ЛИЦАМИ, ЗАМЕЩАЮЩИМИ ЭТИ ДОЛЖНОСТИ</w:t>
      </w:r>
    </w:p>
    <w:p w:rsidR="009011EF" w:rsidRDefault="009011EF">
      <w:pPr>
        <w:pStyle w:val="ConsPlusNormal"/>
      </w:pPr>
    </w:p>
    <w:p w:rsidR="009011EF" w:rsidRDefault="009011EF">
      <w:pPr>
        <w:pStyle w:val="ConsPlusNormal"/>
        <w:ind w:firstLine="540"/>
        <w:jc w:val="both"/>
      </w:pPr>
      <w:bookmarkStart w:id="1" w:name="P47"/>
      <w:bookmarkEnd w:id="1"/>
      <w: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Республики Крым,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государственного учреждения Республики Крым или лица, которому такие полномочия предоставлены учредителем.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исполнительных органов государственной власти Республики Крым.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б) подразделениями исполнительных органов государственной власти Республики Крым по профилактике коррупционных и иных правонарушений;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г) Общественной палатой Республики Крым.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Республики Крым или лицом, которому такие полномочия предоставлены учредителем.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Республики Крым, а также с лицом, замещающим должность руководителя государственного учреждения Республики Крым;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государственного учреждения Республики Крым, а также лицом, замещающим должность руководителя государственного учреждения Республики Крым, сведения о доходах, об имуществе и обязательствах имущественного характера и дополнительные материалы;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lastRenderedPageBreak/>
        <w:t>в) получать от гражданина, претендующего на замещение должности руководителя государственного учреждения Республики Крым, а также от лица, замещающего должность руководителя государственного учреждения Республики Крым, пояснения по представленным им сведениям о доходах, об имуществе и обязательствах имущественного характера и материалам.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8. Учредитель государственного учреждения Республики Крым или лицо, которому такие полномочия предоставлены учредителем, обеспечивает: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 Республики Крым, о начале в отношении его проверки - в течение 2 рабочих дней со дня принятия решения о начале проверки;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 Республики Крым, в случае его обращения о том, какие представленные им сведения, указанные в </w:t>
      </w:r>
      <w:hyperlink w:anchor="P47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9. По окончании проверки учредитель государственного учреждения Республики Крым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Республики Крым, с результатами проверки.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государственного учреждения Республики Крым, вправе: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11. По результатам проверки учредитель государственного учреждения Республики Крым или лицо, которому такие полномочия предоставлены учредителем, принимают одно из следующих решений: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 Республики Крым, на должность руководителя государственного учреждения Республики Крым;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 Республики Крым, в назначении на должность руководителя государственного учреждения Республики Крым;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 Республики Крым, мер дисциплинарной ответственности.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011EF" w:rsidRDefault="009011EF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Республики Крым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9011EF" w:rsidRDefault="009011EF">
      <w:pPr>
        <w:pStyle w:val="ConsPlusNormal"/>
        <w:jc w:val="both"/>
      </w:pPr>
    </w:p>
    <w:p w:rsidR="009011EF" w:rsidRDefault="009011EF">
      <w:pPr>
        <w:pStyle w:val="ConsPlusNormal"/>
        <w:jc w:val="right"/>
      </w:pPr>
      <w:r>
        <w:t>Заместитель Председателя Совета министров</w:t>
      </w:r>
    </w:p>
    <w:p w:rsidR="009011EF" w:rsidRDefault="009011EF">
      <w:pPr>
        <w:pStyle w:val="ConsPlusNormal"/>
        <w:jc w:val="right"/>
      </w:pPr>
      <w:r>
        <w:t>Республики Крым -</w:t>
      </w:r>
    </w:p>
    <w:p w:rsidR="009011EF" w:rsidRDefault="009011EF">
      <w:pPr>
        <w:pStyle w:val="ConsPlusNormal"/>
        <w:jc w:val="right"/>
      </w:pPr>
      <w:r>
        <w:t>руководитель Аппарата Совета министров</w:t>
      </w:r>
    </w:p>
    <w:p w:rsidR="009011EF" w:rsidRDefault="009011EF">
      <w:pPr>
        <w:pStyle w:val="ConsPlusNormal"/>
        <w:jc w:val="right"/>
      </w:pPr>
      <w:r>
        <w:lastRenderedPageBreak/>
        <w:t>Республики Крым</w:t>
      </w:r>
    </w:p>
    <w:p w:rsidR="009011EF" w:rsidRDefault="009011EF">
      <w:pPr>
        <w:pStyle w:val="ConsPlusNormal"/>
        <w:jc w:val="right"/>
      </w:pPr>
      <w:r>
        <w:t>Л.ОПАНАСЮК</w:t>
      </w:r>
    </w:p>
    <w:p w:rsidR="009011EF" w:rsidRDefault="009011EF">
      <w:pPr>
        <w:pStyle w:val="ConsPlusNormal"/>
      </w:pPr>
    </w:p>
    <w:p w:rsidR="009011EF" w:rsidRDefault="009011EF">
      <w:pPr>
        <w:pStyle w:val="ConsPlusNormal"/>
      </w:pPr>
    </w:p>
    <w:p w:rsidR="009011EF" w:rsidRDefault="00901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6D6" w:rsidRDefault="00C206D6">
      <w:bookmarkStart w:id="2" w:name="_GoBack"/>
      <w:bookmarkEnd w:id="2"/>
    </w:p>
    <w:sectPr w:rsidR="00C206D6" w:rsidSect="00C2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EF"/>
    <w:rsid w:val="009011EF"/>
    <w:rsid w:val="00A17431"/>
    <w:rsid w:val="00C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8E81-C312-4BA3-86DF-247F1CE8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59D0271BEEB81C97EE37D3AFC5A883AC9626C9AD2BDCF3685919F66F5EEB94BBB7CE18C1E1F5D4bDw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9D0271BEEB81C97EE37C5ACA9F38EA49A78C3AD25D4A3350642AB3857E1C3FCF8975A85ECF4D4D3C539b3w8G" TargetMode="External"/><Relationship Id="rId5" Type="http://schemas.openxmlformats.org/officeDocument/2006/relationships/hyperlink" Target="consultantplus://offline/ref=FF59D0271BEEB81C97EE37D3AFC5A883AF902FCCA825DCF3685919F66F5EEB94BBB7CE18C1E1F4D6bDw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2018-05-17T06:48:00Z</dcterms:created>
  <dcterms:modified xsi:type="dcterms:W3CDTF">2018-05-17T06:53:00Z</dcterms:modified>
</cp:coreProperties>
</file>