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C3227" w14:textId="77777777" w:rsidR="0011680C" w:rsidRDefault="0011680C" w:rsidP="0011680C">
      <w:pPr>
        <w:spacing w:after="0" w:line="240" w:lineRule="auto"/>
        <w:jc w:val="both"/>
        <w:rPr>
          <w:rFonts w:eastAsia="Times New Roman"/>
          <w:lang w:eastAsia="ru-RU"/>
        </w:rPr>
      </w:pPr>
    </w:p>
    <w:p w14:paraId="4AF2661C" w14:textId="77777777" w:rsidR="0011680C" w:rsidRPr="0011680C" w:rsidRDefault="0011680C" w:rsidP="0011680C">
      <w:pPr>
        <w:spacing w:after="0" w:line="240" w:lineRule="auto"/>
        <w:jc w:val="both"/>
        <w:rPr>
          <w:rFonts w:eastAsia="Times New Roman"/>
          <w:sz w:val="32"/>
          <w:szCs w:val="32"/>
          <w:lang w:eastAsia="ru-RU"/>
        </w:rPr>
      </w:pPr>
      <w:r w:rsidRPr="0011680C">
        <w:rPr>
          <w:color w:val="000000"/>
          <w:szCs w:val="32"/>
        </w:rPr>
        <w:t>Политическая власть и политические отношения</w:t>
      </w:r>
      <w:r w:rsidRPr="0011680C">
        <w:rPr>
          <w:rFonts w:eastAsia="Times New Roman"/>
          <w:sz w:val="32"/>
          <w:szCs w:val="32"/>
          <w:lang w:eastAsia="ru-RU"/>
        </w:rPr>
        <w:t xml:space="preserve"> </w:t>
      </w:r>
    </w:p>
    <w:p w14:paraId="25EEAFC2" w14:textId="286BCF09"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Задумайся: что такое власть в обычной жизни?</w:t>
      </w:r>
    </w:p>
    <w:p w14:paraId="50D95CC6" w14:textId="14A18ED2"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Представь семью. Родители принимают решения </w:t>
      </w:r>
      <w:r>
        <w:rPr>
          <w:rFonts w:eastAsia="Times New Roman"/>
          <w:lang w:eastAsia="ru-RU"/>
        </w:rPr>
        <w:t>–</w:t>
      </w:r>
      <w:r w:rsidRPr="0011680C">
        <w:rPr>
          <w:rFonts w:eastAsia="Times New Roman"/>
          <w:lang w:eastAsia="ru-RU"/>
        </w:rPr>
        <w:t xml:space="preserve"> куда поехать отдыхать, сколько денег дать ребёнку на карманные расходы, когда ложиться спать. Почему они могут это решать? Потому что у них есть </w:t>
      </w:r>
      <w:r w:rsidRPr="0011680C">
        <w:rPr>
          <w:rFonts w:eastAsia="Times New Roman"/>
          <w:b/>
          <w:bCs/>
          <w:lang w:eastAsia="ru-RU"/>
        </w:rPr>
        <w:t>власть</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способность влиять на поведение других членов семьи. Но эта власть не безгранична: она опирается на родительский авторитет, на правила семейной жизни, а иногда </w:t>
      </w:r>
      <w:r>
        <w:rPr>
          <w:rFonts w:eastAsia="Times New Roman"/>
          <w:lang w:eastAsia="ru-RU"/>
        </w:rPr>
        <w:t>–</w:t>
      </w:r>
      <w:r w:rsidRPr="0011680C">
        <w:rPr>
          <w:rFonts w:eastAsia="Times New Roman"/>
          <w:lang w:eastAsia="ru-RU"/>
        </w:rPr>
        <w:t xml:space="preserve"> на умение настоять на своём.</w:t>
      </w:r>
    </w:p>
    <w:p w14:paraId="3DC8F3B8" w14:textId="7A609C08"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Теперь представь школу. Учитель может поставить двойку за невыполненное домашнее задание, директор </w:t>
      </w:r>
      <w:r>
        <w:rPr>
          <w:rFonts w:eastAsia="Times New Roman"/>
          <w:lang w:eastAsia="ru-RU"/>
        </w:rPr>
        <w:t>–</w:t>
      </w:r>
      <w:r w:rsidRPr="0011680C">
        <w:rPr>
          <w:rFonts w:eastAsia="Times New Roman"/>
          <w:lang w:eastAsia="ru-RU"/>
        </w:rPr>
        <w:t xml:space="preserve"> объявить выговор, а министерство образования </w:t>
      </w:r>
      <w:r>
        <w:rPr>
          <w:rFonts w:eastAsia="Times New Roman"/>
          <w:lang w:eastAsia="ru-RU"/>
        </w:rPr>
        <w:t>–</w:t>
      </w:r>
      <w:r w:rsidRPr="0011680C">
        <w:rPr>
          <w:rFonts w:eastAsia="Times New Roman"/>
          <w:lang w:eastAsia="ru-RU"/>
        </w:rPr>
        <w:t xml:space="preserve"> ввести новый стандарт обучения. В каждом случае кто-то </w:t>
      </w:r>
      <w:r w:rsidRPr="0011680C">
        <w:rPr>
          <w:rFonts w:eastAsia="Times New Roman"/>
          <w:b/>
          <w:bCs/>
          <w:lang w:eastAsia="ru-RU"/>
        </w:rPr>
        <w:t>управляет</w:t>
      </w:r>
      <w:r w:rsidRPr="0011680C">
        <w:rPr>
          <w:rFonts w:eastAsia="Times New Roman"/>
          <w:lang w:eastAsia="ru-RU"/>
        </w:rPr>
        <w:t xml:space="preserve"> поведением других, опираясь на правила, должность или авторитет.</w:t>
      </w:r>
    </w:p>
    <w:p w14:paraId="613AA0E0" w14:textId="559BC078"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А теперь перенеси эту логику на целую страну. Миллионы людей, разные интересы, общие правила. Кто-то должен эти правила устанавливать, следить за их исполнением и разрешать споры. Этот «кто-то» </w:t>
      </w:r>
      <w:r>
        <w:rPr>
          <w:rFonts w:eastAsia="Times New Roman"/>
          <w:lang w:eastAsia="ru-RU"/>
        </w:rPr>
        <w:t>–</w:t>
      </w:r>
      <w:r w:rsidRPr="0011680C">
        <w:rPr>
          <w:rFonts w:eastAsia="Times New Roman"/>
          <w:lang w:eastAsia="ru-RU"/>
        </w:rPr>
        <w:t xml:space="preserve"> носитель </w:t>
      </w:r>
      <w:r w:rsidRPr="0011680C">
        <w:rPr>
          <w:rFonts w:eastAsia="Times New Roman"/>
          <w:b/>
          <w:bCs/>
          <w:lang w:eastAsia="ru-RU"/>
        </w:rPr>
        <w:t>политической власти</w:t>
      </w:r>
      <w:r w:rsidRPr="0011680C">
        <w:rPr>
          <w:rFonts w:eastAsia="Times New Roman"/>
          <w:lang w:eastAsia="ru-RU"/>
        </w:rPr>
        <w:t>.</w:t>
      </w:r>
    </w:p>
    <w:p w14:paraId="45803379" w14:textId="14F0BBEC"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Политическая власть </w:t>
      </w:r>
      <w:r>
        <w:rPr>
          <w:rFonts w:eastAsia="Times New Roman"/>
          <w:lang w:eastAsia="ru-RU"/>
        </w:rPr>
        <w:t>–</w:t>
      </w:r>
      <w:r w:rsidRPr="0011680C">
        <w:rPr>
          <w:rFonts w:eastAsia="Times New Roman"/>
          <w:lang w:eastAsia="ru-RU"/>
        </w:rPr>
        <w:t xml:space="preserve"> это способность одних социальных субъектов (государства, партий, лидеров, групп) осуществлять свою волю по отношению к другим, управлять обществом в целом, опираясь на силу, авторитет и право</w:t>
      </w:r>
      <w:r w:rsidRPr="0011680C">
        <w:rPr>
          <w:rFonts w:eastAsia="Times New Roman"/>
          <w:lang w:eastAsia="ru-RU"/>
        </w:rPr>
        <w:t>.</w:t>
      </w:r>
    </w:p>
    <w:p w14:paraId="2A1DD320" w14:textId="76AC27CF"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Что такое политическая власть</w:t>
      </w:r>
    </w:p>
    <w:p w14:paraId="10573881" w14:textId="04D1441A"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Политическая власть</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способность и право одних социальных субъектов осуществлять свою волю в отношении других, повелевать и управлять другими, опираясь на силу, авторитет и право.</w:t>
      </w:r>
    </w:p>
    <w:p w14:paraId="7D1F5D90" w14:textId="7F28951B"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Обрати внимание: власть </w:t>
      </w:r>
      <w:r>
        <w:rPr>
          <w:rFonts w:eastAsia="Times New Roman"/>
          <w:lang w:eastAsia="ru-RU"/>
        </w:rPr>
        <w:t>–</w:t>
      </w:r>
      <w:r w:rsidRPr="0011680C">
        <w:rPr>
          <w:rFonts w:eastAsia="Times New Roman"/>
          <w:lang w:eastAsia="ru-RU"/>
        </w:rPr>
        <w:t xml:space="preserve"> это не только </w:t>
      </w:r>
      <w:r w:rsidRPr="0011680C">
        <w:rPr>
          <w:rFonts w:eastAsia="Times New Roman"/>
          <w:b/>
          <w:bCs/>
          <w:lang w:eastAsia="ru-RU"/>
        </w:rPr>
        <w:t>принуждение</w:t>
      </w:r>
      <w:r w:rsidRPr="0011680C">
        <w:rPr>
          <w:rFonts w:eastAsia="Times New Roman"/>
          <w:lang w:eastAsia="ru-RU"/>
        </w:rPr>
        <w:t xml:space="preserve"> («делай так, или будет хуже»), но и </w:t>
      </w:r>
      <w:r w:rsidRPr="0011680C">
        <w:rPr>
          <w:rFonts w:eastAsia="Times New Roman"/>
          <w:b/>
          <w:bCs/>
          <w:lang w:eastAsia="ru-RU"/>
        </w:rPr>
        <w:t>право</w:t>
      </w:r>
      <w:r w:rsidRPr="0011680C">
        <w:rPr>
          <w:rFonts w:eastAsia="Times New Roman"/>
          <w:lang w:eastAsia="ru-RU"/>
        </w:rPr>
        <w:t xml:space="preserve"> (легальная возможность принимать решения), и </w:t>
      </w:r>
      <w:r w:rsidRPr="0011680C">
        <w:rPr>
          <w:rFonts w:eastAsia="Times New Roman"/>
          <w:b/>
          <w:bCs/>
          <w:lang w:eastAsia="ru-RU"/>
        </w:rPr>
        <w:t>авторитет</w:t>
      </w:r>
      <w:r w:rsidRPr="0011680C">
        <w:rPr>
          <w:rFonts w:eastAsia="Times New Roman"/>
          <w:lang w:eastAsia="ru-RU"/>
        </w:rPr>
        <w:t xml:space="preserve"> (доверие людей, желание подчиняться добровольно). Эти три компонента </w:t>
      </w:r>
      <w:r>
        <w:rPr>
          <w:rFonts w:eastAsia="Times New Roman"/>
          <w:lang w:eastAsia="ru-RU"/>
        </w:rPr>
        <w:t>–</w:t>
      </w:r>
      <w:r w:rsidRPr="0011680C">
        <w:rPr>
          <w:rFonts w:eastAsia="Times New Roman"/>
          <w:lang w:eastAsia="ru-RU"/>
        </w:rPr>
        <w:t xml:space="preserve"> сила, авторитет, право </w:t>
      </w:r>
      <w:r>
        <w:rPr>
          <w:rFonts w:eastAsia="Times New Roman"/>
          <w:lang w:eastAsia="ru-RU"/>
        </w:rPr>
        <w:t>–</w:t>
      </w:r>
      <w:r w:rsidRPr="0011680C">
        <w:rPr>
          <w:rFonts w:eastAsia="Times New Roman"/>
          <w:lang w:eastAsia="ru-RU"/>
        </w:rPr>
        <w:t xml:space="preserve"> основа любой политической власти.</w:t>
      </w:r>
    </w:p>
    <w:p w14:paraId="5466A0DA"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Политическая власть возникает потому, что обществу нужно организованное управление. Без власти люди не смогли бы договариваться о совместных действиях: строить дороги, собирать налоги, защищать границы</w:t>
      </w:r>
    </w:p>
    <w:p w14:paraId="4CBE5DAB" w14:textId="0C8138A4"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Признаки политической власти</w:t>
      </w:r>
    </w:p>
    <w:p w14:paraId="3E1C3FF7" w14:textId="71E446D0"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У политической власти как особого вида власти есть свои отличительные черты. Важнее всего они проявляются в </w:t>
      </w:r>
      <w:r w:rsidRPr="0011680C">
        <w:rPr>
          <w:rFonts w:eastAsia="Times New Roman"/>
          <w:b/>
          <w:bCs/>
          <w:lang w:eastAsia="ru-RU"/>
        </w:rPr>
        <w:t>государственной власти</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самом мощном виде политической власти: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2"/>
        <w:gridCol w:w="7513"/>
      </w:tblGrid>
      <w:tr w:rsidR="0011680C" w:rsidRPr="0011680C" w14:paraId="55E0324B" w14:textId="77777777" w:rsidTr="0011680C">
        <w:trPr>
          <w:tblHeader/>
          <w:tblCellSpacing w:w="15" w:type="dxa"/>
        </w:trPr>
        <w:tc>
          <w:tcPr>
            <w:tcW w:w="0" w:type="auto"/>
            <w:vAlign w:val="center"/>
            <w:hideMark/>
          </w:tcPr>
          <w:p w14:paraId="5CCEAE36"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Признак</w:t>
            </w:r>
          </w:p>
        </w:tc>
        <w:tc>
          <w:tcPr>
            <w:tcW w:w="0" w:type="auto"/>
            <w:vAlign w:val="center"/>
            <w:hideMark/>
          </w:tcPr>
          <w:p w14:paraId="7FFE3264"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Суть</w:t>
            </w:r>
          </w:p>
        </w:tc>
      </w:tr>
      <w:tr w:rsidR="0011680C" w:rsidRPr="0011680C" w14:paraId="498D6C17" w14:textId="77777777" w:rsidTr="0011680C">
        <w:trPr>
          <w:tblCellSpacing w:w="15" w:type="dxa"/>
        </w:trPr>
        <w:tc>
          <w:tcPr>
            <w:tcW w:w="0" w:type="auto"/>
            <w:vAlign w:val="center"/>
            <w:hideMark/>
          </w:tcPr>
          <w:p w14:paraId="14F64CC7"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Публичность</w:t>
            </w:r>
          </w:p>
        </w:tc>
        <w:tc>
          <w:tcPr>
            <w:tcW w:w="0" w:type="auto"/>
            <w:vAlign w:val="center"/>
            <w:hideMark/>
          </w:tcPr>
          <w:p w14:paraId="47EC267D"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Власть отделена от общества, действует от имени всех граждан на основе законов. Она не является личным делом правителя, а представляет общественные интересы</w:t>
            </w:r>
          </w:p>
        </w:tc>
      </w:tr>
      <w:tr w:rsidR="0011680C" w:rsidRPr="0011680C" w14:paraId="0E6723C8" w14:textId="77777777" w:rsidTr="0011680C">
        <w:trPr>
          <w:tblCellSpacing w:w="15" w:type="dxa"/>
        </w:trPr>
        <w:tc>
          <w:tcPr>
            <w:tcW w:w="0" w:type="auto"/>
            <w:vAlign w:val="center"/>
            <w:hideMark/>
          </w:tcPr>
          <w:p w14:paraId="517890A9"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Верховенство</w:t>
            </w:r>
          </w:p>
        </w:tc>
        <w:tc>
          <w:tcPr>
            <w:tcW w:w="0" w:type="auto"/>
            <w:vAlign w:val="center"/>
            <w:hideMark/>
          </w:tcPr>
          <w:p w14:paraId="1952893A"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Решения государственной власти обязательны для всего общества и для всех других видов власти (например, для власти в семье или в школе). Выше государственной власти внутри страны никого нет</w:t>
            </w:r>
          </w:p>
        </w:tc>
      </w:tr>
      <w:tr w:rsidR="0011680C" w:rsidRPr="0011680C" w14:paraId="07164BBA" w14:textId="77777777" w:rsidTr="0011680C">
        <w:trPr>
          <w:tblCellSpacing w:w="15" w:type="dxa"/>
        </w:trPr>
        <w:tc>
          <w:tcPr>
            <w:tcW w:w="0" w:type="auto"/>
            <w:vAlign w:val="center"/>
            <w:hideMark/>
          </w:tcPr>
          <w:p w14:paraId="25D45B7E"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lastRenderedPageBreak/>
              <w:t>Легальность</w:t>
            </w:r>
          </w:p>
        </w:tc>
        <w:tc>
          <w:tcPr>
            <w:tcW w:w="0" w:type="auto"/>
            <w:vAlign w:val="center"/>
            <w:hideMark/>
          </w:tcPr>
          <w:p w14:paraId="5EC6AE37"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Государство имеет законное право использовать силу и принуждение для поддержания порядка. Это право закреплено в законах</w:t>
            </w:r>
          </w:p>
        </w:tc>
      </w:tr>
    </w:tbl>
    <w:p w14:paraId="3A11A7F5" w14:textId="36C8A2A5"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Эти признаки отличают государственную власть, например, от власти родителей в семье или от власти директора школы: те действуют в ограниченных пределах, а государство </w:t>
      </w:r>
      <w:r>
        <w:rPr>
          <w:rFonts w:eastAsia="Times New Roman"/>
          <w:lang w:eastAsia="ru-RU"/>
        </w:rPr>
        <w:t>–</w:t>
      </w:r>
      <w:r w:rsidRPr="0011680C">
        <w:rPr>
          <w:rFonts w:eastAsia="Times New Roman"/>
          <w:lang w:eastAsia="ru-RU"/>
        </w:rPr>
        <w:t xml:space="preserve"> в масштабах всей страны.</w:t>
      </w:r>
    </w:p>
    <w:p w14:paraId="06260B1A" w14:textId="57FDAE39"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Из чего складывается политическая власть</w:t>
      </w:r>
    </w:p>
    <w:p w14:paraId="7C84A6C1"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Любая политическая власть опирается на три «кита». Понимание этого помогает объяснить, почему одних правителей слушаются, а других свергают.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8"/>
        <w:gridCol w:w="3358"/>
        <w:gridCol w:w="4309"/>
      </w:tblGrid>
      <w:tr w:rsidR="0011680C" w:rsidRPr="0011680C" w14:paraId="559ADD6E" w14:textId="77777777" w:rsidTr="0011680C">
        <w:trPr>
          <w:tblHeader/>
          <w:tblCellSpacing w:w="15" w:type="dxa"/>
        </w:trPr>
        <w:tc>
          <w:tcPr>
            <w:tcW w:w="0" w:type="auto"/>
            <w:vAlign w:val="center"/>
            <w:hideMark/>
          </w:tcPr>
          <w:p w14:paraId="07FE30CE"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Основание власти</w:t>
            </w:r>
          </w:p>
        </w:tc>
        <w:tc>
          <w:tcPr>
            <w:tcW w:w="0" w:type="auto"/>
            <w:vAlign w:val="center"/>
            <w:hideMark/>
          </w:tcPr>
          <w:p w14:paraId="3DA2F786"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Что это значит</w:t>
            </w:r>
          </w:p>
        </w:tc>
        <w:tc>
          <w:tcPr>
            <w:tcW w:w="0" w:type="auto"/>
            <w:vAlign w:val="center"/>
            <w:hideMark/>
          </w:tcPr>
          <w:p w14:paraId="2FFE9B5C"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Аналогия из жизни</w:t>
            </w:r>
          </w:p>
        </w:tc>
      </w:tr>
      <w:tr w:rsidR="0011680C" w:rsidRPr="0011680C" w14:paraId="5A832BD1" w14:textId="77777777" w:rsidTr="0011680C">
        <w:trPr>
          <w:tblCellSpacing w:w="15" w:type="dxa"/>
        </w:trPr>
        <w:tc>
          <w:tcPr>
            <w:tcW w:w="0" w:type="auto"/>
            <w:vAlign w:val="center"/>
            <w:hideMark/>
          </w:tcPr>
          <w:p w14:paraId="312DA9F7"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Сила</w:t>
            </w:r>
          </w:p>
        </w:tc>
        <w:tc>
          <w:tcPr>
            <w:tcW w:w="0" w:type="auto"/>
            <w:vAlign w:val="center"/>
            <w:hideMark/>
          </w:tcPr>
          <w:p w14:paraId="3FDE3CE0"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Возможность заставить подчиняться, применяя наказания, армию, полицию</w:t>
            </w:r>
          </w:p>
        </w:tc>
        <w:tc>
          <w:tcPr>
            <w:tcW w:w="0" w:type="auto"/>
            <w:vAlign w:val="center"/>
            <w:hideMark/>
          </w:tcPr>
          <w:p w14:paraId="4BD2368A"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Родитель, который наказывает ребёнка за проступок, лишая его сладкого</w:t>
            </w:r>
          </w:p>
        </w:tc>
      </w:tr>
      <w:tr w:rsidR="0011680C" w:rsidRPr="0011680C" w14:paraId="6251FCA2" w14:textId="77777777" w:rsidTr="0011680C">
        <w:trPr>
          <w:tblCellSpacing w:w="15" w:type="dxa"/>
        </w:trPr>
        <w:tc>
          <w:tcPr>
            <w:tcW w:w="0" w:type="auto"/>
            <w:vAlign w:val="center"/>
            <w:hideMark/>
          </w:tcPr>
          <w:p w14:paraId="7534C90A"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Авторитет</w:t>
            </w:r>
          </w:p>
        </w:tc>
        <w:tc>
          <w:tcPr>
            <w:tcW w:w="0" w:type="auto"/>
            <w:vAlign w:val="center"/>
            <w:hideMark/>
          </w:tcPr>
          <w:p w14:paraId="051175DA"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Доверие и уважение со стороны людей; добровольное подчинение</w:t>
            </w:r>
          </w:p>
        </w:tc>
        <w:tc>
          <w:tcPr>
            <w:tcW w:w="0" w:type="auto"/>
            <w:vAlign w:val="center"/>
            <w:hideMark/>
          </w:tcPr>
          <w:p w14:paraId="09E2F15C"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Учитель, к мнению которого прислушиваются ученики не потому, что боятся, а потому, что уважают</w:t>
            </w:r>
          </w:p>
        </w:tc>
      </w:tr>
      <w:tr w:rsidR="0011680C" w:rsidRPr="0011680C" w14:paraId="11D5052A" w14:textId="77777777" w:rsidTr="0011680C">
        <w:trPr>
          <w:tblCellSpacing w:w="15" w:type="dxa"/>
        </w:trPr>
        <w:tc>
          <w:tcPr>
            <w:tcW w:w="0" w:type="auto"/>
            <w:vAlign w:val="center"/>
            <w:hideMark/>
          </w:tcPr>
          <w:p w14:paraId="7E55C51D"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Право</w:t>
            </w:r>
          </w:p>
        </w:tc>
        <w:tc>
          <w:tcPr>
            <w:tcW w:w="0" w:type="auto"/>
            <w:vAlign w:val="center"/>
            <w:hideMark/>
          </w:tcPr>
          <w:p w14:paraId="3B77E9D0"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Закреплённые в законах полномочия принимать решения</w:t>
            </w:r>
          </w:p>
        </w:tc>
        <w:tc>
          <w:tcPr>
            <w:tcW w:w="0" w:type="auto"/>
            <w:vAlign w:val="center"/>
            <w:hideMark/>
          </w:tcPr>
          <w:p w14:paraId="0251A935"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Директор школы имеет право издавать приказы, потому что это записано в уставе</w:t>
            </w:r>
          </w:p>
        </w:tc>
      </w:tr>
    </w:tbl>
    <w:p w14:paraId="0F60FB63"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В реальной политике все три основания обычно действуют вместе. Власть, которая опирается только на силу, но лишена авторитета и права, часто оказывается неустойчивой: люди подчиняются из страха, но при первой возможности перестают признавать такую власть.</w:t>
      </w:r>
    </w:p>
    <w:p w14:paraId="2254E02F" w14:textId="43CFA104"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Как осуществляется политическая власть</w:t>
      </w:r>
    </w:p>
    <w:p w14:paraId="2D29284B" w14:textId="08C23180"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Политическая власть не висит в воздухе </w:t>
      </w:r>
      <w:r>
        <w:rPr>
          <w:rFonts w:eastAsia="Times New Roman"/>
          <w:lang w:eastAsia="ru-RU"/>
        </w:rPr>
        <w:t>–</w:t>
      </w:r>
      <w:r w:rsidRPr="0011680C">
        <w:rPr>
          <w:rFonts w:eastAsia="Times New Roman"/>
          <w:lang w:eastAsia="ru-RU"/>
        </w:rPr>
        <w:t xml:space="preserve"> она проявляется в конкретных действиях и процессах. Основные формы осуществления политической власти:</w:t>
      </w:r>
    </w:p>
    <w:p w14:paraId="1EFB8816" w14:textId="00C3C81F" w:rsidR="0011680C" w:rsidRPr="0011680C" w:rsidRDefault="0011680C" w:rsidP="0011680C">
      <w:pPr>
        <w:numPr>
          <w:ilvl w:val="0"/>
          <w:numId w:val="2"/>
        </w:numPr>
        <w:spacing w:after="0" w:line="240" w:lineRule="auto"/>
        <w:jc w:val="both"/>
        <w:rPr>
          <w:rFonts w:eastAsia="Times New Roman"/>
          <w:lang w:eastAsia="ru-RU"/>
        </w:rPr>
      </w:pPr>
      <w:r w:rsidRPr="0011680C">
        <w:rPr>
          <w:rFonts w:eastAsia="Times New Roman"/>
          <w:b/>
          <w:bCs/>
          <w:lang w:eastAsia="ru-RU"/>
        </w:rPr>
        <w:t>Политическая деятельность</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взаимодействие индивидов, групп и организаций, которые выполняют властные функции. Это практические шаги: проведение выборов, принятие законов, реализация реформ.</w:t>
      </w:r>
    </w:p>
    <w:p w14:paraId="32A0685E" w14:textId="62392990" w:rsidR="0011680C" w:rsidRPr="0011680C" w:rsidRDefault="0011680C" w:rsidP="0011680C">
      <w:pPr>
        <w:numPr>
          <w:ilvl w:val="0"/>
          <w:numId w:val="2"/>
        </w:numPr>
        <w:spacing w:after="0" w:line="240" w:lineRule="auto"/>
        <w:jc w:val="both"/>
        <w:rPr>
          <w:rFonts w:eastAsia="Times New Roman"/>
          <w:lang w:eastAsia="ru-RU"/>
        </w:rPr>
      </w:pPr>
      <w:r w:rsidRPr="0011680C">
        <w:rPr>
          <w:rFonts w:eastAsia="Times New Roman"/>
          <w:b/>
          <w:bCs/>
          <w:lang w:eastAsia="ru-RU"/>
        </w:rPr>
        <w:t>Политический процесс</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функционирование политической системы во времени: от обсуждения проблемы до принятия решения и его исполнения.</w:t>
      </w:r>
    </w:p>
    <w:p w14:paraId="4ED0B6B7" w14:textId="7C5F4D37" w:rsidR="0011680C" w:rsidRPr="0011680C" w:rsidRDefault="0011680C" w:rsidP="0011680C">
      <w:pPr>
        <w:numPr>
          <w:ilvl w:val="0"/>
          <w:numId w:val="2"/>
        </w:numPr>
        <w:spacing w:after="0" w:line="240" w:lineRule="auto"/>
        <w:jc w:val="both"/>
        <w:rPr>
          <w:rFonts w:eastAsia="Times New Roman"/>
          <w:lang w:eastAsia="ru-RU"/>
        </w:rPr>
      </w:pPr>
      <w:r w:rsidRPr="0011680C">
        <w:rPr>
          <w:rFonts w:eastAsia="Times New Roman"/>
          <w:b/>
          <w:bCs/>
          <w:lang w:eastAsia="ru-RU"/>
        </w:rPr>
        <w:t>Политические институты</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организации, через которые власть реализуется: государство, политические партии, СМИ, общественные объединения.</w:t>
      </w:r>
    </w:p>
    <w:p w14:paraId="327D866E" w14:textId="726617F6"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Представь, что власть </w:t>
      </w:r>
      <w:r>
        <w:rPr>
          <w:rFonts w:eastAsia="Times New Roman"/>
          <w:lang w:eastAsia="ru-RU"/>
        </w:rPr>
        <w:t>–</w:t>
      </w:r>
      <w:r w:rsidRPr="0011680C">
        <w:rPr>
          <w:rFonts w:eastAsia="Times New Roman"/>
          <w:lang w:eastAsia="ru-RU"/>
        </w:rPr>
        <w:t xml:space="preserve"> это руль автомобиля. Сам по себе руль бесполезен </w:t>
      </w:r>
      <w:r>
        <w:rPr>
          <w:rFonts w:eastAsia="Times New Roman"/>
          <w:lang w:eastAsia="ru-RU"/>
        </w:rPr>
        <w:t>–</w:t>
      </w:r>
      <w:r w:rsidRPr="0011680C">
        <w:rPr>
          <w:rFonts w:eastAsia="Times New Roman"/>
          <w:lang w:eastAsia="ru-RU"/>
        </w:rPr>
        <w:t xml:space="preserve"> нужны руки водителя (политическая деятельность), правила дорожного </w:t>
      </w:r>
      <w:r w:rsidRPr="0011680C">
        <w:rPr>
          <w:rFonts w:eastAsia="Times New Roman"/>
          <w:lang w:eastAsia="ru-RU"/>
        </w:rPr>
        <w:lastRenderedPageBreak/>
        <w:t>движения (политический процесс) и исправная машина (политические институты). Только вместе они позволяют доехать до цели.</w:t>
      </w:r>
    </w:p>
    <w:p w14:paraId="383301FA" w14:textId="07701A0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 xml:space="preserve">Политическая власть не существует сама по себе </w:t>
      </w:r>
      <w:r>
        <w:rPr>
          <w:rFonts w:eastAsia="Times New Roman"/>
          <w:lang w:eastAsia="ru-RU"/>
        </w:rPr>
        <w:t>–</w:t>
      </w:r>
      <w:r w:rsidRPr="0011680C">
        <w:rPr>
          <w:rFonts w:eastAsia="Times New Roman"/>
          <w:lang w:eastAsia="ru-RU"/>
        </w:rPr>
        <w:t xml:space="preserve"> она всегда проявляется в отношениях между людьми.</w:t>
      </w:r>
    </w:p>
    <w:p w14:paraId="17DFA4D2" w14:textId="7A24771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Политические отношения</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это взаимодействие социальных групп, личностей, социальных институтов по поводу устройства и управления обществом.</w:t>
      </w:r>
    </w:p>
    <w:p w14:paraId="0C599CCE" w14:textId="77777777" w:rsidR="0011680C" w:rsidRDefault="0011680C" w:rsidP="0011680C">
      <w:pPr>
        <w:spacing w:after="0" w:line="240" w:lineRule="auto"/>
        <w:jc w:val="both"/>
        <w:rPr>
          <w:rFonts w:eastAsia="Times New Roman"/>
          <w:lang w:eastAsia="ru-RU"/>
        </w:rPr>
      </w:pPr>
      <w:r w:rsidRPr="0011680C">
        <w:rPr>
          <w:rFonts w:eastAsia="Times New Roman"/>
          <w:lang w:eastAsia="ru-RU"/>
        </w:rPr>
        <w:t xml:space="preserve">Проще говоря, политические отношения </w:t>
      </w:r>
      <w:r>
        <w:rPr>
          <w:rFonts w:eastAsia="Times New Roman"/>
          <w:lang w:eastAsia="ru-RU"/>
        </w:rPr>
        <w:t>–</w:t>
      </w:r>
      <w:r w:rsidRPr="0011680C">
        <w:rPr>
          <w:rFonts w:eastAsia="Times New Roman"/>
          <w:lang w:eastAsia="ru-RU"/>
        </w:rPr>
        <w:t xml:space="preserve"> это то, что происходит между людьми и организациями, когда речь идёт о власти: кто должен управлять, как управлять, кто кому подчиняется, как распределяются ресурсы.</w:t>
      </w:r>
    </w:p>
    <w:p w14:paraId="414BDC78" w14:textId="398DB4B0"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Кто участвует в политических отношениях (субъекты)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85"/>
        <w:gridCol w:w="5860"/>
      </w:tblGrid>
      <w:tr w:rsidR="0011680C" w:rsidRPr="0011680C" w14:paraId="3BF96965" w14:textId="77777777" w:rsidTr="0011680C">
        <w:trPr>
          <w:tblHeader/>
          <w:tblCellSpacing w:w="15" w:type="dxa"/>
        </w:trPr>
        <w:tc>
          <w:tcPr>
            <w:tcW w:w="0" w:type="auto"/>
            <w:vAlign w:val="center"/>
            <w:hideMark/>
          </w:tcPr>
          <w:p w14:paraId="1655B00D"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Субъект</w:t>
            </w:r>
          </w:p>
        </w:tc>
        <w:tc>
          <w:tcPr>
            <w:tcW w:w="0" w:type="auto"/>
            <w:vAlign w:val="center"/>
            <w:hideMark/>
          </w:tcPr>
          <w:p w14:paraId="704FAEFF"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Пример</w:t>
            </w:r>
          </w:p>
        </w:tc>
      </w:tr>
      <w:tr w:rsidR="0011680C" w:rsidRPr="0011680C" w14:paraId="7ED9545C" w14:textId="77777777" w:rsidTr="0011680C">
        <w:trPr>
          <w:tblCellSpacing w:w="15" w:type="dxa"/>
        </w:trPr>
        <w:tc>
          <w:tcPr>
            <w:tcW w:w="0" w:type="auto"/>
            <w:vAlign w:val="center"/>
            <w:hideMark/>
          </w:tcPr>
          <w:p w14:paraId="6A4D0BCD"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Государство и его органы</w:t>
            </w:r>
          </w:p>
        </w:tc>
        <w:tc>
          <w:tcPr>
            <w:tcW w:w="0" w:type="auto"/>
            <w:vAlign w:val="center"/>
            <w:hideMark/>
          </w:tcPr>
          <w:p w14:paraId="28CA9596"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Президент, парламент, правительство, суды</w:t>
            </w:r>
          </w:p>
        </w:tc>
      </w:tr>
      <w:tr w:rsidR="0011680C" w:rsidRPr="0011680C" w14:paraId="3A01D4DC" w14:textId="77777777" w:rsidTr="0011680C">
        <w:trPr>
          <w:tblCellSpacing w:w="15" w:type="dxa"/>
        </w:trPr>
        <w:tc>
          <w:tcPr>
            <w:tcW w:w="0" w:type="auto"/>
            <w:vAlign w:val="center"/>
            <w:hideMark/>
          </w:tcPr>
          <w:p w14:paraId="72864874"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Социальные, этнические, религиозные общности</w:t>
            </w:r>
          </w:p>
        </w:tc>
        <w:tc>
          <w:tcPr>
            <w:tcW w:w="0" w:type="auto"/>
            <w:vAlign w:val="center"/>
            <w:hideMark/>
          </w:tcPr>
          <w:p w14:paraId="24966DDF"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Народы, национальные диаспоры, религиозные объединения</w:t>
            </w:r>
          </w:p>
        </w:tc>
      </w:tr>
      <w:tr w:rsidR="0011680C" w:rsidRPr="0011680C" w14:paraId="74714899" w14:textId="77777777" w:rsidTr="0011680C">
        <w:trPr>
          <w:tblCellSpacing w:w="15" w:type="dxa"/>
        </w:trPr>
        <w:tc>
          <w:tcPr>
            <w:tcW w:w="0" w:type="auto"/>
            <w:vAlign w:val="center"/>
            <w:hideMark/>
          </w:tcPr>
          <w:p w14:paraId="734FD562"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Граждане как отдельные личности</w:t>
            </w:r>
          </w:p>
        </w:tc>
        <w:tc>
          <w:tcPr>
            <w:tcW w:w="0" w:type="auto"/>
            <w:vAlign w:val="center"/>
            <w:hideMark/>
          </w:tcPr>
          <w:p w14:paraId="58BA0C28"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Любой человек, который голосует, высказывает мнение</w:t>
            </w:r>
          </w:p>
        </w:tc>
      </w:tr>
      <w:tr w:rsidR="0011680C" w:rsidRPr="0011680C" w14:paraId="26171034" w14:textId="77777777" w:rsidTr="0011680C">
        <w:trPr>
          <w:tblCellSpacing w:w="15" w:type="dxa"/>
        </w:trPr>
        <w:tc>
          <w:tcPr>
            <w:tcW w:w="0" w:type="auto"/>
            <w:vAlign w:val="center"/>
            <w:hideMark/>
          </w:tcPr>
          <w:p w14:paraId="38FB0F44"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Граждане как избиратели (электорат)</w:t>
            </w:r>
          </w:p>
        </w:tc>
        <w:tc>
          <w:tcPr>
            <w:tcW w:w="0" w:type="auto"/>
            <w:vAlign w:val="center"/>
            <w:hideMark/>
          </w:tcPr>
          <w:p w14:paraId="12857CF2"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Совокупность людей, участвующих в выборах</w:t>
            </w:r>
          </w:p>
        </w:tc>
      </w:tr>
      <w:tr w:rsidR="0011680C" w:rsidRPr="0011680C" w14:paraId="3EABFF3A" w14:textId="77777777" w:rsidTr="0011680C">
        <w:trPr>
          <w:tblCellSpacing w:w="15" w:type="dxa"/>
        </w:trPr>
        <w:tc>
          <w:tcPr>
            <w:tcW w:w="0" w:type="auto"/>
            <w:vAlign w:val="center"/>
            <w:hideMark/>
          </w:tcPr>
          <w:p w14:paraId="5DD56EE2"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Политические партии и группы интересов</w:t>
            </w:r>
          </w:p>
        </w:tc>
        <w:tc>
          <w:tcPr>
            <w:tcW w:w="0" w:type="auto"/>
            <w:vAlign w:val="center"/>
            <w:hideMark/>
          </w:tcPr>
          <w:p w14:paraId="600BC5B1"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Партия, добивающаяся налоговых льгот для бизнеса; профсоюз, защищающий права работников</w:t>
            </w:r>
          </w:p>
        </w:tc>
      </w:tr>
    </w:tbl>
    <w:p w14:paraId="676B2B6F" w14:textId="64E14EA5" w:rsidR="0011680C" w:rsidRPr="0011680C" w:rsidRDefault="0011680C" w:rsidP="0011680C">
      <w:pPr>
        <w:spacing w:after="0" w:line="240" w:lineRule="auto"/>
        <w:jc w:val="both"/>
        <w:outlineLvl w:val="2"/>
        <w:rPr>
          <w:rFonts w:eastAsia="Times New Roman"/>
          <w:b/>
          <w:bCs/>
          <w:lang w:eastAsia="ru-RU"/>
        </w:rPr>
      </w:pPr>
      <w:r w:rsidRPr="0011680C">
        <w:rPr>
          <w:rFonts w:eastAsia="Times New Roman"/>
          <w:b/>
          <w:bCs/>
          <w:lang w:eastAsia="ru-RU"/>
        </w:rPr>
        <w:t>Какими средствами осуществляются политические отношения</w:t>
      </w:r>
    </w:p>
    <w:p w14:paraId="156E3996" w14:textId="276E3C7F"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Политическая власть</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способность одной стороны влиять на другую (основа всех политических отношений).</w:t>
      </w:r>
    </w:p>
    <w:p w14:paraId="40A3F76C" w14:textId="48885539"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Государственное управление</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деятельность по организации жизни общества: издание законов, контроль за их исполнением.</w:t>
      </w:r>
    </w:p>
    <w:p w14:paraId="3341C474" w14:textId="77777777" w:rsidR="0011680C" w:rsidRDefault="0011680C" w:rsidP="0011680C">
      <w:pPr>
        <w:spacing w:after="0" w:line="240" w:lineRule="auto"/>
        <w:jc w:val="both"/>
        <w:rPr>
          <w:rFonts w:eastAsia="Times New Roman"/>
          <w:lang w:eastAsia="ru-RU"/>
        </w:rPr>
      </w:pPr>
      <w:r w:rsidRPr="0011680C">
        <w:rPr>
          <w:rFonts w:eastAsia="Times New Roman"/>
          <w:b/>
          <w:bCs/>
          <w:lang w:eastAsia="ru-RU"/>
        </w:rPr>
        <w:t>Политическое участие</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действия граждан, направленные на влияние на власть (выборы, обращения, митинги).</w:t>
      </w:r>
    </w:p>
    <w:p w14:paraId="5D31C5BE" w14:textId="322E3F5E"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В каких формах проявляются политические отношения</w:t>
      </w:r>
    </w:p>
    <w:p w14:paraId="597BF1F3" w14:textId="77777777" w:rsidR="0011680C" w:rsidRPr="0011680C" w:rsidRDefault="0011680C" w:rsidP="0011680C">
      <w:pPr>
        <w:numPr>
          <w:ilvl w:val="0"/>
          <w:numId w:val="4"/>
        </w:numPr>
        <w:spacing w:after="0" w:line="240" w:lineRule="auto"/>
        <w:jc w:val="both"/>
        <w:rPr>
          <w:rFonts w:eastAsia="Times New Roman"/>
          <w:lang w:eastAsia="ru-RU"/>
        </w:rPr>
      </w:pPr>
      <w:r w:rsidRPr="0011680C">
        <w:rPr>
          <w:rFonts w:eastAsia="Times New Roman"/>
          <w:lang w:eastAsia="ru-RU"/>
        </w:rPr>
        <w:t xml:space="preserve">В </w:t>
      </w:r>
      <w:r w:rsidRPr="0011680C">
        <w:rPr>
          <w:rFonts w:eastAsia="Times New Roman"/>
          <w:b/>
          <w:bCs/>
          <w:lang w:eastAsia="ru-RU"/>
        </w:rPr>
        <w:t>поступках и действиях</w:t>
      </w:r>
      <w:r w:rsidRPr="0011680C">
        <w:rPr>
          <w:rFonts w:eastAsia="Times New Roman"/>
          <w:lang w:eastAsia="ru-RU"/>
        </w:rPr>
        <w:t xml:space="preserve"> отдельных людей и групп;</w:t>
      </w:r>
    </w:p>
    <w:p w14:paraId="02FDCEA6" w14:textId="77777777" w:rsidR="0011680C" w:rsidRPr="0011680C" w:rsidRDefault="0011680C" w:rsidP="0011680C">
      <w:pPr>
        <w:numPr>
          <w:ilvl w:val="0"/>
          <w:numId w:val="4"/>
        </w:numPr>
        <w:spacing w:after="0" w:line="240" w:lineRule="auto"/>
        <w:jc w:val="both"/>
        <w:rPr>
          <w:rFonts w:eastAsia="Times New Roman"/>
          <w:lang w:eastAsia="ru-RU"/>
        </w:rPr>
      </w:pPr>
      <w:r w:rsidRPr="0011680C">
        <w:rPr>
          <w:rFonts w:eastAsia="Times New Roman"/>
          <w:lang w:eastAsia="ru-RU"/>
        </w:rPr>
        <w:t xml:space="preserve">В </w:t>
      </w:r>
      <w:r w:rsidRPr="0011680C">
        <w:rPr>
          <w:rFonts w:eastAsia="Times New Roman"/>
          <w:b/>
          <w:bCs/>
          <w:lang w:eastAsia="ru-RU"/>
        </w:rPr>
        <w:t>процессах</w:t>
      </w:r>
      <w:r w:rsidRPr="0011680C">
        <w:rPr>
          <w:rFonts w:eastAsia="Times New Roman"/>
          <w:lang w:eastAsia="ru-RU"/>
        </w:rPr>
        <w:t xml:space="preserve"> взаимодействия между социальными группами, государствами, партиями;</w:t>
      </w:r>
    </w:p>
    <w:p w14:paraId="5DED61D6" w14:textId="6C7B12DF" w:rsidR="0011680C" w:rsidRPr="0011680C" w:rsidRDefault="0011680C" w:rsidP="0011680C">
      <w:pPr>
        <w:numPr>
          <w:ilvl w:val="0"/>
          <w:numId w:val="4"/>
        </w:numPr>
        <w:spacing w:after="0" w:line="240" w:lineRule="auto"/>
        <w:jc w:val="both"/>
        <w:rPr>
          <w:rFonts w:eastAsia="Times New Roman"/>
          <w:lang w:eastAsia="ru-RU"/>
        </w:rPr>
      </w:pPr>
      <w:r w:rsidRPr="0011680C">
        <w:rPr>
          <w:rFonts w:eastAsia="Times New Roman"/>
          <w:lang w:eastAsia="ru-RU"/>
        </w:rPr>
        <w:t xml:space="preserve">В </w:t>
      </w:r>
      <w:r w:rsidRPr="0011680C">
        <w:rPr>
          <w:rFonts w:eastAsia="Times New Roman"/>
          <w:b/>
          <w:bCs/>
          <w:lang w:eastAsia="ru-RU"/>
        </w:rPr>
        <w:t>политическом участии</w:t>
      </w:r>
      <w:r w:rsidRPr="0011680C">
        <w:rPr>
          <w:rFonts w:eastAsia="Times New Roman"/>
          <w:lang w:eastAsia="ru-RU"/>
        </w:rPr>
        <w:t xml:space="preserve"> </w:t>
      </w:r>
      <w:r>
        <w:rPr>
          <w:rFonts w:eastAsia="Times New Roman"/>
          <w:lang w:eastAsia="ru-RU"/>
        </w:rPr>
        <w:t>–</w:t>
      </w:r>
      <w:r w:rsidRPr="0011680C">
        <w:rPr>
          <w:rFonts w:eastAsia="Times New Roman"/>
          <w:lang w:eastAsia="ru-RU"/>
        </w:rPr>
        <w:t xml:space="preserve"> индивидуальных или групповых действиях с целью повлиять на власть.</w:t>
      </w:r>
    </w:p>
    <w:p w14:paraId="5C25CF75" w14:textId="018C7226"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Как люди ведут себя в политике: формы политического поведения</w:t>
      </w:r>
    </w:p>
    <w:p w14:paraId="3194B20B"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Отношение человека к политике может быть разным. В учебнике выделяют три основные формы политического поведения: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9"/>
        <w:gridCol w:w="3289"/>
        <w:gridCol w:w="3537"/>
      </w:tblGrid>
      <w:tr w:rsidR="0011680C" w:rsidRPr="0011680C" w14:paraId="645AD9DD" w14:textId="77777777" w:rsidTr="0011680C">
        <w:trPr>
          <w:tblHeader/>
          <w:tblCellSpacing w:w="15" w:type="dxa"/>
        </w:trPr>
        <w:tc>
          <w:tcPr>
            <w:tcW w:w="0" w:type="auto"/>
            <w:vAlign w:val="center"/>
            <w:hideMark/>
          </w:tcPr>
          <w:p w14:paraId="307F111C"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Форма</w:t>
            </w:r>
          </w:p>
        </w:tc>
        <w:tc>
          <w:tcPr>
            <w:tcW w:w="0" w:type="auto"/>
            <w:vAlign w:val="center"/>
            <w:hideMark/>
          </w:tcPr>
          <w:p w14:paraId="15C03318"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Суть</w:t>
            </w:r>
          </w:p>
        </w:tc>
        <w:tc>
          <w:tcPr>
            <w:tcW w:w="0" w:type="auto"/>
            <w:vAlign w:val="center"/>
            <w:hideMark/>
          </w:tcPr>
          <w:p w14:paraId="0974E3FB" w14:textId="77777777" w:rsidR="0011680C" w:rsidRPr="0011680C" w:rsidRDefault="0011680C" w:rsidP="0011680C">
            <w:pPr>
              <w:spacing w:after="0" w:line="240" w:lineRule="auto"/>
              <w:jc w:val="both"/>
              <w:rPr>
                <w:rFonts w:eastAsia="Times New Roman"/>
                <w:b/>
                <w:bCs/>
                <w:lang w:eastAsia="ru-RU"/>
              </w:rPr>
            </w:pPr>
            <w:r w:rsidRPr="0011680C">
              <w:rPr>
                <w:rFonts w:eastAsia="Times New Roman"/>
                <w:b/>
                <w:bCs/>
                <w:lang w:eastAsia="ru-RU"/>
              </w:rPr>
              <w:t>Примеры</w:t>
            </w:r>
          </w:p>
        </w:tc>
      </w:tr>
      <w:tr w:rsidR="0011680C" w:rsidRPr="0011680C" w14:paraId="0112BD57" w14:textId="77777777" w:rsidTr="0011680C">
        <w:trPr>
          <w:tblCellSpacing w:w="15" w:type="dxa"/>
        </w:trPr>
        <w:tc>
          <w:tcPr>
            <w:tcW w:w="0" w:type="auto"/>
            <w:vAlign w:val="center"/>
            <w:hideMark/>
          </w:tcPr>
          <w:p w14:paraId="0C64F0A5"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Политическое участие</w:t>
            </w:r>
          </w:p>
        </w:tc>
        <w:tc>
          <w:tcPr>
            <w:tcW w:w="0" w:type="auto"/>
            <w:vAlign w:val="center"/>
            <w:hideMark/>
          </w:tcPr>
          <w:p w14:paraId="17709900"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Активное вовлечение в политическую жизнь, стремление влиять на власть</w:t>
            </w:r>
          </w:p>
        </w:tc>
        <w:tc>
          <w:tcPr>
            <w:tcW w:w="0" w:type="auto"/>
            <w:vAlign w:val="center"/>
            <w:hideMark/>
          </w:tcPr>
          <w:p w14:paraId="55AA4B2C"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Голосование на выборах, вступление в партию, участие в митингах, обращение в органы власти</w:t>
            </w:r>
          </w:p>
        </w:tc>
      </w:tr>
      <w:tr w:rsidR="0011680C" w:rsidRPr="0011680C" w14:paraId="263FDACC" w14:textId="77777777" w:rsidTr="0011680C">
        <w:trPr>
          <w:tblCellSpacing w:w="15" w:type="dxa"/>
        </w:trPr>
        <w:tc>
          <w:tcPr>
            <w:tcW w:w="0" w:type="auto"/>
            <w:vAlign w:val="center"/>
            <w:hideMark/>
          </w:tcPr>
          <w:p w14:paraId="46F66ABA"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lastRenderedPageBreak/>
              <w:t>Политическая пассивность (абсентеизм)</w:t>
            </w:r>
          </w:p>
        </w:tc>
        <w:tc>
          <w:tcPr>
            <w:tcW w:w="0" w:type="auto"/>
            <w:vAlign w:val="center"/>
            <w:hideMark/>
          </w:tcPr>
          <w:p w14:paraId="76693D48"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Сознательный отказ от участия в политической жизни</w:t>
            </w:r>
          </w:p>
        </w:tc>
        <w:tc>
          <w:tcPr>
            <w:tcW w:w="0" w:type="auto"/>
            <w:vAlign w:val="center"/>
            <w:hideMark/>
          </w:tcPr>
          <w:p w14:paraId="3E60E50C"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Человек не приходит на выборы, не интересуется новостями, не состоит ни в каких организациях</w:t>
            </w:r>
          </w:p>
        </w:tc>
      </w:tr>
      <w:tr w:rsidR="0011680C" w:rsidRPr="0011680C" w14:paraId="1013C5EC" w14:textId="77777777" w:rsidTr="0011680C">
        <w:trPr>
          <w:tblCellSpacing w:w="15" w:type="dxa"/>
        </w:trPr>
        <w:tc>
          <w:tcPr>
            <w:tcW w:w="0" w:type="auto"/>
            <w:vAlign w:val="center"/>
            <w:hideMark/>
          </w:tcPr>
          <w:p w14:paraId="7AB98AFD" w14:textId="7777777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Конфликт</w:t>
            </w:r>
          </w:p>
        </w:tc>
        <w:tc>
          <w:tcPr>
            <w:tcW w:w="0" w:type="auto"/>
            <w:vAlign w:val="center"/>
            <w:hideMark/>
          </w:tcPr>
          <w:p w14:paraId="3B1605AB"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Противоборство сторон из-за столкновения интересов</w:t>
            </w:r>
          </w:p>
        </w:tc>
        <w:tc>
          <w:tcPr>
            <w:tcW w:w="0" w:type="auto"/>
            <w:vAlign w:val="center"/>
            <w:hideMark/>
          </w:tcPr>
          <w:p w14:paraId="56E45167"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Забастовка работников против снижения зарплаты; акция протеста против принятия нового закона</w:t>
            </w:r>
          </w:p>
        </w:tc>
      </w:tr>
    </w:tbl>
    <w:p w14:paraId="44728613"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Массовая политическая пассивность опасна для общества: если большинство граждан не участвует в выборах и не высказывает свою позицию, власть может действовать в интересах меньшинства. А постоянные конфликты, наоборот, разрушают стабильность. Поэтому здоровое общество стремится к балансу: граждане активны, но конфликты решаются мирным путём, через переговоры и законы.</w:t>
      </w:r>
    </w:p>
    <w:p w14:paraId="0EA6D545" w14:textId="22E4F407"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Как политическая власть воздействует на общество</w:t>
      </w:r>
    </w:p>
    <w:p w14:paraId="31507CB4" w14:textId="77777777"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Власть добивается подчинения двумя основными способами:</w:t>
      </w:r>
    </w:p>
    <w:p w14:paraId="77CCC78D" w14:textId="77777777" w:rsidR="0011680C" w:rsidRPr="0011680C" w:rsidRDefault="0011680C" w:rsidP="0011680C">
      <w:pPr>
        <w:numPr>
          <w:ilvl w:val="0"/>
          <w:numId w:val="5"/>
        </w:numPr>
        <w:spacing w:after="0" w:line="240" w:lineRule="auto"/>
        <w:jc w:val="both"/>
        <w:rPr>
          <w:rFonts w:eastAsia="Times New Roman"/>
          <w:lang w:eastAsia="ru-RU"/>
        </w:rPr>
      </w:pPr>
      <w:r w:rsidRPr="0011680C">
        <w:rPr>
          <w:rFonts w:eastAsia="Times New Roman"/>
          <w:b/>
          <w:bCs/>
          <w:lang w:eastAsia="ru-RU"/>
        </w:rPr>
        <w:t>Принуждение.</w:t>
      </w:r>
      <w:r w:rsidRPr="0011680C">
        <w:rPr>
          <w:rFonts w:eastAsia="Times New Roman"/>
          <w:lang w:eastAsia="ru-RU"/>
        </w:rPr>
        <w:t xml:space="preserve"> Государство использует силу и организованное принуждение: полиция задерживает нарушителей, суд назначает наказание, армия защищает границы. Это легальное принуждение, закреплённое в законе.</w:t>
      </w:r>
    </w:p>
    <w:p w14:paraId="061054FA" w14:textId="77777777" w:rsidR="0011680C" w:rsidRPr="0011680C" w:rsidRDefault="0011680C" w:rsidP="0011680C">
      <w:pPr>
        <w:numPr>
          <w:ilvl w:val="0"/>
          <w:numId w:val="5"/>
        </w:numPr>
        <w:spacing w:after="0" w:line="240" w:lineRule="auto"/>
        <w:jc w:val="both"/>
        <w:rPr>
          <w:rFonts w:eastAsia="Times New Roman"/>
          <w:lang w:eastAsia="ru-RU"/>
        </w:rPr>
      </w:pPr>
      <w:r w:rsidRPr="0011680C">
        <w:rPr>
          <w:rFonts w:eastAsia="Times New Roman"/>
          <w:b/>
          <w:bCs/>
          <w:lang w:eastAsia="ru-RU"/>
        </w:rPr>
        <w:t>Убеждение.</w:t>
      </w:r>
      <w:r w:rsidRPr="0011680C">
        <w:rPr>
          <w:rFonts w:eastAsia="Times New Roman"/>
          <w:lang w:eastAsia="ru-RU"/>
        </w:rPr>
        <w:t xml:space="preserve"> Власть опирается на авторитет и доверие граждан. Через образование, СМИ, патриотические мероприятия государство формирует у людей уважение к законам и ценностям общества (это называется политической социализацией). Когда граждане внутренне согласны с властью, принуждение почти не требуется.</w:t>
      </w:r>
    </w:p>
    <w:p w14:paraId="3B98ABE6" w14:textId="0C1BA37A" w:rsidR="0011680C" w:rsidRPr="0011680C" w:rsidRDefault="0011680C" w:rsidP="0011680C">
      <w:pPr>
        <w:spacing w:after="0" w:line="240" w:lineRule="auto"/>
        <w:jc w:val="both"/>
        <w:rPr>
          <w:rFonts w:eastAsia="Times New Roman"/>
          <w:lang w:eastAsia="ru-RU"/>
        </w:rPr>
      </w:pPr>
      <w:r w:rsidRPr="0011680C">
        <w:rPr>
          <w:rFonts w:eastAsia="Times New Roman"/>
          <w:b/>
          <w:bCs/>
          <w:lang w:eastAsia="ru-RU"/>
        </w:rPr>
        <w:t>Взаимодействие государства и общества</w:t>
      </w:r>
      <w:r w:rsidRPr="0011680C">
        <w:rPr>
          <w:rFonts w:eastAsia="Times New Roman"/>
          <w:lang w:eastAsia="ru-RU"/>
        </w:rPr>
        <w:t xml:space="preserve"> происходит через политическое участие и работу политической системы. Например, когда Президент объявляет выборы, граждане приходят голосовать </w:t>
      </w:r>
      <w:r>
        <w:rPr>
          <w:rFonts w:eastAsia="Times New Roman"/>
          <w:lang w:eastAsia="ru-RU"/>
        </w:rPr>
        <w:t>–</w:t>
      </w:r>
      <w:r w:rsidRPr="0011680C">
        <w:rPr>
          <w:rFonts w:eastAsia="Times New Roman"/>
          <w:lang w:eastAsia="ru-RU"/>
        </w:rPr>
        <w:t xml:space="preserve"> это сигнал власти об их доверии. Когда граждане массово жалуются на плохие дороги, власть должна реагировать, иначе она потеряет авторитет.</w:t>
      </w:r>
    </w:p>
    <w:p w14:paraId="6B076F6B" w14:textId="77AEBFBA" w:rsidR="0011680C" w:rsidRPr="0011680C" w:rsidRDefault="0011680C" w:rsidP="0011680C">
      <w:pPr>
        <w:spacing w:after="0" w:line="240" w:lineRule="auto"/>
        <w:jc w:val="both"/>
        <w:rPr>
          <w:rFonts w:eastAsia="Times New Roman"/>
          <w:lang w:eastAsia="ru-RU"/>
        </w:rPr>
      </w:pPr>
      <w:r w:rsidRPr="0011680C">
        <w:rPr>
          <w:rFonts w:eastAsia="Times New Roman"/>
          <w:lang w:eastAsia="ru-RU"/>
        </w:rPr>
        <w:t>Если правительство хочет повысить пенсионный возраст, оно может просто издать закон (принуждение). Но если оно сначала проведёт общественное обсуждение, объяснит причины, выслушает критику, людям будет легче принять это решение. Так работает убеждение: власть стремится, чтобы подчинение было добровольным.</w:t>
      </w:r>
    </w:p>
    <w:p w14:paraId="5DD1B2B6" w14:textId="77777777" w:rsidR="008E0B39" w:rsidRPr="0011680C" w:rsidRDefault="008E0B39" w:rsidP="0011680C">
      <w:pPr>
        <w:spacing w:after="0" w:line="240" w:lineRule="auto"/>
        <w:jc w:val="both"/>
      </w:pPr>
    </w:p>
    <w:sectPr w:rsidR="008E0B39" w:rsidRPr="001168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659D8"/>
    <w:multiLevelType w:val="multilevel"/>
    <w:tmpl w:val="F124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60FF0"/>
    <w:multiLevelType w:val="multilevel"/>
    <w:tmpl w:val="41F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0A4E33"/>
    <w:multiLevelType w:val="multilevel"/>
    <w:tmpl w:val="8C5A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133655"/>
    <w:multiLevelType w:val="multilevel"/>
    <w:tmpl w:val="1D1C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3F6059"/>
    <w:multiLevelType w:val="multilevel"/>
    <w:tmpl w:val="0FC4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4D667E"/>
    <w:multiLevelType w:val="multilevel"/>
    <w:tmpl w:val="8D46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880"/>
    <w:rsid w:val="0011680C"/>
    <w:rsid w:val="008E0B39"/>
    <w:rsid w:val="00C13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C496"/>
  <w15:chartTrackingRefBased/>
  <w15:docId w15:val="{6080297B-78BC-4951-A262-5253B56A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5949">
      <w:bodyDiv w:val="1"/>
      <w:marLeft w:val="0"/>
      <w:marRight w:val="0"/>
      <w:marTop w:val="0"/>
      <w:marBottom w:val="0"/>
      <w:divBdr>
        <w:top w:val="none" w:sz="0" w:space="0" w:color="auto"/>
        <w:left w:val="none" w:sz="0" w:space="0" w:color="auto"/>
        <w:bottom w:val="none" w:sz="0" w:space="0" w:color="auto"/>
        <w:right w:val="none" w:sz="0" w:space="0" w:color="auto"/>
      </w:divBdr>
      <w:divsChild>
        <w:div w:id="1382094446">
          <w:marLeft w:val="0"/>
          <w:marRight w:val="0"/>
          <w:marTop w:val="0"/>
          <w:marBottom w:val="0"/>
          <w:divBdr>
            <w:top w:val="none" w:sz="0" w:space="0" w:color="auto"/>
            <w:left w:val="none" w:sz="0" w:space="0" w:color="auto"/>
            <w:bottom w:val="none" w:sz="0" w:space="0" w:color="auto"/>
            <w:right w:val="none" w:sz="0" w:space="0" w:color="auto"/>
          </w:divBdr>
          <w:divsChild>
            <w:div w:id="36052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8574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1284</Words>
  <Characters>7325</Characters>
  <Application>Microsoft Office Word</Application>
  <DocSecurity>0</DocSecurity>
  <Lines>61</Lines>
  <Paragraphs>17</Paragraphs>
  <ScaleCrop>false</ScaleCrop>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krippo23</dc:creator>
  <cp:keywords/>
  <dc:description/>
  <cp:lastModifiedBy>krippo23</cp:lastModifiedBy>
  <cp:revision>2</cp:revision>
  <dcterms:created xsi:type="dcterms:W3CDTF">2026-10-01T08:18:00Z</dcterms:created>
  <dcterms:modified xsi:type="dcterms:W3CDTF">2026-10-01T08:22:00Z</dcterms:modified>
</cp:coreProperties>
</file>