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E241C" w14:textId="77777777" w:rsidR="009104AA" w:rsidRPr="00D34D62" w:rsidRDefault="00D34D62" w:rsidP="00D34D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62">
        <w:rPr>
          <w:rFonts w:ascii="Times New Roman" w:hAnsi="Times New Roman" w:cs="Times New Roman"/>
          <w:b/>
          <w:sz w:val="28"/>
          <w:szCs w:val="28"/>
        </w:rPr>
        <w:t xml:space="preserve">7 класс </w:t>
      </w:r>
    </w:p>
    <w:p w14:paraId="76EBF85F" w14:textId="54D942BC" w:rsidR="00D34D62" w:rsidRDefault="00D34D62" w:rsidP="00D34D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D62">
        <w:rPr>
          <w:rFonts w:ascii="Times New Roman" w:hAnsi="Times New Roman" w:cs="Times New Roman"/>
          <w:b/>
          <w:sz w:val="28"/>
          <w:szCs w:val="28"/>
        </w:rPr>
        <w:t>Рабочий лист к теме</w:t>
      </w:r>
      <w:r w:rsidR="001172D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D34D62">
        <w:rPr>
          <w:rFonts w:ascii="Times New Roman" w:hAnsi="Times New Roman" w:cs="Times New Roman"/>
          <w:b/>
          <w:sz w:val="28"/>
          <w:szCs w:val="28"/>
        </w:rPr>
        <w:t xml:space="preserve">Текст как речевое произведение. </w:t>
      </w:r>
    </w:p>
    <w:p w14:paraId="55A4492D" w14:textId="0CECD8E9" w:rsidR="00D34D62" w:rsidRDefault="00D34D62" w:rsidP="00D34D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D62">
        <w:rPr>
          <w:rFonts w:ascii="Times New Roman" w:hAnsi="Times New Roman" w:cs="Times New Roman"/>
          <w:b/>
          <w:sz w:val="28"/>
          <w:szCs w:val="28"/>
        </w:rPr>
        <w:t>Виды информации в тексте</w:t>
      </w:r>
      <w:r w:rsidR="001172D0">
        <w:rPr>
          <w:rFonts w:ascii="Times New Roman" w:hAnsi="Times New Roman" w:cs="Times New Roman"/>
          <w:b/>
          <w:sz w:val="28"/>
          <w:szCs w:val="28"/>
        </w:rPr>
        <w:t>»</w:t>
      </w:r>
    </w:p>
    <w:p w14:paraId="1A981625" w14:textId="77777777" w:rsidR="00203A7D" w:rsidRPr="00ED3EFA" w:rsidRDefault="00203A7D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965844" w14:textId="77777777" w:rsidR="00ED3EFA" w:rsidRDefault="00ED3EFA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B6FC5">
        <w:rPr>
          <w:rFonts w:ascii="Times New Roman" w:hAnsi="Times New Roman" w:cs="Times New Roman"/>
          <w:sz w:val="28"/>
          <w:szCs w:val="28"/>
          <w:u w:val="single"/>
        </w:rPr>
        <w:t>Что такое текст как речевое произведение</w:t>
      </w:r>
      <w:r w:rsidR="004B6FC5" w:rsidRPr="004B6FC5">
        <w:rPr>
          <w:rFonts w:ascii="Times New Roman" w:hAnsi="Times New Roman" w:cs="Times New Roman"/>
          <w:sz w:val="28"/>
          <w:szCs w:val="28"/>
          <w:u w:val="single"/>
        </w:rPr>
        <w:t>?</w:t>
      </w:r>
    </w:p>
    <w:p w14:paraId="3DC505D7" w14:textId="77777777" w:rsidR="004B6FC5" w:rsidRPr="004B6FC5" w:rsidRDefault="004B6FC5" w:rsidP="00877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EFA">
        <w:rPr>
          <w:rFonts w:ascii="Times New Roman" w:hAnsi="Times New Roman" w:cs="Times New Roman"/>
          <w:sz w:val="28"/>
          <w:szCs w:val="28"/>
        </w:rPr>
        <w:t>Текст — это не просто несколько предложений подряд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B6FC5">
        <w:rPr>
          <w:rFonts w:ascii="Times New Roman" w:hAnsi="Times New Roman" w:cs="Times New Roman"/>
          <w:sz w:val="28"/>
          <w:szCs w:val="28"/>
        </w:rPr>
        <w:t xml:space="preserve"> Любой текст создаётся не просто так, а с какой-то целью. Автор хочет чт</w:t>
      </w:r>
      <w:r>
        <w:rPr>
          <w:rFonts w:ascii="Times New Roman" w:hAnsi="Times New Roman" w:cs="Times New Roman"/>
          <w:sz w:val="28"/>
          <w:szCs w:val="28"/>
        </w:rPr>
        <w:t>о-то сообщить, убедить</w:t>
      </w:r>
      <w:r w:rsidRPr="004B6FC5">
        <w:rPr>
          <w:rFonts w:ascii="Times New Roman" w:hAnsi="Times New Roman" w:cs="Times New Roman"/>
          <w:sz w:val="28"/>
          <w:szCs w:val="28"/>
        </w:rPr>
        <w:t xml:space="preserve"> или подтолкнуть к дейст</w:t>
      </w:r>
      <w:r>
        <w:rPr>
          <w:rFonts w:ascii="Times New Roman" w:hAnsi="Times New Roman" w:cs="Times New Roman"/>
          <w:sz w:val="28"/>
          <w:szCs w:val="28"/>
        </w:rPr>
        <w:t>вию. В этом и есть главная особенность текста: его главный признак - регулятивность.  Т</w:t>
      </w:r>
      <w:r w:rsidRPr="004B6FC5">
        <w:rPr>
          <w:rFonts w:ascii="Times New Roman" w:hAnsi="Times New Roman" w:cs="Times New Roman"/>
          <w:sz w:val="28"/>
          <w:szCs w:val="28"/>
        </w:rPr>
        <w:t>екст — это инструмент, который воздействует на читателя, управляет его мыслями и пониманием.</w:t>
      </w:r>
    </w:p>
    <w:p w14:paraId="4A7DDA7A" w14:textId="77777777" w:rsidR="00ED3EFA" w:rsidRDefault="00ED3EFA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7742B" w14:paraId="71D33F76" w14:textId="77777777" w:rsidTr="0087742B">
        <w:tc>
          <w:tcPr>
            <w:tcW w:w="9571" w:type="dxa"/>
          </w:tcPr>
          <w:p w14:paraId="59335E33" w14:textId="77777777" w:rsidR="0087742B" w:rsidRPr="00ED3EFA" w:rsidRDefault="0087742B" w:rsidP="00877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 xml:space="preserve">У текста есть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другие </w:t>
            </w: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>важные признаки:</w:t>
            </w:r>
          </w:p>
          <w:p w14:paraId="22B1A93D" w14:textId="77777777" w:rsidR="0087742B" w:rsidRPr="00ED3EFA" w:rsidRDefault="0087742B" w:rsidP="00877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6536B" w14:textId="77777777" w:rsidR="0087742B" w:rsidRPr="00ED3EFA" w:rsidRDefault="0087742B" w:rsidP="00877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2B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единство</w:t>
            </w: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>. Весь текст про одно: например, про поход, про любимого кота, про правила дорожного движения.</w:t>
            </w:r>
          </w:p>
          <w:p w14:paraId="31AAE393" w14:textId="77777777" w:rsidR="0087742B" w:rsidRPr="00ED3EFA" w:rsidRDefault="0087742B" w:rsidP="00877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2B">
              <w:rPr>
                <w:rFonts w:ascii="Times New Roman" w:hAnsi="Times New Roman" w:cs="Times New Roman"/>
                <w:b/>
                <w:sz w:val="28"/>
                <w:szCs w:val="28"/>
              </w:rPr>
              <w:t>Смысловая цельность</w:t>
            </w: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>. Предложения не просто стоят рядом, а помогают раскрыть главную мысль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 помощью которой автор стремится изменить  представление  читателя о мире</w:t>
            </w: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E93E9F" w14:textId="77777777" w:rsidR="0087742B" w:rsidRPr="00ED3EFA" w:rsidRDefault="0087742B" w:rsidP="00877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2B">
              <w:rPr>
                <w:rFonts w:ascii="Times New Roman" w:hAnsi="Times New Roman" w:cs="Times New Roman"/>
                <w:b/>
                <w:sz w:val="28"/>
                <w:szCs w:val="28"/>
              </w:rPr>
              <w:t>Связанность.</w:t>
            </w: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Предложения связаны по смыслу и с помощью слов (союзов, местоимений, повторов). Например: «Мы пошли в лес. Там было тихо и пахло хвоей». Слово «там» связывает второе предложение с первым.</w:t>
            </w:r>
          </w:p>
          <w:p w14:paraId="2614006D" w14:textId="77777777" w:rsidR="0087742B" w:rsidRDefault="0087742B" w:rsidP="00877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2B">
              <w:rPr>
                <w:rFonts w:ascii="Times New Roman" w:hAnsi="Times New Roman" w:cs="Times New Roman"/>
                <w:b/>
                <w:sz w:val="28"/>
                <w:szCs w:val="28"/>
              </w:rPr>
              <w:t>Композиция.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текста есть</w:t>
            </w:r>
            <w:r w:rsidRPr="004B6FC5">
              <w:rPr>
                <w:rFonts w:ascii="Times New Roman" w:hAnsi="Times New Roman" w:cs="Times New Roman"/>
                <w:sz w:val="28"/>
                <w:szCs w:val="28"/>
              </w:rPr>
              <w:t xml:space="preserve"> «остриё» — та часть, которая непосредственно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здейству</w:t>
            </w:r>
            <w:r w:rsidR="00A63CEA">
              <w:rPr>
                <w:rFonts w:ascii="Times New Roman" w:hAnsi="Times New Roman" w:cs="Times New Roman"/>
                <w:sz w:val="28"/>
                <w:szCs w:val="28"/>
              </w:rPr>
              <w:t>ет (главная идея, авторская позиция</w:t>
            </w:r>
            <w:r w:rsidRPr="004B6FC5">
              <w:rPr>
                <w:rFonts w:ascii="Times New Roman" w:hAnsi="Times New Roman" w:cs="Times New Roman"/>
                <w:sz w:val="28"/>
                <w:szCs w:val="28"/>
              </w:rPr>
              <w:t>), и «рукоять» — всё остальное (факты, детали, приёмы), что помогает донести это остриё до читателя.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6124F2" w14:textId="77777777" w:rsidR="0087742B" w:rsidRDefault="0087742B" w:rsidP="00ED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структуре </w:t>
            </w:r>
            <w:r w:rsidRPr="0087742B">
              <w:rPr>
                <w:rFonts w:ascii="Times New Roman" w:hAnsi="Times New Roman" w:cs="Times New Roman"/>
                <w:sz w:val="28"/>
                <w:szCs w:val="28"/>
              </w:rPr>
              <w:t xml:space="preserve"> текс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обычно можно выделить</w:t>
            </w:r>
            <w:r w:rsidRPr="0087742B">
              <w:rPr>
                <w:rFonts w:ascii="Times New Roman" w:hAnsi="Times New Roman" w:cs="Times New Roman"/>
                <w:sz w:val="28"/>
                <w:szCs w:val="28"/>
              </w:rPr>
              <w:t xml:space="preserve"> вступление (начало), основная часть и заключение (вывод).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часть обязательна, а вступление и заключение  факультативны.</w:t>
            </w:r>
          </w:p>
        </w:tc>
      </w:tr>
    </w:tbl>
    <w:p w14:paraId="5036931E" w14:textId="77777777" w:rsidR="0087742B" w:rsidRPr="00ED3EFA" w:rsidRDefault="0087742B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B6CC79" w14:textId="77777777" w:rsidR="00ED3EFA" w:rsidRPr="00ED3EFA" w:rsidRDefault="00ED3EFA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CF3158" w14:textId="77777777" w:rsidR="00ED3EFA" w:rsidRPr="00EA0870" w:rsidRDefault="00ED3EFA" w:rsidP="00EA0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870">
        <w:rPr>
          <w:rFonts w:ascii="Times New Roman" w:hAnsi="Times New Roman" w:cs="Times New Roman"/>
          <w:b/>
          <w:sz w:val="28"/>
          <w:szCs w:val="28"/>
        </w:rPr>
        <w:t>Виды информации в тексте</w:t>
      </w:r>
    </w:p>
    <w:p w14:paraId="62A4F2AE" w14:textId="77777777" w:rsidR="00ED3EFA" w:rsidRDefault="00ED3EFA" w:rsidP="00C57D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EFA">
        <w:rPr>
          <w:rFonts w:ascii="Times New Roman" w:hAnsi="Times New Roman" w:cs="Times New Roman"/>
          <w:sz w:val="28"/>
          <w:szCs w:val="28"/>
        </w:rPr>
        <w:t>В любом тексте можно найти три вида информации. Представь, что текст — это айсберг: над водой видна только часть, а под водой скрыто ещё много всего.</w:t>
      </w:r>
    </w:p>
    <w:p w14:paraId="6CFEE4D6" w14:textId="77777777" w:rsidR="00C57D28" w:rsidRDefault="00C57D28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9DC79A" w14:textId="77777777" w:rsidR="00A63CEA" w:rsidRDefault="00EA0870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DEE5F8" wp14:editId="60295D05">
            <wp:extent cx="4937760" cy="2202511"/>
            <wp:effectExtent l="0" t="0" r="0" b="2667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4FF1B1E" w14:textId="77777777" w:rsidR="00C57D28" w:rsidRDefault="00C57D28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26175" wp14:editId="60C19AC5">
                <wp:simplePos x="0" y="0"/>
                <wp:positionH relativeFrom="column">
                  <wp:posOffset>88707</wp:posOffset>
                </wp:positionH>
                <wp:positionV relativeFrom="paragraph">
                  <wp:posOffset>186359</wp:posOffset>
                </wp:positionV>
                <wp:extent cx="5398935" cy="2170706"/>
                <wp:effectExtent l="0" t="0" r="11430" b="2032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8935" cy="217070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DA9CB" w14:textId="77777777" w:rsidR="00C57D28" w:rsidRDefault="00C57D28" w:rsidP="00C57D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7D2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Фактуальная информация</w:t>
                            </w:r>
                            <w:r w:rsidRPr="00C57D2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— это факты, то, что происходит, где и когда, кто участвует. Это «видимая» часть айсберга.</w:t>
                            </w:r>
                          </w:p>
                          <w:p w14:paraId="0357B84D" w14:textId="77777777" w:rsidR="005E54B3" w:rsidRPr="00C57D28" w:rsidRDefault="005E54B3" w:rsidP="005E54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E54B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Автор отбирает и выстраивает их так, чтобы подвести читателя к главной мысли. Например, в рассказе о походе факты (время, место, погода) нужны, чтобы потом ярче раскрыть конфликт или настроение героя.</w:t>
                            </w:r>
                          </w:p>
                          <w:p w14:paraId="5746167F" w14:textId="77777777" w:rsidR="00C57D28" w:rsidRPr="00C57D28" w:rsidRDefault="00C57D28" w:rsidP="00C57D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C57D2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Пример: </w:t>
                            </w:r>
                            <w:r w:rsidRPr="00C57D2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«Утром 15 октября мы вышли из дома в 8 часов и пошли к озеру. С нами был пёс Бим».</w:t>
                            </w:r>
                          </w:p>
                          <w:p w14:paraId="36D9ECA4" w14:textId="77777777" w:rsidR="00C57D28" w:rsidRPr="00C57D28" w:rsidRDefault="00C57D28" w:rsidP="00C57D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7D2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Здесь факты: дата, время, куда пошли, кто был с героями.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E26175" id="Скругленный прямоугольник 2" o:spid="_x0000_s1026" style="position:absolute;margin-left:7pt;margin-top:14.65pt;width:425.1pt;height:17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" fillcolor="white [3201]" strokecolor="#f79646 [3209]" strokeweight="2pt">
                <v:textbox>
                  <w:txbxContent>
                    <w:p w14:paraId="4AADA9CB" w14:textId="77777777" w:rsidR="00C57D28" w:rsidRDefault="00C57D28" w:rsidP="00C57D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7D2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Фактуальная информация</w:t>
                      </w:r>
                      <w:r w:rsidRPr="00C57D2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— это факты, то, что происходит, где и когда, кто участвует. Это «видимая» часть айсберга.</w:t>
                      </w:r>
                    </w:p>
                    <w:p w14:paraId="0357B84D" w14:textId="77777777" w:rsidR="005E54B3" w:rsidRPr="00C57D28" w:rsidRDefault="005E54B3" w:rsidP="005E54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E54B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Автор отбирает и выстраивает их так, чтобы подвести читателя к главной мысли. Например, в рассказе о походе факты (время, место, погода) нужны, чтобы потом ярче раскрыть конфликт или настроение героя.</w:t>
                      </w:r>
                    </w:p>
                    <w:p w14:paraId="5746167F" w14:textId="77777777" w:rsidR="00C57D28" w:rsidRPr="00C57D28" w:rsidRDefault="00C57D28" w:rsidP="00C57D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C57D2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Пример: </w:t>
                      </w:r>
                      <w:r w:rsidRPr="00C57D2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«Утром 15 октября мы вышли из дома в 8 часов и пошли к озеру. С нами был пёс Бим».</w:t>
                      </w:r>
                    </w:p>
                    <w:p w14:paraId="36D9ECA4" w14:textId="77777777" w:rsidR="00C57D28" w:rsidRPr="00C57D28" w:rsidRDefault="00C57D28" w:rsidP="00C57D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7D2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Здесь факты: дата, время, куда пошли, кто был с героями.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9BFFBE7" w14:textId="77777777" w:rsidR="00C57D28" w:rsidRDefault="00C57D28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2FBAFC" w14:textId="77777777" w:rsidR="00C57D28" w:rsidRDefault="00C57D28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254F3A" w14:textId="77777777" w:rsidR="00C57D28" w:rsidRDefault="00C57D28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5D63AC" w14:textId="77777777" w:rsidR="00C57D28" w:rsidRDefault="00C57D28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C5A437" w14:textId="77777777" w:rsidR="00C57D28" w:rsidRDefault="00C57D28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3986A8" w14:textId="77777777" w:rsidR="00C57D28" w:rsidRDefault="00C57D28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EFA91B" w14:textId="77777777" w:rsidR="00C57D28" w:rsidRDefault="00C57D28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3754FD" w14:textId="77777777" w:rsidR="00C57D28" w:rsidRDefault="00C57D28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C44235" w14:textId="77777777" w:rsidR="005E54B3" w:rsidRDefault="005E54B3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2CABFE" w14:textId="77777777" w:rsidR="005E54B3" w:rsidRDefault="005E54B3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F06B7" w14:textId="77777777" w:rsidR="005E54B3" w:rsidRDefault="005E54B3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418A59" w14:textId="77777777" w:rsidR="00C57D28" w:rsidRDefault="00A63CEA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B6C87" wp14:editId="145F65A4">
                <wp:simplePos x="0" y="0"/>
                <wp:positionH relativeFrom="column">
                  <wp:posOffset>136415</wp:posOffset>
                </wp:positionH>
                <wp:positionV relativeFrom="paragraph">
                  <wp:posOffset>141965</wp:posOffset>
                </wp:positionV>
                <wp:extent cx="5907819" cy="2401294"/>
                <wp:effectExtent l="0" t="0" r="17145" b="1841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7819" cy="240129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42E1B0" w14:textId="77777777" w:rsidR="00A63CEA" w:rsidRPr="00A63CEA" w:rsidRDefault="00A63CEA" w:rsidP="005E54B3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E54B3">
                              <w:rPr>
                                <w:b/>
                                <w:sz w:val="28"/>
                                <w:szCs w:val="28"/>
                              </w:rPr>
                              <w:t>Концептуальная информация</w:t>
                            </w:r>
                            <w:r w:rsidRPr="00A63CEA">
                              <w:rPr>
                                <w:sz w:val="28"/>
                                <w:szCs w:val="28"/>
                              </w:rPr>
                              <w:t xml:space="preserve"> — это главная мысль, позиция автора, его отношение к тому, о чём он пишет.</w:t>
                            </w:r>
                            <w:r w:rsidR="005E54B3" w:rsidRPr="005E54B3">
                              <w:t xml:space="preserve"> </w:t>
                            </w:r>
                            <w:r w:rsidR="005E54B3" w:rsidRPr="005E54B3">
                              <w:rPr>
                                <w:sz w:val="28"/>
                                <w:szCs w:val="28"/>
                              </w:rPr>
                              <w:t>Автор прямо или косвенно формулирует свою мысл</w:t>
                            </w:r>
                            <w:r w:rsidR="005E54B3">
                              <w:rPr>
                                <w:sz w:val="28"/>
                                <w:szCs w:val="28"/>
                              </w:rPr>
                              <w:t>ь, идею. Э</w:t>
                            </w:r>
                            <w:r w:rsidR="005E54B3" w:rsidRPr="005E54B3">
                              <w:rPr>
                                <w:sz w:val="28"/>
                                <w:szCs w:val="28"/>
                              </w:rPr>
                              <w:t xml:space="preserve">то можно назвать «стержневым элементом»: вокруг него строится весь текст, и разные средства (слова, приёмы, композиция) работают на то, чтобы читатель эту идею понял и принял. </w:t>
                            </w:r>
                          </w:p>
                          <w:p w14:paraId="1FD8DDC1" w14:textId="77777777" w:rsidR="00A63CEA" w:rsidRPr="00A63CEA" w:rsidRDefault="00A63CEA" w:rsidP="005E54B3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i/>
                              </w:rPr>
                            </w:pPr>
                            <w:r w:rsidRPr="00A63CEA">
                              <w:rPr>
                                <w:sz w:val="28"/>
                                <w:szCs w:val="28"/>
                              </w:rPr>
                              <w:t>Пример: в рассказе может быть мысль</w:t>
                            </w:r>
                            <w:r w:rsidRPr="00A63CEA">
                              <w:rPr>
                                <w:i/>
                                <w:sz w:val="28"/>
                                <w:szCs w:val="28"/>
                              </w:rPr>
                              <w:t>: «Важно помогать тем, кто попал в беду»</w:t>
                            </w:r>
                            <w:r w:rsidRPr="00A63CEA">
                              <w:rPr>
                                <w:i/>
                              </w:rPr>
                              <w:t xml:space="preserve"> </w:t>
                            </w:r>
                            <w:r w:rsidRPr="00A63CEA">
                              <w:rPr>
                                <w:i/>
                                <w:sz w:val="28"/>
                                <w:szCs w:val="28"/>
                              </w:rPr>
                              <w:t>или «Природа очень хрупкая, её нужно беречь».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5B6C87" id="Скругленный прямоугольник 3" o:spid="_x0000_s1027" style="position:absolute;margin-left:10.75pt;margin-top:11.2pt;width:465.2pt;height:18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" fillcolor="#4f81bd [3204]" strokecolor="#243f60 [1604]" strokeweight="2pt">
                <v:textbox>
                  <w:txbxContent>
                    <w:p w14:paraId="0B42E1B0" w14:textId="77777777" w:rsidR="00A63CEA" w:rsidRPr="00A63CEA" w:rsidRDefault="00A63CEA" w:rsidP="005E54B3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5E54B3">
                        <w:rPr>
                          <w:b/>
                          <w:sz w:val="28"/>
                          <w:szCs w:val="28"/>
                        </w:rPr>
                        <w:t>Концептуальная информация</w:t>
                      </w:r>
                      <w:r w:rsidRPr="00A63CEA">
                        <w:rPr>
                          <w:sz w:val="28"/>
                          <w:szCs w:val="28"/>
                        </w:rPr>
                        <w:t xml:space="preserve"> — это главная мысль, позиция автора, его отношение к тому, о чём он пишет.</w:t>
                      </w:r>
                      <w:r w:rsidR="005E54B3" w:rsidRPr="005E54B3">
                        <w:t xml:space="preserve"> </w:t>
                      </w:r>
                      <w:r w:rsidR="005E54B3" w:rsidRPr="005E54B3">
                        <w:rPr>
                          <w:sz w:val="28"/>
                          <w:szCs w:val="28"/>
                        </w:rPr>
                        <w:t>Автор прямо или косвенно формулирует свою мысл</w:t>
                      </w:r>
                      <w:r w:rsidR="005E54B3">
                        <w:rPr>
                          <w:sz w:val="28"/>
                          <w:szCs w:val="28"/>
                        </w:rPr>
                        <w:t>ь, идею. Э</w:t>
                      </w:r>
                      <w:r w:rsidR="005E54B3" w:rsidRPr="005E54B3">
                        <w:rPr>
                          <w:sz w:val="28"/>
                          <w:szCs w:val="28"/>
                        </w:rPr>
                        <w:t xml:space="preserve">то можно назвать «стержневым элементом»: вокруг него строится весь текст, и разные средства (слова, приёмы, композиция) работают на то, чтобы читатель эту идею понял и принял. </w:t>
                      </w:r>
                    </w:p>
                    <w:p w14:paraId="1FD8DDC1" w14:textId="77777777" w:rsidR="00A63CEA" w:rsidRPr="00A63CEA" w:rsidRDefault="00A63CEA" w:rsidP="005E54B3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i/>
                        </w:rPr>
                      </w:pPr>
                      <w:r w:rsidRPr="00A63CEA">
                        <w:rPr>
                          <w:sz w:val="28"/>
                          <w:szCs w:val="28"/>
                        </w:rPr>
                        <w:t>Пример: в рассказе может быть мысль</w:t>
                      </w:r>
                      <w:r w:rsidRPr="00A63CEA">
                        <w:rPr>
                          <w:i/>
                          <w:sz w:val="28"/>
                          <w:szCs w:val="28"/>
                        </w:rPr>
                        <w:t>: «Важно помогать тем, кто попал в беду»</w:t>
                      </w:r>
                      <w:r w:rsidRPr="00A63CEA">
                        <w:rPr>
                          <w:i/>
                        </w:rPr>
                        <w:t xml:space="preserve"> </w:t>
                      </w:r>
                      <w:r w:rsidRPr="00A63CEA">
                        <w:rPr>
                          <w:i/>
                          <w:sz w:val="28"/>
                          <w:szCs w:val="28"/>
                        </w:rPr>
                        <w:t>или «Природа очень хрупкая, её нужно беречь».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655970" w14:textId="77777777" w:rsidR="00C57D28" w:rsidRDefault="00C57D28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25071C" w14:textId="77777777" w:rsidR="00ED3EFA" w:rsidRPr="00ED3EFA" w:rsidRDefault="00ED3EFA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8EACD1" w14:textId="77777777" w:rsidR="00A63CEA" w:rsidRDefault="00A63CEA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889A22" w14:textId="77777777" w:rsidR="00A63CEA" w:rsidRDefault="00A63CEA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8DB36A" w14:textId="77777777" w:rsidR="00A63CEA" w:rsidRDefault="00A63CEA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8B1A9" w14:textId="77777777" w:rsidR="00A63CEA" w:rsidRDefault="00A63CEA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349D86" w14:textId="77777777" w:rsidR="00A63CEA" w:rsidRDefault="00A63CEA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8C04B4" w14:textId="77777777" w:rsidR="00ED3EFA" w:rsidRDefault="00ED3EFA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9D643B" w14:textId="77777777" w:rsidR="0072521F" w:rsidRDefault="0072521F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1AE236" w14:textId="77777777" w:rsidR="0072521F" w:rsidRDefault="0072521F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64DC9F" w14:textId="77777777" w:rsidR="005E54B3" w:rsidRDefault="005E54B3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70CA00" w14:textId="77777777" w:rsidR="005E54B3" w:rsidRDefault="005E54B3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026726" w14:textId="77777777" w:rsidR="005E54B3" w:rsidRDefault="005E54B3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3BEE1B" w14:textId="77777777" w:rsidR="00A63CEA" w:rsidRPr="00ED3EFA" w:rsidRDefault="0072521F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AFBF4" wp14:editId="48307C08">
                <wp:simplePos x="0" y="0"/>
                <wp:positionH relativeFrom="column">
                  <wp:posOffset>33048</wp:posOffset>
                </wp:positionH>
                <wp:positionV relativeFrom="paragraph">
                  <wp:posOffset>86829</wp:posOffset>
                </wp:positionV>
                <wp:extent cx="5653377" cy="2663687"/>
                <wp:effectExtent l="0" t="0" r="24130" b="2286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3377" cy="266368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FA12A4" w14:textId="77777777" w:rsidR="0072521F" w:rsidRPr="0072521F" w:rsidRDefault="0072521F" w:rsidP="0072521F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E54B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Подтекстовая информация</w:t>
                            </w:r>
                            <w:r w:rsidRPr="007252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— то, что «между строк»: намёки, настроение, скрыты</w:t>
                            </w:r>
                            <w:r w:rsidR="005E54B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 смыслы. Э</w:t>
                            </w:r>
                            <w:r w:rsidR="005E54B3" w:rsidRPr="005E54B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то «секретный рычаг». Автор не говорит прямо, но использует намёки, детали, интонацию, чтобы вызвать у читателя определённые чувства или подтолкнуть к выводу. Это тоже часть регулятивной стратегии: текст не просто информирует, а тонко управляет эмоциональным откликом.</w:t>
                            </w:r>
                          </w:p>
                          <w:p w14:paraId="62A9E1C3" w14:textId="77777777" w:rsidR="0072521F" w:rsidRPr="0072521F" w:rsidRDefault="0072521F" w:rsidP="003A0250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7252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Пример: </w:t>
                            </w:r>
                            <w:r w:rsidRPr="0072521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если в тексте герой всё время смотрит в окно и вздыхает, мы понимаем, что ему грустно, хотя слова «он грустил» может и не быть.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AFBF4" id="Скругленный прямоугольник 4" o:spid="_x0000_s1028" style="position:absolute;margin-left:2.6pt;margin-top:6.85pt;width:445.15pt;height:20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" fillcolor="#4f81bd [3204]" strokecolor="#243f60 [1604]" strokeweight="2pt">
                <v:textbox>
                  <w:txbxContent>
                    <w:p w14:paraId="26FA12A4" w14:textId="77777777" w:rsidR="0072521F" w:rsidRPr="0072521F" w:rsidRDefault="0072521F" w:rsidP="0072521F">
                      <w:pPr>
                        <w:shd w:val="clear" w:color="auto" w:fill="FFFFFF" w:themeFill="background1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E54B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Подтекстовая информация</w:t>
                      </w:r>
                      <w:r w:rsidRPr="007252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— то, что «между строк»: намёки, настроение, скрыты</w:t>
                      </w:r>
                      <w:r w:rsidR="005E54B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 смыслы. Э</w:t>
                      </w:r>
                      <w:r w:rsidR="005E54B3" w:rsidRPr="005E54B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то «секретный рычаг». Автор не говорит прямо, но использует намёки, детали, интонацию, чтобы вызвать у читателя определённые чувства или подтолкнуть к выводу. Это тоже часть регулятивной стратегии: текст не просто информирует, а тонко управляет эмоциональным откликом.</w:t>
                      </w:r>
                    </w:p>
                    <w:p w14:paraId="62A9E1C3" w14:textId="77777777" w:rsidR="0072521F" w:rsidRPr="0072521F" w:rsidRDefault="0072521F" w:rsidP="003A0250">
                      <w:pPr>
                        <w:shd w:val="clear" w:color="auto" w:fill="FFFFFF" w:themeFill="background1"/>
                        <w:jc w:val="both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7252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Пример: </w:t>
                      </w:r>
                      <w:r w:rsidRPr="0072521F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если в тексте герой всё время смотрит в окно и вздыхает, мы понимаем, что ему грустно, хотя слова «он грустил» может и не быть.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2A385B" w14:textId="77777777" w:rsidR="0072521F" w:rsidRDefault="0072521F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C0DDE4" w14:textId="77777777" w:rsidR="0072521F" w:rsidRDefault="0072521F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0D3DB5" w14:textId="77777777" w:rsidR="0072521F" w:rsidRDefault="0072521F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052656" w14:textId="77777777" w:rsidR="0072521F" w:rsidRDefault="0072521F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9CAC6D" w14:textId="77777777" w:rsidR="0072521F" w:rsidRDefault="0072521F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8F9CC0" w14:textId="77777777" w:rsidR="0072521F" w:rsidRDefault="0072521F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7D52B5" w14:textId="77777777" w:rsidR="0072521F" w:rsidRDefault="0072521F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DAC53F" w14:textId="77777777" w:rsidR="00ED3EFA" w:rsidRPr="00ED3EFA" w:rsidRDefault="00ED3EFA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CDAD0B" w14:textId="77777777" w:rsidR="0072521F" w:rsidRDefault="0072521F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7470D1" w14:textId="77777777" w:rsidR="005E54B3" w:rsidRDefault="005E54B3" w:rsidP="00ED3E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918B208" w14:textId="77777777" w:rsidR="005E54B3" w:rsidRDefault="005E54B3" w:rsidP="00ED3E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372A7E8" w14:textId="77777777" w:rsidR="005E54B3" w:rsidRDefault="005E54B3" w:rsidP="00ED3E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A068AA" w14:textId="77777777" w:rsidR="005E54B3" w:rsidRDefault="005E54B3" w:rsidP="00ED3E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DC257C" w14:textId="77777777" w:rsidR="0072521F" w:rsidRPr="006F5952" w:rsidRDefault="006F5952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5952">
        <w:rPr>
          <w:rFonts w:ascii="Times New Roman" w:hAnsi="Times New Roman" w:cs="Times New Roman"/>
          <w:b/>
          <w:sz w:val="28"/>
          <w:szCs w:val="28"/>
        </w:rPr>
        <w:t>Например.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5952">
        <w:rPr>
          <w:rFonts w:ascii="Times New Roman" w:hAnsi="Times New Roman" w:cs="Times New Roman"/>
          <w:sz w:val="28"/>
          <w:szCs w:val="28"/>
        </w:rPr>
        <w:t>Прочитаем текст.</w:t>
      </w:r>
    </w:p>
    <w:p w14:paraId="6C96FD2E" w14:textId="77777777" w:rsidR="00ED3EFA" w:rsidRPr="006F5952" w:rsidRDefault="00ED3EFA" w:rsidP="008C529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5952">
        <w:rPr>
          <w:rFonts w:ascii="Times New Roman" w:hAnsi="Times New Roman" w:cs="Times New Roman"/>
          <w:i/>
          <w:sz w:val="28"/>
          <w:szCs w:val="28"/>
        </w:rPr>
        <w:t>Дождь шёл весь день. Капли стучали по крыше, а улицы стали зеркальными от воды. Я сидел у окна и думал, что сегодн</w:t>
      </w:r>
      <w:r w:rsidR="006F5952" w:rsidRPr="006F5952">
        <w:rPr>
          <w:rFonts w:ascii="Times New Roman" w:hAnsi="Times New Roman" w:cs="Times New Roman"/>
          <w:i/>
          <w:sz w:val="28"/>
          <w:szCs w:val="28"/>
        </w:rPr>
        <w:t>я совсем не хочется никуда идти</w:t>
      </w:r>
      <w:r w:rsidR="008C5293">
        <w:rPr>
          <w:rFonts w:ascii="Times New Roman" w:hAnsi="Times New Roman" w:cs="Times New Roman"/>
          <w:i/>
          <w:sz w:val="28"/>
          <w:szCs w:val="28"/>
        </w:rPr>
        <w:t>.</w:t>
      </w:r>
    </w:p>
    <w:p w14:paraId="777BC691" w14:textId="77777777" w:rsidR="00ED3EFA" w:rsidRPr="00ED3EFA" w:rsidRDefault="006F5952" w:rsidP="008C5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Разберём виды информации:</w:t>
      </w:r>
    </w:p>
    <w:p w14:paraId="627DA86D" w14:textId="77777777" w:rsidR="00ED3EFA" w:rsidRPr="00ED3EFA" w:rsidRDefault="00ED3EFA" w:rsidP="008C5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952">
        <w:rPr>
          <w:rFonts w:ascii="Times New Roman" w:hAnsi="Times New Roman" w:cs="Times New Roman"/>
          <w:i/>
          <w:sz w:val="28"/>
          <w:szCs w:val="28"/>
        </w:rPr>
        <w:lastRenderedPageBreak/>
        <w:t>Фактуальная</w:t>
      </w:r>
      <w:r w:rsidRPr="00ED3EFA">
        <w:rPr>
          <w:rFonts w:ascii="Times New Roman" w:hAnsi="Times New Roman" w:cs="Times New Roman"/>
          <w:sz w:val="28"/>
          <w:szCs w:val="28"/>
        </w:rPr>
        <w:t>: дождь шёл весь день, капли стучали, улицы стали мокрыми, герой сидел у окна.</w:t>
      </w:r>
    </w:p>
    <w:p w14:paraId="09B35244" w14:textId="77777777" w:rsidR="00ED3EFA" w:rsidRPr="00ED3EFA" w:rsidRDefault="00ED3EFA" w:rsidP="008C5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952">
        <w:rPr>
          <w:rFonts w:ascii="Times New Roman" w:hAnsi="Times New Roman" w:cs="Times New Roman"/>
          <w:i/>
          <w:sz w:val="28"/>
          <w:szCs w:val="28"/>
        </w:rPr>
        <w:t>Концептуальная:</w:t>
      </w:r>
      <w:r w:rsidRPr="00ED3EFA">
        <w:rPr>
          <w:rFonts w:ascii="Times New Roman" w:hAnsi="Times New Roman" w:cs="Times New Roman"/>
          <w:sz w:val="28"/>
          <w:szCs w:val="28"/>
        </w:rPr>
        <w:t xml:space="preserve"> герою не хочется никуда идти из‑за погоды и настроения — автор показывает состояние человека.</w:t>
      </w:r>
    </w:p>
    <w:p w14:paraId="3F67A710" w14:textId="77777777" w:rsidR="00ED3EFA" w:rsidRDefault="00ED3EFA" w:rsidP="008C5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952">
        <w:rPr>
          <w:rFonts w:ascii="Times New Roman" w:hAnsi="Times New Roman" w:cs="Times New Roman"/>
          <w:i/>
          <w:sz w:val="28"/>
          <w:szCs w:val="28"/>
        </w:rPr>
        <w:t>Подтекстовая</w:t>
      </w:r>
      <w:r w:rsidRPr="00ED3EFA">
        <w:rPr>
          <w:rFonts w:ascii="Times New Roman" w:hAnsi="Times New Roman" w:cs="Times New Roman"/>
          <w:sz w:val="28"/>
          <w:szCs w:val="28"/>
        </w:rPr>
        <w:t>: возможно, герою одиноко или он устал; тишина и монотонность дождя подчёркивают это.</w:t>
      </w:r>
    </w:p>
    <w:p w14:paraId="0680D8AC" w14:textId="77777777" w:rsidR="008C5293" w:rsidRDefault="008C5293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C5293" w14:paraId="5EBAD88F" w14:textId="77777777" w:rsidTr="008C5293">
        <w:tc>
          <w:tcPr>
            <w:tcW w:w="9571" w:type="dxa"/>
          </w:tcPr>
          <w:p w14:paraId="1804F961" w14:textId="77777777" w:rsidR="008C5293" w:rsidRPr="008C5293" w:rsidRDefault="008C5293" w:rsidP="008C5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293">
              <w:rPr>
                <w:rFonts w:ascii="Times New Roman" w:hAnsi="Times New Roman" w:cs="Times New Roman"/>
                <w:b/>
                <w:sz w:val="28"/>
                <w:szCs w:val="28"/>
              </w:rPr>
              <w:t>Типы речи и как они передают информацию</w:t>
            </w:r>
          </w:p>
          <w:p w14:paraId="11DFCF3D" w14:textId="77777777" w:rsidR="008C5293" w:rsidRPr="00ED3EFA" w:rsidRDefault="008C5293" w:rsidP="008C52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>Чтобы лучше понимать текст, полезно знать, какой тип речи в нём используется:</w:t>
            </w:r>
          </w:p>
          <w:p w14:paraId="521E1832" w14:textId="77777777" w:rsidR="008C5293" w:rsidRPr="00ED3EFA" w:rsidRDefault="008C5293" w:rsidP="008C52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293">
              <w:rPr>
                <w:rFonts w:ascii="Times New Roman" w:hAnsi="Times New Roman" w:cs="Times New Roman"/>
                <w:b/>
                <w:sz w:val="28"/>
                <w:szCs w:val="28"/>
              </w:rPr>
              <w:t>Повествование </w:t>
            </w: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>— рассказ о событиях по порядку (что было сначала, потом, в конце). В нём особенно много фактуальной информации.</w:t>
            </w:r>
          </w:p>
          <w:p w14:paraId="6793297A" w14:textId="77777777" w:rsidR="008C5293" w:rsidRPr="00ED3EFA" w:rsidRDefault="008C5293" w:rsidP="008C52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293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> — картинка словами: какой предмет, какое место, какой человек. Здесь важны детали, чтобы читатель «увидел» картину.</w:t>
            </w:r>
          </w:p>
          <w:p w14:paraId="13AB1C11" w14:textId="77777777" w:rsidR="008C5293" w:rsidRPr="00ED3EFA" w:rsidRDefault="008C5293" w:rsidP="008C52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293">
              <w:rPr>
                <w:rFonts w:ascii="Times New Roman" w:hAnsi="Times New Roman" w:cs="Times New Roman"/>
                <w:b/>
                <w:sz w:val="28"/>
                <w:szCs w:val="28"/>
              </w:rPr>
              <w:t>Рассуждение </w:t>
            </w: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>— автор объясняет, почему что‑то происходит, высказывает мнение, приводит доводы. Тут сильнее выражена концептуальная информация.</w:t>
            </w:r>
          </w:p>
          <w:p w14:paraId="26607D7D" w14:textId="77777777" w:rsidR="008C5293" w:rsidRDefault="008C5293" w:rsidP="008C52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>Часто в одном тексте встречаются сразу два или три типа: например, сначала описали лес, потом рассказали, как по нему шли (повествование), а в конце сделали вывод, почем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этот лес важен (рассуждение).</w:t>
            </w:r>
          </w:p>
        </w:tc>
      </w:tr>
    </w:tbl>
    <w:p w14:paraId="4112CFF9" w14:textId="77777777" w:rsidR="008C5293" w:rsidRDefault="008C5293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C15E20" w14:textId="77777777" w:rsidR="00B73FCB" w:rsidRPr="00ED3EFA" w:rsidRDefault="00B73FCB" w:rsidP="00B73F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EFA">
        <w:rPr>
          <w:rFonts w:ascii="Times New Roman" w:hAnsi="Times New Roman" w:cs="Times New Roman"/>
          <w:sz w:val="28"/>
          <w:szCs w:val="28"/>
        </w:rPr>
        <w:t>Когда читаешь текст и нужно най</w:t>
      </w:r>
      <w:r>
        <w:rPr>
          <w:rFonts w:ascii="Times New Roman" w:hAnsi="Times New Roman" w:cs="Times New Roman"/>
          <w:sz w:val="28"/>
          <w:szCs w:val="28"/>
        </w:rPr>
        <w:t>ти виды информации, ДЕЙСТВУЙ ТАК</w:t>
      </w:r>
      <w:r w:rsidRPr="00ED3EFA">
        <w:rPr>
          <w:rFonts w:ascii="Times New Roman" w:hAnsi="Times New Roman" w:cs="Times New Roman"/>
          <w:sz w:val="28"/>
          <w:szCs w:val="28"/>
        </w:rPr>
        <w:t>:</w:t>
      </w:r>
    </w:p>
    <w:p w14:paraId="5A449CDB" w14:textId="77777777" w:rsidR="00B73FCB" w:rsidRDefault="00B73FCB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427659" w14:textId="77777777" w:rsidR="00B73FCB" w:rsidRPr="00ED3EFA" w:rsidRDefault="00B73FCB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F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13282F" wp14:editId="04F94E6C">
            <wp:extent cx="5940425" cy="2374982"/>
            <wp:effectExtent l="0" t="0" r="3175" b="635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2E051" w14:textId="77777777" w:rsidR="00ED3EFA" w:rsidRPr="00ED3EFA" w:rsidRDefault="00ED3EFA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244ECE" w14:textId="77777777" w:rsidR="00ED3EFA" w:rsidRPr="00ED3EFA" w:rsidRDefault="00ED3EFA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75065" w14:paraId="50D68613" w14:textId="77777777" w:rsidTr="00075065">
        <w:tc>
          <w:tcPr>
            <w:tcW w:w="3190" w:type="dxa"/>
          </w:tcPr>
          <w:p w14:paraId="37F00456" w14:textId="77777777" w:rsidR="00075065" w:rsidRPr="00ED3EFA" w:rsidRDefault="00075065" w:rsidP="00075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 xml:space="preserve">Найди факты: кто? что делал? когда? где? — это </w:t>
            </w:r>
            <w:r w:rsidRPr="000750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фактуальная </w:t>
            </w: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14:paraId="0DE3265F" w14:textId="77777777" w:rsidR="00075065" w:rsidRDefault="00075065" w:rsidP="00ED3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5E43B6CB" w14:textId="77777777" w:rsidR="00075065" w:rsidRDefault="00075065" w:rsidP="00ED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 xml:space="preserve">Спроси себя: «Что автор хотел сказать этим текстом? В чём главная мысль?» — это </w:t>
            </w:r>
            <w:r w:rsidRPr="000750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концептуальная </w:t>
            </w: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  <w:tc>
          <w:tcPr>
            <w:tcW w:w="3191" w:type="dxa"/>
          </w:tcPr>
          <w:p w14:paraId="66C870FF" w14:textId="77777777" w:rsidR="00075065" w:rsidRDefault="00075065" w:rsidP="00075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 xml:space="preserve">Подумай: «Есть ли тут намёки, эмоции, скрытые смыслы, которые я понимаю не из прямых слов, а из деталей?» — это </w:t>
            </w:r>
            <w:r w:rsidRPr="000750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подтекстовая </w:t>
            </w:r>
            <w:r w:rsidRPr="00ED3EFA">
              <w:rPr>
                <w:rFonts w:ascii="Times New Roman" w:hAnsi="Times New Roman" w:cs="Times New Roman"/>
                <w:sz w:val="28"/>
                <w:szCs w:val="28"/>
              </w:rPr>
              <w:t>информация.</w:t>
            </w:r>
          </w:p>
          <w:p w14:paraId="32A3CC04" w14:textId="77777777" w:rsidR="00075065" w:rsidRDefault="00075065" w:rsidP="00ED3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065" w14:paraId="1A358D36" w14:textId="77777777" w:rsidTr="005F3342">
        <w:tc>
          <w:tcPr>
            <w:tcW w:w="9571" w:type="dxa"/>
            <w:gridSpan w:val="3"/>
          </w:tcPr>
          <w:p w14:paraId="50E271D3" w14:textId="77777777" w:rsidR="00075065" w:rsidRDefault="00075065" w:rsidP="00075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теперь задай</w:t>
            </w:r>
            <w:r w:rsidRPr="00075065">
              <w:rPr>
                <w:rFonts w:ascii="Times New Roman" w:hAnsi="Times New Roman" w:cs="Times New Roman"/>
                <w:sz w:val="28"/>
                <w:szCs w:val="28"/>
              </w:rPr>
              <w:t xml:space="preserve"> вопрос: «Как автор с помощью всех этих видов информации „ведёт“ нас к выводу? Какие слова или приёмы заставляют нас почувствовать то, что он хочет?» Вот это и есть регулятивность: анализ того,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 текст работает на читателя. </w:t>
            </w:r>
          </w:p>
        </w:tc>
      </w:tr>
    </w:tbl>
    <w:p w14:paraId="13771721" w14:textId="77777777" w:rsidR="00ED3EFA" w:rsidRDefault="00ED3EFA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BEFD8A" w14:textId="77777777" w:rsidR="00F12D85" w:rsidRDefault="00F12D85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Пример.</w:t>
      </w:r>
    </w:p>
    <w:p w14:paraId="6C118BF2" w14:textId="77777777" w:rsidR="006939A6" w:rsidRDefault="00643E67" w:rsidP="006939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 </w:t>
      </w:r>
      <w:r w:rsidR="006939A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унин</w:t>
      </w:r>
    </w:p>
    <w:p w14:paraId="7832A392" w14:textId="77777777" w:rsidR="00643E67" w:rsidRDefault="00643E67" w:rsidP="006939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Лапти</w:t>
      </w:r>
    </w:p>
    <w:p w14:paraId="49B9FE2B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Пятый день несло непроглядной вьюгой. В белом от снега и холодном хуторском доме стоял бледный сумрак и было большое горе: был тяжело болен ребенок. И в жару, в бреду он часто плакал и все просил дать ему какие-то красные лапти. И мать, не отходившая от постели, где он лежал, тоже плакала горькими слезами, — от страха и от своей беспомощности. Что сделать, чем помочь? Муж в отъезде, лошади плохие, а до больницы, до доктора тридцать верст, да и не поедет никакой доктор в такую страсть...</w:t>
      </w:r>
    </w:p>
    <w:p w14:paraId="7F588146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Стукнуло в прихожей, — Нефед принес соломы на топку, свалил ее на пол, отдуваясь, утираясь, дыша холодом и вьюжной свежестью, приотворил дверь, заглянул:</w:t>
      </w:r>
    </w:p>
    <w:p w14:paraId="0164497A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Ну что, барыня, как? Не полегчало?</w:t>
      </w:r>
    </w:p>
    <w:p w14:paraId="7F638849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Куда там, Нефедушка! Верно, и не выживет! Все какие-то красные лапти просит...</w:t>
      </w:r>
    </w:p>
    <w:p w14:paraId="287056DA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Лапти? Что за лапти такие?</w:t>
      </w:r>
    </w:p>
    <w:p w14:paraId="78C0B1A6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господь его знает. Бредит, весь огнем горит...</w:t>
      </w:r>
    </w:p>
    <w:p w14:paraId="136C1FF3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Мотнул шапкой, задумался. Шапка, борода, старый полушубок, разбитые валенки — все в снегу, все обмерзло... И вдруг твердо:</w:t>
      </w:r>
    </w:p>
    <w:p w14:paraId="36125D75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Значит, надо добывать. Значит, душа желает. Надо добывать.</w:t>
      </w:r>
    </w:p>
    <w:p w14:paraId="79982379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добывать?</w:t>
      </w:r>
    </w:p>
    <w:p w14:paraId="5C95CE38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Новоселки идти. В лавку. Покрасить фуксином нехитрое дело.</w:t>
      </w:r>
    </w:p>
    <w:p w14:paraId="7A151E85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Бог с тобой, до Новоселок шесть верст! Где ж в такой ужас дойти!</w:t>
      </w:r>
    </w:p>
    <w:p w14:paraId="1740CEE7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подумал.</w:t>
      </w:r>
    </w:p>
    <w:p w14:paraId="2C4E2DB0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Нет, пойду. Ничего, пойду. Доехать не доедешь, а пешком, может, ничего. Она будет мне в зад, пыль-то...</w:t>
      </w:r>
    </w:p>
    <w:p w14:paraId="4E3B9480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И, притворив дверь, ушел. А на кухне, ни слова не говоря, натянул зипун поверх полушубка, туго подпоясался старой подпояской, взял в руки кнут и вышел вон, пошел, утопая по сугробам, через двор, выбрался за ворота и потонул в белом, куда-то бешено несущемся степном море.</w:t>
      </w:r>
    </w:p>
    <w:p w14:paraId="5EBCCAFD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Пообедали, стало смеркаться, смерклось — Нефеда не было. Решили, что, значит, ночевать остался, если бог донес. Обыденкой в такую погоду не вернешься. Надо ждать завтра не раньше обеда. Но оттого, что его все-таки не было, ночь была еще страшнее. Весь дом гудел, ужасала одна мысль, что́ теперь там, в поле, в бездне снежного урагана и мрака. Сальная свеча пылала дрожащим хмурым пламенем. Мать поставила ее на пол, за отвал кровати. Ребенок лежал в тени, но стена казалась ему огненной и вся бежала причудливыми, несказанно великолепными и грозными видениями. А порой он как будто приходил в себя и тотчас же начинал горько и жалобно плакать, умоляя (и как будто вполне разумно) дать ему красные лапти:</w:t>
      </w:r>
    </w:p>
    <w:p w14:paraId="0BC4399C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Мамочка, дай! Мамочка, дорогая, ну что тебе стоит!</w:t>
      </w:r>
    </w:p>
    <w:p w14:paraId="01E2C628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мать кидалась на колени и била себя в грудь:</w:t>
      </w:r>
    </w:p>
    <w:p w14:paraId="73D88DA6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Господи, помоги! Господи, защити!</w:t>
      </w:r>
    </w:p>
    <w:p w14:paraId="55BEFE16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когда наконец рассвело, послышалось под окнами сквозь гул и грохот вьюги уже совсем явственно, совсем не так, как всю ночь мерещилось, что кто-то подъехал, что раздаются чьи-то глухие голоса, а затем торопливый, зловещий стук в окно.</w:t>
      </w:r>
    </w:p>
    <w:p w14:paraId="1B26683D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 были новосельские мужики, привезшие мертвое тело, — белого, мерзлого, всего забитого снегом, навзничь лежавшего в розвальнях Нефеда. Мужики ехали из города, сами всю ночь плутали, а на рассвете свалились в какие-то луга, потонули вместе с лошадью в страшный снег и совсем было отчаялись, решили пропадать, как вдруг увидали торчащие из снега чьи-то ноги в валенках. Кинулись разгребать снег, подняли тело — оказывается, знакомый человек...</w:t>
      </w:r>
    </w:p>
    <w:p w14:paraId="2B79A243" w14:textId="77777777" w:rsidR="006939A6" w:rsidRDefault="00643E67" w:rsidP="00693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только и спаслись — поняли, что, значит, эти луга хуторские, протасовские, и что на горе, в двух шагах жилье...</w:t>
      </w:r>
    </w:p>
    <w:p w14:paraId="74529D5B" w14:textId="77777777" w:rsidR="00F12D85" w:rsidRDefault="00643E67" w:rsidP="00693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E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пазухой Нефеда лежали новенькие ребячьи лапти и пузырек с фуксином.</w:t>
      </w:r>
    </w:p>
    <w:p w14:paraId="206BB508" w14:textId="77777777" w:rsidR="002B5043" w:rsidRDefault="002B5043" w:rsidP="00ED3E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0CA8E1" w14:textId="77777777" w:rsidR="002B5043" w:rsidRPr="002B5043" w:rsidRDefault="002B5043" w:rsidP="006939A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Фактуальная информация (что происходит)</w:t>
      </w:r>
    </w:p>
    <w:p w14:paraId="03B7A9B1" w14:textId="77777777" w:rsidR="002B5043" w:rsidRPr="002B5043" w:rsidRDefault="002B5043" w:rsidP="00693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факты, события, детали, которые можно «пересказать по пунктам»:</w:t>
      </w:r>
    </w:p>
    <w:p w14:paraId="37F598A2" w14:textId="77777777" w:rsidR="002B5043" w:rsidRPr="002B5043" w:rsidRDefault="002B5043" w:rsidP="006939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Больной мальчик в бреду просит красные лапти.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не в себе, его мучает жар, и эта просьба звучит как навязчивое желание.</w:t>
      </w:r>
    </w:p>
    <w:p w14:paraId="63ED5491" w14:textId="77777777" w:rsidR="002B5043" w:rsidRPr="002B5043" w:rsidRDefault="002B5043" w:rsidP="006939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улице сильная вьюга, уже пятый день.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Погода — важный факт: она делает ситуацию опасной и почти безнадёжной.</w:t>
      </w:r>
    </w:p>
    <w:p w14:paraId="22D23716" w14:textId="77777777" w:rsidR="002B5043" w:rsidRPr="002B5043" w:rsidRDefault="002B5043" w:rsidP="006939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Отец мальчика в отъезде, рядом только мать и слуга Нефёд.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есть помочь практически некому.</w:t>
      </w:r>
    </w:p>
    <w:p w14:paraId="75981CDB" w14:textId="77777777" w:rsidR="002B5043" w:rsidRPr="002B5043" w:rsidRDefault="002B5043" w:rsidP="006939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Нефёд решает идти за лаптями в соседнее село Новоселки — это 6 вёрст в одну сторону.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воспринимает просьбу ребёнка всерьёз: «Душа требует — надо добыть».</w:t>
      </w:r>
    </w:p>
    <w:p w14:paraId="679803E7" w14:textId="77777777" w:rsidR="002B5043" w:rsidRPr="002B5043" w:rsidRDefault="002B5043" w:rsidP="006939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Нефёд уходит ночью в метель.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осознанный, решительный поступок.</w:t>
      </w:r>
    </w:p>
    <w:p w14:paraId="4DDAA8FB" w14:textId="77777777" w:rsidR="002B5043" w:rsidRPr="002B5043" w:rsidRDefault="002B5043" w:rsidP="006939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Наутро новосельские мужики привозят тело замёрзшего Нефёда.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погиб по дороге.</w:t>
      </w:r>
    </w:p>
    <w:p w14:paraId="58918CE2" w14:textId="77777777" w:rsidR="002B5043" w:rsidRPr="002B5043" w:rsidRDefault="002B5043" w:rsidP="006939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Нефёда за пазухой нашли лапти и пузырёк с фуксином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(чтобы покрасить их в красный цвет). Значит, он почти выполнил задуманное.</w:t>
      </w:r>
    </w:p>
    <w:p w14:paraId="62D6A2ED" w14:textId="77777777" w:rsidR="002B5043" w:rsidRPr="002B5043" w:rsidRDefault="002B5043" w:rsidP="006939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Мужики, которые привезли тело, сами заблудились в метели и случайно наткнулись на Нефёда: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его ногам в валенках они поняли, где находятся, и смогли выбраться. Получается, его гибель помогла им спастись.</w:t>
      </w:r>
    </w:p>
    <w:p w14:paraId="5F353C5B" w14:textId="77777777" w:rsidR="002B5043" w:rsidRPr="002B5043" w:rsidRDefault="001172D0" w:rsidP="00693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B423350">
          <v:rect id="_x0000_i1025" style="width:0;height:1.5pt" o:hralign="center" o:hrstd="t" o:hr="t" fillcolor="#a0a0a0" stroked="f"/>
        </w:pict>
      </w:r>
    </w:p>
    <w:p w14:paraId="18595C3B" w14:textId="77777777" w:rsidR="002B5043" w:rsidRPr="002B5043" w:rsidRDefault="002B5043" w:rsidP="006939A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Концептуальная информация (главная мысль, позиция автора)</w:t>
      </w:r>
    </w:p>
    <w:p w14:paraId="37340FDC" w14:textId="77777777" w:rsidR="002B5043" w:rsidRPr="002B5043" w:rsidRDefault="002B5043" w:rsidP="00693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то, ради чего написан рассказ, какие идеи в нём важны:</w:t>
      </w:r>
    </w:p>
    <w:p w14:paraId="63514F40" w14:textId="77777777" w:rsidR="002B5043" w:rsidRPr="002B5043" w:rsidRDefault="002B5043" w:rsidP="006939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Самопожертвование ради другого человека — это нравственный подвиг.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Нефёд не герой ради славы: он просто не может пройти мимо чужой беды. Для Бунина такой поступок — высшая нравственная ценность.</w:t>
      </w:r>
    </w:p>
    <w:p w14:paraId="415A2C68" w14:textId="77777777" w:rsidR="002B5043" w:rsidRPr="002B5043" w:rsidRDefault="002B5043" w:rsidP="006939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Сострадание и чуткость важнее логики и расчёта.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Просьба мальчика неразумна (он в бреду), но Нефёд видит в ней «крик души» и считает, что исполнить это желание — значит попытаться спасти ребёнка.</w:t>
      </w:r>
    </w:p>
    <w:p w14:paraId="3B6669AC" w14:textId="77777777" w:rsidR="002B5043" w:rsidRPr="002B5043" w:rsidRDefault="002B5043" w:rsidP="006939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Простота и сила русского характера.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Бунин показывает, что великодушие и готовность помочь могут быть у самого обычного человека, без громких слов.</w:t>
      </w:r>
    </w:p>
    <w:p w14:paraId="62F0C7CB" w14:textId="77777777" w:rsidR="002B5043" w:rsidRPr="002B5043" w:rsidRDefault="002B5043" w:rsidP="006939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Доброта одного человека может спасти других неожиданным образом.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Нефёд погибает, но его тело становится ориентиром для заблудившихся мужиков: получается, он помог не только мальчику (или его семье), но и чужим людям.</w:t>
      </w:r>
    </w:p>
    <w:p w14:paraId="4A2DAE8E" w14:textId="77777777" w:rsidR="002B5043" w:rsidRPr="002B5043" w:rsidRDefault="001172D0" w:rsidP="00693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5B77919">
          <v:rect id="_x0000_i1026" style="width:0;height:1.5pt" o:hralign="center" o:hrstd="t" o:hr="t" fillcolor="#a0a0a0" stroked="f"/>
        </w:pict>
      </w:r>
    </w:p>
    <w:p w14:paraId="558E686F" w14:textId="77777777" w:rsidR="002B5043" w:rsidRPr="002B5043" w:rsidRDefault="002B5043" w:rsidP="006939A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Подтекстовая информация (то, что «между строк»)</w:t>
      </w:r>
    </w:p>
    <w:p w14:paraId="534944E9" w14:textId="77777777" w:rsidR="002B5043" w:rsidRPr="002B5043" w:rsidRDefault="002B5043" w:rsidP="00693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смыслы, которые не названы прямо, а передаются через детали, атмосферу, символику:</w:t>
      </w:r>
    </w:p>
    <w:p w14:paraId="3CE58FA3" w14:textId="77777777" w:rsidR="002B5043" w:rsidRPr="002B5043" w:rsidRDefault="002B5043" w:rsidP="006939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Красный цвет лаптей — символ жизни, надежды и одновременно жертвы.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бреду ребёнок просит именно красные лапти, и Нефёд старается их добыть. 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Красный здесь — цвет тепла и силы, которой так не хватает в ледяной, белой метели.</w:t>
      </w:r>
    </w:p>
    <w:p w14:paraId="4DC436C2" w14:textId="77777777" w:rsidR="002B5043" w:rsidRPr="002B5043" w:rsidRDefault="002B5043" w:rsidP="006939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Метель и холод — образ враждебного, равнодушного мира.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фоне этой стихии поступок Нефёда выглядит особенно смелым и человечным: он противостоит не только погоде, но и безнадёжности.</w:t>
      </w:r>
    </w:p>
    <w:p w14:paraId="7B758272" w14:textId="77777777" w:rsidR="002B5043" w:rsidRPr="002B5043" w:rsidRDefault="002B5043" w:rsidP="006939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Свеча с «хмурым пламенем» и тревожная тишина дома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передают внутреннее напряжение и страх. В рассказе почти нет громких слов, но атмосфера говорит о беде сильнее крика.</w:t>
      </w:r>
    </w:p>
    <w:p w14:paraId="661A44AD" w14:textId="77777777" w:rsidR="002B5043" w:rsidRPr="002B5043" w:rsidRDefault="002B5043" w:rsidP="006939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 остаётся открытым: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не знаем, помогли ли лапти мальчику, выздоровел ли он. Это подтекст: главное не результат, а сам поступок, сила человеческого сердца.</w:t>
      </w:r>
    </w:p>
    <w:p w14:paraId="18C98508" w14:textId="77777777" w:rsidR="002B5043" w:rsidRPr="002B5043" w:rsidRDefault="002B5043" w:rsidP="006939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Нефёд — единственное имя в рассказе.</w:t>
      </w:r>
      <w:r w:rsidRPr="002B5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автор выделяет его как нравственный центр истории: в момент беды именно он становится опорой и надеждой для всех.</w:t>
      </w:r>
    </w:p>
    <w:p w14:paraId="060131C4" w14:textId="77777777" w:rsidR="002B5043" w:rsidRPr="00ED3EFA" w:rsidRDefault="002B5043" w:rsidP="00693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5043" w:rsidRPr="00ED3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028D4"/>
    <w:multiLevelType w:val="multilevel"/>
    <w:tmpl w:val="18AC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C2B08"/>
    <w:multiLevelType w:val="multilevel"/>
    <w:tmpl w:val="0414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DA2981"/>
    <w:multiLevelType w:val="multilevel"/>
    <w:tmpl w:val="EF2E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CFE"/>
    <w:rsid w:val="00075065"/>
    <w:rsid w:val="001172D0"/>
    <w:rsid w:val="00203A7D"/>
    <w:rsid w:val="002B5043"/>
    <w:rsid w:val="003A0250"/>
    <w:rsid w:val="004B6DCF"/>
    <w:rsid w:val="004B6FC5"/>
    <w:rsid w:val="005E54B3"/>
    <w:rsid w:val="00643E67"/>
    <w:rsid w:val="006939A6"/>
    <w:rsid w:val="006F5952"/>
    <w:rsid w:val="0072521F"/>
    <w:rsid w:val="0087742B"/>
    <w:rsid w:val="008C5293"/>
    <w:rsid w:val="009104AA"/>
    <w:rsid w:val="00A63CEA"/>
    <w:rsid w:val="00B73FCB"/>
    <w:rsid w:val="00C57D28"/>
    <w:rsid w:val="00D34D62"/>
    <w:rsid w:val="00EA0870"/>
    <w:rsid w:val="00ED3EFA"/>
    <w:rsid w:val="00F12D85"/>
    <w:rsid w:val="00FB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9C1A"/>
  <w15:docId w15:val="{F3F79420-CB89-402B-9514-56CAFB15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0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0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56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39E8FB7-E4B0-48D2-B267-66361B921B4F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B0649866-EA15-45B4-829B-4C33C0FD61FD}">
      <dgm:prSet phldrT="[Текст]"/>
      <dgm:spPr/>
      <dgm:t>
        <a:bodyPr/>
        <a:lstStyle/>
        <a:p>
          <a:r>
            <a:rPr lang="ru-RU"/>
            <a:t>Фактуальная информация</a:t>
          </a:r>
        </a:p>
      </dgm:t>
    </dgm:pt>
    <dgm:pt modelId="{FCEFA4AA-B6FC-48A5-A837-316F97ECB79D}" type="parTrans" cxnId="{8099FC7F-8D33-4D6A-AD44-A1AA9DD3AD61}">
      <dgm:prSet/>
      <dgm:spPr/>
      <dgm:t>
        <a:bodyPr/>
        <a:lstStyle/>
        <a:p>
          <a:endParaRPr lang="ru-RU"/>
        </a:p>
      </dgm:t>
    </dgm:pt>
    <dgm:pt modelId="{A9A1953A-BC12-46F3-9E6D-6FDC6D085C20}" type="sibTrans" cxnId="{8099FC7F-8D33-4D6A-AD44-A1AA9DD3AD61}">
      <dgm:prSet/>
      <dgm:spPr/>
      <dgm:t>
        <a:bodyPr/>
        <a:lstStyle/>
        <a:p>
          <a:endParaRPr lang="ru-RU"/>
        </a:p>
      </dgm:t>
    </dgm:pt>
    <dgm:pt modelId="{5B49C95B-9F59-4773-A35E-CF0A9CA94E12}">
      <dgm:prSet phldrT="[Текст]"/>
      <dgm:spPr/>
      <dgm:t>
        <a:bodyPr/>
        <a:lstStyle/>
        <a:p>
          <a:r>
            <a:rPr lang="ru-RU"/>
            <a:t>Подтекстовая информация</a:t>
          </a:r>
        </a:p>
      </dgm:t>
    </dgm:pt>
    <dgm:pt modelId="{D346883D-D7A6-404E-A823-2CA725CC0EFE}" type="parTrans" cxnId="{C4A6B883-C24E-4422-8FA9-EAA68171B7F0}">
      <dgm:prSet/>
      <dgm:spPr/>
      <dgm:t>
        <a:bodyPr/>
        <a:lstStyle/>
        <a:p>
          <a:endParaRPr lang="ru-RU"/>
        </a:p>
      </dgm:t>
    </dgm:pt>
    <dgm:pt modelId="{09DEA2B8-4F5B-4C60-947B-5E46B81CF83E}" type="sibTrans" cxnId="{C4A6B883-C24E-4422-8FA9-EAA68171B7F0}">
      <dgm:prSet/>
      <dgm:spPr/>
      <dgm:t>
        <a:bodyPr/>
        <a:lstStyle/>
        <a:p>
          <a:endParaRPr lang="ru-RU"/>
        </a:p>
      </dgm:t>
    </dgm:pt>
    <dgm:pt modelId="{92C399F6-C730-4A5D-88E1-C9EC85E21499}">
      <dgm:prSet/>
      <dgm:spPr/>
      <dgm:t>
        <a:bodyPr/>
        <a:lstStyle/>
        <a:p>
          <a:r>
            <a:rPr lang="ru-RU"/>
            <a:t>Концептуальная информация </a:t>
          </a:r>
        </a:p>
      </dgm:t>
    </dgm:pt>
    <dgm:pt modelId="{C062B974-C9F7-498C-8784-3D0917E10C40}" type="parTrans" cxnId="{7F482EB6-8432-4148-BEF3-CF09ADFF7854}">
      <dgm:prSet/>
      <dgm:spPr/>
      <dgm:t>
        <a:bodyPr/>
        <a:lstStyle/>
        <a:p>
          <a:endParaRPr lang="ru-RU"/>
        </a:p>
      </dgm:t>
    </dgm:pt>
    <dgm:pt modelId="{1D385FE3-0809-4C7F-94A1-73B37134B193}" type="sibTrans" cxnId="{7F482EB6-8432-4148-BEF3-CF09ADFF7854}">
      <dgm:prSet/>
      <dgm:spPr/>
      <dgm:t>
        <a:bodyPr/>
        <a:lstStyle/>
        <a:p>
          <a:endParaRPr lang="ru-RU"/>
        </a:p>
      </dgm:t>
    </dgm:pt>
    <dgm:pt modelId="{A31B6574-AD73-42CB-8E64-F38248D8E9EB}" type="pres">
      <dgm:prSet presAssocID="{D39E8FB7-E4B0-48D2-B267-66361B921B4F}" presName="compositeShape" presStyleCnt="0">
        <dgm:presLayoutVars>
          <dgm:dir/>
          <dgm:resizeHandles/>
        </dgm:presLayoutVars>
      </dgm:prSet>
      <dgm:spPr/>
    </dgm:pt>
    <dgm:pt modelId="{9C5A1846-5DC7-4153-9D6E-9807FF9FCAE8}" type="pres">
      <dgm:prSet presAssocID="{D39E8FB7-E4B0-48D2-B267-66361B921B4F}" presName="pyramid" presStyleLbl="node1" presStyleIdx="0" presStyleCnt="1"/>
      <dgm:spPr/>
    </dgm:pt>
    <dgm:pt modelId="{56F11B7A-02E5-4BF5-9D88-9486641E8A71}" type="pres">
      <dgm:prSet presAssocID="{D39E8FB7-E4B0-48D2-B267-66361B921B4F}" presName="theList" presStyleCnt="0"/>
      <dgm:spPr/>
    </dgm:pt>
    <dgm:pt modelId="{78EC8261-5646-4F4C-8A30-1E8033BC6569}" type="pres">
      <dgm:prSet presAssocID="{B0649866-EA15-45B4-829B-4C33C0FD61FD}" presName="aNode" presStyleLbl="fgAcc1" presStyleIdx="0" presStyleCnt="3">
        <dgm:presLayoutVars>
          <dgm:bulletEnabled val="1"/>
        </dgm:presLayoutVars>
      </dgm:prSet>
      <dgm:spPr/>
    </dgm:pt>
    <dgm:pt modelId="{AEBB1F41-237C-4560-90CE-040AC6B8824A}" type="pres">
      <dgm:prSet presAssocID="{B0649866-EA15-45B4-829B-4C33C0FD61FD}" presName="aSpace" presStyleCnt="0"/>
      <dgm:spPr/>
    </dgm:pt>
    <dgm:pt modelId="{3E7FDFB5-D561-4EF1-ACE9-7EB728E80290}" type="pres">
      <dgm:prSet presAssocID="{92C399F6-C730-4A5D-88E1-C9EC85E21499}" presName="aNode" presStyleLbl="fgAcc1" presStyleIdx="1" presStyleCnt="3">
        <dgm:presLayoutVars>
          <dgm:bulletEnabled val="1"/>
        </dgm:presLayoutVars>
      </dgm:prSet>
      <dgm:spPr/>
    </dgm:pt>
    <dgm:pt modelId="{4B13B763-3D2A-449A-88C8-C19A3981A69E}" type="pres">
      <dgm:prSet presAssocID="{92C399F6-C730-4A5D-88E1-C9EC85E21499}" presName="aSpace" presStyleCnt="0"/>
      <dgm:spPr/>
    </dgm:pt>
    <dgm:pt modelId="{DC9BCBDF-6550-4045-976B-C49B6B393ADF}" type="pres">
      <dgm:prSet presAssocID="{5B49C95B-9F59-4773-A35E-CF0A9CA94E12}" presName="aNode" presStyleLbl="fgAcc1" presStyleIdx="2" presStyleCnt="3">
        <dgm:presLayoutVars>
          <dgm:bulletEnabled val="1"/>
        </dgm:presLayoutVars>
      </dgm:prSet>
      <dgm:spPr/>
    </dgm:pt>
    <dgm:pt modelId="{7647C603-90BD-4D23-B79D-342C9FAA4E63}" type="pres">
      <dgm:prSet presAssocID="{5B49C95B-9F59-4773-A35E-CF0A9CA94E12}" presName="aSpace" presStyleCnt="0"/>
      <dgm:spPr/>
    </dgm:pt>
  </dgm:ptLst>
  <dgm:cxnLst>
    <dgm:cxn modelId="{0680E206-7212-4698-AF07-ECBD53A645DC}" type="presOf" srcId="{B0649866-EA15-45B4-829B-4C33C0FD61FD}" destId="{78EC8261-5646-4F4C-8A30-1E8033BC6569}" srcOrd="0" destOrd="0" presId="urn:microsoft.com/office/officeart/2005/8/layout/pyramid2"/>
    <dgm:cxn modelId="{8099FC7F-8D33-4D6A-AD44-A1AA9DD3AD61}" srcId="{D39E8FB7-E4B0-48D2-B267-66361B921B4F}" destId="{B0649866-EA15-45B4-829B-4C33C0FD61FD}" srcOrd="0" destOrd="0" parTransId="{FCEFA4AA-B6FC-48A5-A837-316F97ECB79D}" sibTransId="{A9A1953A-BC12-46F3-9E6D-6FDC6D085C20}"/>
    <dgm:cxn modelId="{C4A6B883-C24E-4422-8FA9-EAA68171B7F0}" srcId="{D39E8FB7-E4B0-48D2-B267-66361B921B4F}" destId="{5B49C95B-9F59-4773-A35E-CF0A9CA94E12}" srcOrd="2" destOrd="0" parTransId="{D346883D-D7A6-404E-A823-2CA725CC0EFE}" sibTransId="{09DEA2B8-4F5B-4C60-947B-5E46B81CF83E}"/>
    <dgm:cxn modelId="{263950A3-D134-4F4F-A811-261342B7DF57}" type="presOf" srcId="{5B49C95B-9F59-4773-A35E-CF0A9CA94E12}" destId="{DC9BCBDF-6550-4045-976B-C49B6B393ADF}" srcOrd="0" destOrd="0" presId="urn:microsoft.com/office/officeart/2005/8/layout/pyramid2"/>
    <dgm:cxn modelId="{7F482EB6-8432-4148-BEF3-CF09ADFF7854}" srcId="{D39E8FB7-E4B0-48D2-B267-66361B921B4F}" destId="{92C399F6-C730-4A5D-88E1-C9EC85E21499}" srcOrd="1" destOrd="0" parTransId="{C062B974-C9F7-498C-8784-3D0917E10C40}" sibTransId="{1D385FE3-0809-4C7F-94A1-73B37134B193}"/>
    <dgm:cxn modelId="{2CF837B7-E907-4680-9F37-84EE50325711}" type="presOf" srcId="{92C399F6-C730-4A5D-88E1-C9EC85E21499}" destId="{3E7FDFB5-D561-4EF1-ACE9-7EB728E80290}" srcOrd="0" destOrd="0" presId="urn:microsoft.com/office/officeart/2005/8/layout/pyramid2"/>
    <dgm:cxn modelId="{4D671BFF-F302-4766-BF5A-06F8BAA7BB4F}" type="presOf" srcId="{D39E8FB7-E4B0-48D2-B267-66361B921B4F}" destId="{A31B6574-AD73-42CB-8E64-F38248D8E9EB}" srcOrd="0" destOrd="0" presId="urn:microsoft.com/office/officeart/2005/8/layout/pyramid2"/>
    <dgm:cxn modelId="{DA4E5FC8-69DF-4125-A85C-46DD096E8A80}" type="presParOf" srcId="{A31B6574-AD73-42CB-8E64-F38248D8E9EB}" destId="{9C5A1846-5DC7-4153-9D6E-9807FF9FCAE8}" srcOrd="0" destOrd="0" presId="urn:microsoft.com/office/officeart/2005/8/layout/pyramid2"/>
    <dgm:cxn modelId="{F956363A-7FA6-4F3E-B434-66C94FC25CB3}" type="presParOf" srcId="{A31B6574-AD73-42CB-8E64-F38248D8E9EB}" destId="{56F11B7A-02E5-4BF5-9D88-9486641E8A71}" srcOrd="1" destOrd="0" presId="urn:microsoft.com/office/officeart/2005/8/layout/pyramid2"/>
    <dgm:cxn modelId="{CA109CF9-EA5A-4B91-A98C-9A1FA7A9C27F}" type="presParOf" srcId="{56F11B7A-02E5-4BF5-9D88-9486641E8A71}" destId="{78EC8261-5646-4F4C-8A30-1E8033BC6569}" srcOrd="0" destOrd="0" presId="urn:microsoft.com/office/officeart/2005/8/layout/pyramid2"/>
    <dgm:cxn modelId="{368F6AFF-1247-4D72-ADDA-4A06EFF4DCAF}" type="presParOf" srcId="{56F11B7A-02E5-4BF5-9D88-9486641E8A71}" destId="{AEBB1F41-237C-4560-90CE-040AC6B8824A}" srcOrd="1" destOrd="0" presId="urn:microsoft.com/office/officeart/2005/8/layout/pyramid2"/>
    <dgm:cxn modelId="{87E25B06-1F04-4612-8CD4-B1D89DB93586}" type="presParOf" srcId="{56F11B7A-02E5-4BF5-9D88-9486641E8A71}" destId="{3E7FDFB5-D561-4EF1-ACE9-7EB728E80290}" srcOrd="2" destOrd="0" presId="urn:microsoft.com/office/officeart/2005/8/layout/pyramid2"/>
    <dgm:cxn modelId="{03AF82A5-90E0-4096-B807-2D8832A387F7}" type="presParOf" srcId="{56F11B7A-02E5-4BF5-9D88-9486641E8A71}" destId="{4B13B763-3D2A-449A-88C8-C19A3981A69E}" srcOrd="3" destOrd="0" presId="urn:microsoft.com/office/officeart/2005/8/layout/pyramid2"/>
    <dgm:cxn modelId="{49F0308B-5DE4-4F93-87CC-B363B9546045}" type="presParOf" srcId="{56F11B7A-02E5-4BF5-9D88-9486641E8A71}" destId="{DC9BCBDF-6550-4045-976B-C49B6B393ADF}" srcOrd="4" destOrd="0" presId="urn:microsoft.com/office/officeart/2005/8/layout/pyramid2"/>
    <dgm:cxn modelId="{58D19B40-CAFA-431B-ABDC-89D1A9CFDADE}" type="presParOf" srcId="{56F11B7A-02E5-4BF5-9D88-9486641E8A71}" destId="{7647C603-90BD-4D23-B79D-342C9FAA4E63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5A1846-5DC7-4153-9D6E-9807FF9FCAE8}">
      <dsp:nvSpPr>
        <dsp:cNvPr id="0" name=""/>
        <dsp:cNvSpPr/>
      </dsp:nvSpPr>
      <dsp:spPr>
        <a:xfrm>
          <a:off x="1202436" y="0"/>
          <a:ext cx="2202511" cy="2202511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EC8261-5646-4F4C-8A30-1E8033BC6569}">
      <dsp:nvSpPr>
        <dsp:cNvPr id="0" name=""/>
        <dsp:cNvSpPr/>
      </dsp:nvSpPr>
      <dsp:spPr>
        <a:xfrm>
          <a:off x="2303691" y="221434"/>
          <a:ext cx="1431632" cy="521375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Фактуальная информация</a:t>
          </a:r>
        </a:p>
      </dsp:txBody>
      <dsp:txXfrm>
        <a:off x="2329142" y="246885"/>
        <a:ext cx="1380730" cy="470473"/>
      </dsp:txXfrm>
    </dsp:sp>
    <dsp:sp modelId="{3E7FDFB5-D561-4EF1-ACE9-7EB728E80290}">
      <dsp:nvSpPr>
        <dsp:cNvPr id="0" name=""/>
        <dsp:cNvSpPr/>
      </dsp:nvSpPr>
      <dsp:spPr>
        <a:xfrm>
          <a:off x="2303691" y="807981"/>
          <a:ext cx="1431632" cy="521375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Концептуальная информация </a:t>
          </a:r>
        </a:p>
      </dsp:txBody>
      <dsp:txXfrm>
        <a:off x="2329142" y="833432"/>
        <a:ext cx="1380730" cy="470473"/>
      </dsp:txXfrm>
    </dsp:sp>
    <dsp:sp modelId="{DC9BCBDF-6550-4045-976B-C49B6B393ADF}">
      <dsp:nvSpPr>
        <dsp:cNvPr id="0" name=""/>
        <dsp:cNvSpPr/>
      </dsp:nvSpPr>
      <dsp:spPr>
        <a:xfrm>
          <a:off x="2303691" y="1394529"/>
          <a:ext cx="1431632" cy="521375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Подтекстовая информация</a:t>
          </a:r>
        </a:p>
      </dsp:txBody>
      <dsp:txXfrm>
        <a:off x="2329142" y="1419980"/>
        <a:ext cx="1380730" cy="4704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Krippo-2</cp:lastModifiedBy>
  <cp:revision>19</cp:revision>
  <dcterms:created xsi:type="dcterms:W3CDTF">2026-08-15T08:11:00Z</dcterms:created>
  <dcterms:modified xsi:type="dcterms:W3CDTF">2026-08-31T09:04:00Z</dcterms:modified>
</cp:coreProperties>
</file>