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73488" w14:textId="77777777" w:rsidR="006B3C71" w:rsidRPr="00774ADE" w:rsidRDefault="006B3C71" w:rsidP="006B3C71">
      <w:pPr>
        <w:spacing w:after="0" w:line="240" w:lineRule="auto"/>
        <w:rPr>
          <w:rFonts w:ascii="Times New Roman" w:hAnsi="Times New Roman" w:cs="Times New Roman"/>
          <w:b/>
          <w:sz w:val="28"/>
          <w:szCs w:val="28"/>
        </w:rPr>
      </w:pPr>
      <w:r w:rsidRPr="00774ADE">
        <w:rPr>
          <w:rFonts w:ascii="Times New Roman" w:hAnsi="Times New Roman" w:cs="Times New Roman"/>
          <w:b/>
          <w:sz w:val="28"/>
          <w:szCs w:val="28"/>
        </w:rPr>
        <w:t>11 класс</w:t>
      </w:r>
    </w:p>
    <w:p w14:paraId="423725B1" w14:textId="471A802A" w:rsidR="006B3C71" w:rsidRDefault="006B3C71" w:rsidP="006B3C71">
      <w:pPr>
        <w:spacing w:after="0" w:line="240" w:lineRule="auto"/>
        <w:jc w:val="center"/>
        <w:rPr>
          <w:rFonts w:ascii="Times New Roman" w:hAnsi="Times New Roman" w:cs="Times New Roman"/>
          <w:b/>
          <w:sz w:val="28"/>
          <w:szCs w:val="28"/>
        </w:rPr>
      </w:pPr>
      <w:r w:rsidRPr="00774ADE">
        <w:rPr>
          <w:rFonts w:ascii="Times New Roman" w:hAnsi="Times New Roman" w:cs="Times New Roman"/>
          <w:b/>
          <w:sz w:val="28"/>
          <w:szCs w:val="28"/>
        </w:rPr>
        <w:t>Рабочий лист к теме</w:t>
      </w:r>
      <w:r w:rsidR="00070227">
        <w:rPr>
          <w:rFonts w:ascii="Times New Roman" w:hAnsi="Times New Roman" w:cs="Times New Roman"/>
          <w:b/>
          <w:sz w:val="28"/>
          <w:szCs w:val="28"/>
        </w:rPr>
        <w:t xml:space="preserve"> «</w:t>
      </w:r>
      <w:r w:rsidRPr="00774ADE">
        <w:rPr>
          <w:rFonts w:ascii="Times New Roman" w:hAnsi="Times New Roman" w:cs="Times New Roman"/>
          <w:b/>
          <w:sz w:val="28"/>
          <w:szCs w:val="28"/>
        </w:rPr>
        <w:t>Изобразительно-выразительные средства синтаксиса (</w:t>
      </w:r>
      <w:r>
        <w:rPr>
          <w:rFonts w:ascii="Times New Roman" w:hAnsi="Times New Roman" w:cs="Times New Roman"/>
          <w:b/>
          <w:sz w:val="28"/>
          <w:szCs w:val="28"/>
        </w:rPr>
        <w:t>с</w:t>
      </w:r>
      <w:r w:rsidRPr="006B3C71">
        <w:rPr>
          <w:rFonts w:ascii="Times New Roman" w:hAnsi="Times New Roman" w:cs="Times New Roman"/>
          <w:b/>
          <w:sz w:val="28"/>
          <w:szCs w:val="28"/>
        </w:rPr>
        <w:t>интаксический параллелизм, парцелляция; риторический вопрос, риторическое восклицание, риторическое обращение; многосоюзие, бессоюзие</w:t>
      </w:r>
      <w:r w:rsidR="00F673C9">
        <w:rPr>
          <w:rFonts w:ascii="Times New Roman" w:hAnsi="Times New Roman" w:cs="Times New Roman"/>
          <w:b/>
          <w:sz w:val="28"/>
          <w:szCs w:val="28"/>
        </w:rPr>
        <w:t>, вопросно-ответная форма изложения</w:t>
      </w:r>
      <w:r>
        <w:rPr>
          <w:rFonts w:ascii="Times New Roman" w:hAnsi="Times New Roman" w:cs="Times New Roman"/>
          <w:b/>
          <w:sz w:val="28"/>
          <w:szCs w:val="28"/>
        </w:rPr>
        <w:t>)</w:t>
      </w:r>
      <w:r w:rsidR="00070227">
        <w:rPr>
          <w:rFonts w:ascii="Times New Roman" w:hAnsi="Times New Roman" w:cs="Times New Roman"/>
          <w:b/>
          <w:sz w:val="28"/>
          <w:szCs w:val="28"/>
        </w:rPr>
        <w:t>»</w:t>
      </w:r>
    </w:p>
    <w:p w14:paraId="58ADD170" w14:textId="77777777" w:rsidR="00B61407" w:rsidRPr="00774ADE" w:rsidRDefault="00B61407" w:rsidP="00B61407">
      <w:pPr>
        <w:spacing w:after="0" w:line="240" w:lineRule="auto"/>
        <w:rPr>
          <w:rFonts w:ascii="Times New Roman" w:hAnsi="Times New Roman" w:cs="Times New Roman"/>
          <w:b/>
          <w:sz w:val="28"/>
          <w:szCs w:val="28"/>
        </w:rPr>
      </w:pPr>
    </w:p>
    <w:p w14:paraId="1F48A33C" w14:textId="77777777" w:rsidR="00554882" w:rsidRDefault="00B61407" w:rsidP="00B61407">
      <w:pPr>
        <w:jc w:val="center"/>
        <w:rPr>
          <w:rFonts w:ascii="Times New Roman" w:hAnsi="Times New Roman" w:cs="Times New Roman"/>
          <w:b/>
          <w:sz w:val="28"/>
          <w:szCs w:val="28"/>
        </w:rPr>
      </w:pPr>
      <w:r>
        <w:rPr>
          <w:rFonts w:ascii="Times New Roman" w:hAnsi="Times New Roman" w:cs="Times New Roman"/>
          <w:b/>
          <w:sz w:val="28"/>
          <w:szCs w:val="28"/>
        </w:rPr>
        <w:t>С</w:t>
      </w:r>
      <w:r w:rsidRPr="006B3C71">
        <w:rPr>
          <w:rFonts w:ascii="Times New Roman" w:hAnsi="Times New Roman" w:cs="Times New Roman"/>
          <w:b/>
          <w:sz w:val="28"/>
          <w:szCs w:val="28"/>
        </w:rPr>
        <w:t>интаксический параллелизм</w:t>
      </w:r>
    </w:p>
    <w:tbl>
      <w:tblPr>
        <w:tblStyle w:val="a3"/>
        <w:tblW w:w="0" w:type="auto"/>
        <w:tblLook w:val="04A0" w:firstRow="1" w:lastRow="0" w:firstColumn="1" w:lastColumn="0" w:noHBand="0" w:noVBand="1"/>
      </w:tblPr>
      <w:tblGrid>
        <w:gridCol w:w="3190"/>
        <w:gridCol w:w="3190"/>
        <w:gridCol w:w="3191"/>
      </w:tblGrid>
      <w:tr w:rsidR="008F1CEC" w:rsidRPr="008A16FD" w14:paraId="52C39540" w14:textId="77777777" w:rsidTr="007156B8">
        <w:tc>
          <w:tcPr>
            <w:tcW w:w="3190" w:type="dxa"/>
            <w:vMerge w:val="restart"/>
          </w:tcPr>
          <w:p w14:paraId="40AAFDB4" w14:textId="77777777" w:rsidR="008F1CEC" w:rsidRPr="008A16FD" w:rsidRDefault="008F1CEC" w:rsidP="007156B8">
            <w:pPr>
              <w:rPr>
                <w:rFonts w:ascii="Times New Roman" w:hAnsi="Times New Roman" w:cs="Times New Roman"/>
                <w:sz w:val="24"/>
                <w:szCs w:val="24"/>
              </w:rPr>
            </w:pPr>
            <w:r w:rsidRPr="008A16FD">
              <w:rPr>
                <w:rFonts w:ascii="Times New Roman" w:hAnsi="Times New Roman" w:cs="Times New Roman"/>
                <w:sz w:val="24"/>
                <w:szCs w:val="24"/>
              </w:rPr>
              <w:t xml:space="preserve">Изобразительно-выразительное средство синтаксиса, заключающееся в одинаковом или схожем построении синтаксических конструкций. Часто сопровождается анафорой или эпифорой. Нередко для усиления параллелизма используется такой пунктуационный знак, как тире. Синтаксический параллелизм призван подчеркнуть ту или иную схожесть изображаемых явлений, создать лирико-романтическую интонацию или комический эффект.   </w:t>
            </w:r>
          </w:p>
        </w:tc>
        <w:tc>
          <w:tcPr>
            <w:tcW w:w="3190" w:type="dxa"/>
          </w:tcPr>
          <w:p w14:paraId="7AD3B21C" w14:textId="77777777" w:rsidR="008F1CEC" w:rsidRPr="008A16FD" w:rsidRDefault="008F1CEC" w:rsidP="008F1CEC">
            <w:pPr>
              <w:jc w:val="center"/>
              <w:rPr>
                <w:rFonts w:ascii="Times New Roman" w:hAnsi="Times New Roman" w:cs="Times New Roman"/>
                <w:sz w:val="24"/>
                <w:szCs w:val="24"/>
              </w:rPr>
            </w:pPr>
            <w:r w:rsidRPr="008A16FD">
              <w:rPr>
                <w:rFonts w:ascii="Times New Roman" w:hAnsi="Times New Roman" w:cs="Times New Roman"/>
                <w:sz w:val="24"/>
                <w:szCs w:val="24"/>
              </w:rPr>
              <w:t>Синтаксический параллелизм в соседних предложениях</w:t>
            </w:r>
          </w:p>
        </w:tc>
        <w:tc>
          <w:tcPr>
            <w:tcW w:w="3191" w:type="dxa"/>
          </w:tcPr>
          <w:p w14:paraId="2664E691" w14:textId="77777777" w:rsidR="008F1CEC" w:rsidRPr="008A16FD" w:rsidRDefault="008F1CEC" w:rsidP="008F1CEC">
            <w:pPr>
              <w:rPr>
                <w:rFonts w:ascii="Times New Roman" w:hAnsi="Times New Roman" w:cs="Times New Roman"/>
                <w:i/>
                <w:sz w:val="24"/>
                <w:szCs w:val="24"/>
              </w:rPr>
            </w:pPr>
            <w:r w:rsidRPr="008A16FD">
              <w:rPr>
                <w:rFonts w:ascii="Times New Roman" w:hAnsi="Times New Roman" w:cs="Times New Roman"/>
                <w:i/>
                <w:sz w:val="24"/>
                <w:szCs w:val="24"/>
              </w:rPr>
              <w:t xml:space="preserve">Спите, спящие рты. Летите, летящие листья! </w:t>
            </w:r>
          </w:p>
          <w:p w14:paraId="07EE0F0A" w14:textId="77777777" w:rsidR="008F1CEC" w:rsidRPr="008A16FD" w:rsidRDefault="008F1CEC" w:rsidP="008F1CEC">
            <w:pPr>
              <w:rPr>
                <w:i/>
                <w:sz w:val="24"/>
                <w:szCs w:val="24"/>
              </w:rPr>
            </w:pPr>
            <w:r w:rsidRPr="008A16FD">
              <w:rPr>
                <w:rFonts w:ascii="Times New Roman" w:hAnsi="Times New Roman" w:cs="Times New Roman"/>
                <w:i/>
                <w:sz w:val="24"/>
                <w:szCs w:val="24"/>
              </w:rPr>
              <w:t>(М.И. Цветаева)</w:t>
            </w:r>
          </w:p>
        </w:tc>
      </w:tr>
      <w:tr w:rsidR="008F1CEC" w:rsidRPr="008A16FD" w14:paraId="0806E589" w14:textId="77777777" w:rsidTr="007156B8">
        <w:tc>
          <w:tcPr>
            <w:tcW w:w="3190" w:type="dxa"/>
            <w:vMerge/>
          </w:tcPr>
          <w:p w14:paraId="34418EF1" w14:textId="77777777" w:rsidR="008F1CEC" w:rsidRPr="008A16FD" w:rsidRDefault="008F1CEC" w:rsidP="007156B8">
            <w:pPr>
              <w:rPr>
                <w:sz w:val="24"/>
                <w:szCs w:val="24"/>
              </w:rPr>
            </w:pPr>
          </w:p>
        </w:tc>
        <w:tc>
          <w:tcPr>
            <w:tcW w:w="3190" w:type="dxa"/>
          </w:tcPr>
          <w:p w14:paraId="52159375" w14:textId="77777777" w:rsidR="008F1CEC" w:rsidRPr="008A16FD" w:rsidRDefault="008F1CEC" w:rsidP="008F1CEC">
            <w:pPr>
              <w:jc w:val="center"/>
              <w:rPr>
                <w:rFonts w:ascii="Times New Roman" w:hAnsi="Times New Roman" w:cs="Times New Roman"/>
                <w:sz w:val="24"/>
                <w:szCs w:val="24"/>
              </w:rPr>
            </w:pPr>
            <w:r w:rsidRPr="008A16FD">
              <w:rPr>
                <w:rFonts w:ascii="Times New Roman" w:hAnsi="Times New Roman" w:cs="Times New Roman"/>
                <w:sz w:val="24"/>
                <w:szCs w:val="24"/>
              </w:rPr>
              <w:t>Синтаксический параллелизм в удалённых друг от друга предложениях</w:t>
            </w:r>
          </w:p>
        </w:tc>
        <w:tc>
          <w:tcPr>
            <w:tcW w:w="3191" w:type="dxa"/>
          </w:tcPr>
          <w:p w14:paraId="20C6DC87" w14:textId="77777777" w:rsidR="008F1CEC" w:rsidRPr="008A16FD" w:rsidRDefault="008F1CEC" w:rsidP="007156B8">
            <w:pPr>
              <w:rPr>
                <w:rFonts w:ascii="Times New Roman" w:hAnsi="Times New Roman" w:cs="Times New Roman"/>
                <w:i/>
                <w:sz w:val="24"/>
                <w:szCs w:val="24"/>
              </w:rPr>
            </w:pPr>
            <w:r w:rsidRPr="008A16FD">
              <w:rPr>
                <w:rFonts w:ascii="Times New Roman" w:hAnsi="Times New Roman" w:cs="Times New Roman"/>
                <w:i/>
                <w:sz w:val="24"/>
                <w:szCs w:val="24"/>
              </w:rPr>
              <w:t xml:space="preserve">Позвонишь ли ты мне? Не знаю. Напишешь ли ты мне? Вряд ли. </w:t>
            </w:r>
          </w:p>
        </w:tc>
      </w:tr>
      <w:tr w:rsidR="008F1CEC" w:rsidRPr="008A16FD" w14:paraId="4953E386" w14:textId="77777777" w:rsidTr="007156B8">
        <w:tc>
          <w:tcPr>
            <w:tcW w:w="3190" w:type="dxa"/>
            <w:vMerge/>
          </w:tcPr>
          <w:p w14:paraId="0BA07EFB" w14:textId="77777777" w:rsidR="008F1CEC" w:rsidRPr="008A16FD" w:rsidRDefault="008F1CEC" w:rsidP="007156B8">
            <w:pPr>
              <w:rPr>
                <w:sz w:val="24"/>
                <w:szCs w:val="24"/>
              </w:rPr>
            </w:pPr>
          </w:p>
        </w:tc>
        <w:tc>
          <w:tcPr>
            <w:tcW w:w="3190" w:type="dxa"/>
          </w:tcPr>
          <w:p w14:paraId="27341E3B" w14:textId="77777777" w:rsidR="008F1CEC" w:rsidRPr="008A16FD" w:rsidRDefault="008F1CEC" w:rsidP="008F1CEC">
            <w:pPr>
              <w:jc w:val="center"/>
              <w:rPr>
                <w:rFonts w:ascii="Times New Roman" w:hAnsi="Times New Roman" w:cs="Times New Roman"/>
                <w:sz w:val="24"/>
                <w:szCs w:val="24"/>
              </w:rPr>
            </w:pPr>
            <w:r w:rsidRPr="008A16FD">
              <w:rPr>
                <w:rFonts w:ascii="Times New Roman" w:hAnsi="Times New Roman" w:cs="Times New Roman"/>
                <w:sz w:val="24"/>
                <w:szCs w:val="24"/>
              </w:rPr>
              <w:t>Синтаксический параллелизм в смежных конструкциях внутри одного предложения</w:t>
            </w:r>
          </w:p>
        </w:tc>
        <w:tc>
          <w:tcPr>
            <w:tcW w:w="3191" w:type="dxa"/>
          </w:tcPr>
          <w:p w14:paraId="15787602" w14:textId="77777777" w:rsidR="008F1CEC" w:rsidRPr="008A16FD" w:rsidRDefault="008F1CEC" w:rsidP="007156B8">
            <w:pPr>
              <w:rPr>
                <w:i/>
                <w:sz w:val="24"/>
                <w:szCs w:val="24"/>
              </w:rPr>
            </w:pPr>
            <w:r w:rsidRPr="008A16FD">
              <w:rPr>
                <w:rFonts w:ascii="Times New Roman" w:hAnsi="Times New Roman" w:cs="Times New Roman"/>
                <w:i/>
                <w:sz w:val="24"/>
                <w:szCs w:val="24"/>
              </w:rPr>
              <w:t>Летал сокол по небу, гулял молодец по свету</w:t>
            </w:r>
          </w:p>
        </w:tc>
      </w:tr>
      <w:tr w:rsidR="008F1CEC" w:rsidRPr="008A16FD" w14:paraId="26E36981" w14:textId="77777777" w:rsidTr="007156B8">
        <w:tc>
          <w:tcPr>
            <w:tcW w:w="3190" w:type="dxa"/>
            <w:vMerge/>
          </w:tcPr>
          <w:p w14:paraId="324C5962" w14:textId="77777777" w:rsidR="008F1CEC" w:rsidRPr="008A16FD" w:rsidRDefault="008F1CEC" w:rsidP="007156B8">
            <w:pPr>
              <w:rPr>
                <w:sz w:val="24"/>
                <w:szCs w:val="24"/>
              </w:rPr>
            </w:pPr>
          </w:p>
        </w:tc>
        <w:tc>
          <w:tcPr>
            <w:tcW w:w="3190" w:type="dxa"/>
          </w:tcPr>
          <w:p w14:paraId="360DC5F1" w14:textId="77777777" w:rsidR="008F1CEC" w:rsidRPr="008A16FD" w:rsidRDefault="008F1CEC" w:rsidP="008F1CEC">
            <w:pPr>
              <w:jc w:val="center"/>
              <w:rPr>
                <w:sz w:val="24"/>
                <w:szCs w:val="24"/>
              </w:rPr>
            </w:pPr>
            <w:r w:rsidRPr="008A16FD">
              <w:rPr>
                <w:rFonts w:ascii="Times New Roman" w:hAnsi="Times New Roman" w:cs="Times New Roman"/>
                <w:sz w:val="24"/>
                <w:szCs w:val="24"/>
              </w:rPr>
              <w:t>Синтаксический параллелизм в стихотворных строках, не совпадающих с предложениями</w:t>
            </w:r>
          </w:p>
        </w:tc>
        <w:tc>
          <w:tcPr>
            <w:tcW w:w="3191" w:type="dxa"/>
          </w:tcPr>
          <w:p w14:paraId="496F7103" w14:textId="77777777" w:rsidR="008F1CEC" w:rsidRPr="008A16FD" w:rsidRDefault="008F1CEC" w:rsidP="007156B8">
            <w:pPr>
              <w:rPr>
                <w:rFonts w:ascii="Times New Roman" w:hAnsi="Times New Roman" w:cs="Times New Roman"/>
                <w:i/>
                <w:sz w:val="24"/>
                <w:szCs w:val="24"/>
              </w:rPr>
            </w:pPr>
            <w:r w:rsidRPr="008A16FD">
              <w:rPr>
                <w:rFonts w:ascii="Times New Roman" w:hAnsi="Times New Roman" w:cs="Times New Roman"/>
                <w:i/>
                <w:sz w:val="24"/>
                <w:szCs w:val="24"/>
              </w:rPr>
              <w:t xml:space="preserve">В синем небе звёзды блещут, В синем море волны хлещут… </w:t>
            </w:r>
          </w:p>
          <w:p w14:paraId="534F5E59" w14:textId="77777777" w:rsidR="008F1CEC" w:rsidRPr="008A16FD" w:rsidRDefault="008F1CEC" w:rsidP="007156B8">
            <w:pPr>
              <w:rPr>
                <w:i/>
                <w:sz w:val="24"/>
                <w:szCs w:val="24"/>
              </w:rPr>
            </w:pPr>
            <w:r w:rsidRPr="008A16FD">
              <w:rPr>
                <w:rFonts w:ascii="Times New Roman" w:hAnsi="Times New Roman" w:cs="Times New Roman"/>
                <w:i/>
                <w:sz w:val="24"/>
                <w:szCs w:val="24"/>
              </w:rPr>
              <w:t>(А.С. Пушкин)</w:t>
            </w:r>
          </w:p>
        </w:tc>
      </w:tr>
      <w:tr w:rsidR="005B0DE4" w:rsidRPr="008A16FD" w14:paraId="03E74C5E" w14:textId="77777777" w:rsidTr="00611CCB">
        <w:tc>
          <w:tcPr>
            <w:tcW w:w="9571" w:type="dxa"/>
            <w:gridSpan w:val="3"/>
          </w:tcPr>
          <w:p w14:paraId="7D534649" w14:textId="77777777" w:rsidR="005B0DE4" w:rsidRPr="008A16FD" w:rsidRDefault="005B0DE4" w:rsidP="005B0DE4">
            <w:pPr>
              <w:outlineLvl w:val="1"/>
              <w:rPr>
                <w:rFonts w:ascii="Times New Roman" w:eastAsia="Times New Roman" w:hAnsi="Times New Roman" w:cs="Times New Roman"/>
                <w:b/>
                <w:bCs/>
                <w:sz w:val="24"/>
                <w:szCs w:val="24"/>
                <w:lang w:eastAsia="ru-RU"/>
              </w:rPr>
            </w:pPr>
            <w:r w:rsidRPr="008A16FD">
              <w:rPr>
                <w:rFonts w:ascii="Times New Roman" w:eastAsia="Times New Roman" w:hAnsi="Times New Roman" w:cs="Times New Roman"/>
                <w:b/>
                <w:bCs/>
                <w:sz w:val="24"/>
                <w:szCs w:val="24"/>
                <w:lang w:eastAsia="ru-RU"/>
              </w:rPr>
              <w:t>Функции синтаксического параллелиз</w:t>
            </w:r>
            <w:r w:rsidR="00106BC4" w:rsidRPr="008A16FD">
              <w:rPr>
                <w:rFonts w:ascii="Times New Roman" w:eastAsia="Times New Roman" w:hAnsi="Times New Roman" w:cs="Times New Roman"/>
                <w:b/>
                <w:bCs/>
                <w:sz w:val="24"/>
                <w:szCs w:val="24"/>
                <w:lang w:eastAsia="ru-RU"/>
              </w:rPr>
              <w:t>ма</w:t>
            </w:r>
          </w:p>
          <w:p w14:paraId="7EBC6935" w14:textId="77777777" w:rsidR="005B0DE4" w:rsidRPr="008A16FD" w:rsidRDefault="005B0DE4" w:rsidP="00260586">
            <w:pPr>
              <w:numPr>
                <w:ilvl w:val="0"/>
                <w:numId w:val="6"/>
              </w:numPr>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Создание ритма и музыкальности</w:t>
            </w:r>
            <w:r w:rsidRPr="008A16FD">
              <w:rPr>
                <w:rFonts w:ascii="Times New Roman" w:eastAsia="Times New Roman" w:hAnsi="Times New Roman" w:cs="Times New Roman"/>
                <w:sz w:val="24"/>
                <w:szCs w:val="24"/>
                <w:lang w:eastAsia="ru-RU"/>
              </w:rPr>
              <w:t> — особенно важно в поэзии.</w:t>
            </w:r>
          </w:p>
          <w:p w14:paraId="1D1D1EDA" w14:textId="77777777" w:rsidR="005B0DE4" w:rsidRPr="008A16FD" w:rsidRDefault="005B0DE4" w:rsidP="00260586">
            <w:pPr>
              <w:numPr>
                <w:ilvl w:val="0"/>
                <w:numId w:val="6"/>
              </w:numPr>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Подчёркивание смыслового сопоставления или противопоставления</w:t>
            </w:r>
            <w:r w:rsidRPr="008A16FD">
              <w:rPr>
                <w:rFonts w:ascii="Times New Roman" w:eastAsia="Times New Roman" w:hAnsi="Times New Roman" w:cs="Times New Roman"/>
                <w:sz w:val="24"/>
                <w:szCs w:val="24"/>
                <w:lang w:eastAsia="ru-RU"/>
              </w:rPr>
              <w:t>.</w:t>
            </w:r>
          </w:p>
          <w:p w14:paraId="013549C5" w14:textId="77777777" w:rsidR="005B0DE4" w:rsidRPr="008A16FD" w:rsidRDefault="005B0DE4" w:rsidP="00260586">
            <w:pPr>
              <w:numPr>
                <w:ilvl w:val="0"/>
                <w:numId w:val="6"/>
              </w:numPr>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Усиление выразительности и эмоционального воздействия</w:t>
            </w:r>
            <w:r w:rsidRPr="008A16FD">
              <w:rPr>
                <w:rFonts w:ascii="Times New Roman" w:eastAsia="Times New Roman" w:hAnsi="Times New Roman" w:cs="Times New Roman"/>
                <w:sz w:val="24"/>
                <w:szCs w:val="24"/>
                <w:lang w:eastAsia="ru-RU"/>
              </w:rPr>
              <w:t>.</w:t>
            </w:r>
          </w:p>
          <w:p w14:paraId="745BC35C" w14:textId="77777777" w:rsidR="005B0DE4" w:rsidRPr="008A16FD" w:rsidRDefault="005B0DE4" w:rsidP="00260586">
            <w:pPr>
              <w:numPr>
                <w:ilvl w:val="0"/>
                <w:numId w:val="6"/>
              </w:numPr>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Объединение разных образов в единую картину</w:t>
            </w:r>
            <w:r w:rsidRPr="008A16FD">
              <w:rPr>
                <w:rFonts w:ascii="Times New Roman" w:eastAsia="Times New Roman" w:hAnsi="Times New Roman" w:cs="Times New Roman"/>
                <w:sz w:val="24"/>
                <w:szCs w:val="24"/>
                <w:lang w:eastAsia="ru-RU"/>
              </w:rPr>
              <w:t>.</w:t>
            </w:r>
          </w:p>
          <w:p w14:paraId="7F62947C" w14:textId="77777777" w:rsidR="005B0DE4" w:rsidRPr="008A16FD" w:rsidRDefault="005B0DE4" w:rsidP="00260586">
            <w:pPr>
              <w:numPr>
                <w:ilvl w:val="0"/>
                <w:numId w:val="6"/>
              </w:numPr>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Придание речи афористичности и убедительности</w:t>
            </w:r>
            <w:r w:rsidRPr="008A16FD">
              <w:rPr>
                <w:rFonts w:ascii="Times New Roman" w:eastAsia="Times New Roman" w:hAnsi="Times New Roman" w:cs="Times New Roman"/>
                <w:sz w:val="24"/>
                <w:szCs w:val="24"/>
                <w:lang w:eastAsia="ru-RU"/>
              </w:rPr>
              <w:t> — в публицистике и ораторской речи.</w:t>
            </w:r>
          </w:p>
        </w:tc>
      </w:tr>
    </w:tbl>
    <w:p w14:paraId="5B69543D" w14:textId="77777777" w:rsidR="00656338" w:rsidRPr="00656338" w:rsidRDefault="00656338" w:rsidP="00656338">
      <w:pPr>
        <w:spacing w:after="0" w:line="240" w:lineRule="auto"/>
        <w:outlineLvl w:val="1"/>
        <w:rPr>
          <w:rFonts w:ascii="Times New Roman" w:eastAsia="Times New Roman" w:hAnsi="Times New Roman" w:cs="Times New Roman"/>
          <w:b/>
          <w:bCs/>
          <w:sz w:val="28"/>
          <w:szCs w:val="28"/>
          <w:lang w:eastAsia="ru-RU"/>
        </w:rPr>
      </w:pPr>
      <w:r w:rsidRPr="00656338">
        <w:rPr>
          <w:rFonts w:ascii="Times New Roman" w:eastAsia="Times New Roman" w:hAnsi="Times New Roman" w:cs="Times New Roman"/>
          <w:b/>
          <w:bCs/>
          <w:sz w:val="28"/>
          <w:szCs w:val="28"/>
          <w:lang w:eastAsia="ru-RU"/>
        </w:rPr>
        <w:t>Пример.</w:t>
      </w:r>
    </w:p>
    <w:p w14:paraId="72D19ACC" w14:textId="77777777" w:rsidR="00656338" w:rsidRPr="00656338" w:rsidRDefault="00656338" w:rsidP="00656338">
      <w:pPr>
        <w:spacing w:after="0" w:line="240" w:lineRule="auto"/>
        <w:outlineLvl w:val="2"/>
        <w:rPr>
          <w:rFonts w:ascii="Times New Roman" w:eastAsia="Times New Roman" w:hAnsi="Times New Roman" w:cs="Times New Roman"/>
          <w:b/>
          <w:bCs/>
          <w:sz w:val="27"/>
          <w:szCs w:val="27"/>
          <w:lang w:eastAsia="ru-RU"/>
        </w:rPr>
      </w:pPr>
      <w:r w:rsidRPr="00656338">
        <w:rPr>
          <w:rFonts w:ascii="Times New Roman" w:eastAsia="Times New Roman" w:hAnsi="Times New Roman" w:cs="Times New Roman"/>
          <w:b/>
          <w:bCs/>
          <w:sz w:val="27"/>
          <w:szCs w:val="27"/>
          <w:lang w:eastAsia="ru-RU"/>
        </w:rPr>
        <w:t>Полный параллелизм (структура почти идентична)</w:t>
      </w:r>
    </w:p>
    <w:p w14:paraId="6E2C80DD" w14:textId="77777777" w:rsidR="00656338" w:rsidRPr="00656338" w:rsidRDefault="00656338" w:rsidP="00656338">
      <w:pPr>
        <w:numPr>
          <w:ilvl w:val="0"/>
          <w:numId w:val="1"/>
        </w:numPr>
        <w:spacing w:after="0" w:line="240" w:lineRule="auto"/>
        <w:jc w:val="both"/>
        <w:rPr>
          <w:rFonts w:ascii="Times New Roman" w:eastAsia="Times New Roman" w:hAnsi="Times New Roman" w:cs="Times New Roman"/>
          <w:sz w:val="24"/>
          <w:szCs w:val="24"/>
          <w:lang w:eastAsia="ru-RU"/>
        </w:rPr>
      </w:pPr>
      <w:r w:rsidRPr="00656338">
        <w:rPr>
          <w:rFonts w:ascii="Times New Roman" w:eastAsia="Times New Roman" w:hAnsi="Times New Roman" w:cs="Times New Roman"/>
          <w:i/>
          <w:iCs/>
          <w:sz w:val="24"/>
          <w:szCs w:val="24"/>
          <w:lang w:eastAsia="ru-RU"/>
        </w:rPr>
        <w:t>«Высокая стоит луна. Высокие стоят морозы»</w:t>
      </w:r>
      <w:r w:rsidRPr="00656338">
        <w:rPr>
          <w:rFonts w:ascii="Times New Roman" w:eastAsia="Times New Roman" w:hAnsi="Times New Roman" w:cs="Times New Roman"/>
          <w:sz w:val="24"/>
          <w:szCs w:val="24"/>
          <w:lang w:eastAsia="ru-RU"/>
        </w:rPr>
        <w:t xml:space="preserve"> (И. Северянин).</w:t>
      </w:r>
      <w:r w:rsidRPr="00656338">
        <w:rPr>
          <w:rFonts w:ascii="Times New Roman" w:eastAsia="Times New Roman" w:hAnsi="Times New Roman" w:cs="Times New Roman"/>
          <w:sz w:val="24"/>
          <w:szCs w:val="24"/>
          <w:lang w:eastAsia="ru-RU"/>
        </w:rPr>
        <w:br/>
        <w:t>Одинаковая схема: определение + сказуемое + подлежащее. Параллелизм подчёркивает масштаб, создаёт торжественную интонацию.</w:t>
      </w:r>
    </w:p>
    <w:p w14:paraId="3C5888C2" w14:textId="77777777" w:rsidR="00656338" w:rsidRPr="00656338" w:rsidRDefault="00656338" w:rsidP="00656338">
      <w:pPr>
        <w:numPr>
          <w:ilvl w:val="0"/>
          <w:numId w:val="1"/>
        </w:numPr>
        <w:spacing w:after="0" w:line="240" w:lineRule="auto"/>
        <w:jc w:val="both"/>
        <w:rPr>
          <w:rFonts w:ascii="Times New Roman" w:eastAsia="Times New Roman" w:hAnsi="Times New Roman" w:cs="Times New Roman"/>
          <w:sz w:val="24"/>
          <w:szCs w:val="24"/>
          <w:lang w:eastAsia="ru-RU"/>
        </w:rPr>
      </w:pPr>
      <w:r w:rsidRPr="00656338">
        <w:rPr>
          <w:rFonts w:ascii="Times New Roman" w:eastAsia="Times New Roman" w:hAnsi="Times New Roman" w:cs="Times New Roman"/>
          <w:i/>
          <w:iCs/>
          <w:sz w:val="24"/>
          <w:szCs w:val="24"/>
          <w:lang w:eastAsia="ru-RU"/>
        </w:rPr>
        <w:t>«Мгновения спрессованы в года, мгновения спрессованы в столетия»</w:t>
      </w:r>
      <w:r w:rsidRPr="00656338">
        <w:rPr>
          <w:rFonts w:ascii="Times New Roman" w:eastAsia="Times New Roman" w:hAnsi="Times New Roman" w:cs="Times New Roman"/>
          <w:sz w:val="24"/>
          <w:szCs w:val="24"/>
          <w:lang w:eastAsia="ru-RU"/>
        </w:rPr>
        <w:t xml:space="preserve"> (Р. Рождественский).</w:t>
      </w:r>
      <w:r w:rsidRPr="00656338">
        <w:rPr>
          <w:rFonts w:ascii="Times New Roman" w:eastAsia="Times New Roman" w:hAnsi="Times New Roman" w:cs="Times New Roman"/>
          <w:sz w:val="24"/>
          <w:szCs w:val="24"/>
          <w:lang w:eastAsia="ru-RU"/>
        </w:rPr>
        <w:br/>
        <w:t>Повтор одной и той же синтаксической конструкции усиливает идею огромной значимости мгновений.</w:t>
      </w:r>
    </w:p>
    <w:p w14:paraId="2B8358AA" w14:textId="77777777" w:rsidR="00656338" w:rsidRPr="00656338" w:rsidRDefault="00656338" w:rsidP="00656338">
      <w:pPr>
        <w:spacing w:after="0" w:line="240" w:lineRule="auto"/>
        <w:outlineLvl w:val="2"/>
        <w:rPr>
          <w:rFonts w:ascii="Times New Roman" w:eastAsia="Times New Roman" w:hAnsi="Times New Roman" w:cs="Times New Roman"/>
          <w:b/>
          <w:bCs/>
          <w:sz w:val="27"/>
          <w:szCs w:val="27"/>
          <w:lang w:eastAsia="ru-RU"/>
        </w:rPr>
      </w:pPr>
      <w:r w:rsidRPr="00656338">
        <w:rPr>
          <w:rFonts w:ascii="Times New Roman" w:eastAsia="Times New Roman" w:hAnsi="Times New Roman" w:cs="Times New Roman"/>
          <w:b/>
          <w:bCs/>
          <w:sz w:val="27"/>
          <w:szCs w:val="27"/>
          <w:lang w:eastAsia="ru-RU"/>
        </w:rPr>
        <w:t>Неполный параллелизм (похожая структура, но с вариациями)</w:t>
      </w:r>
    </w:p>
    <w:p w14:paraId="68ED3198" w14:textId="77777777" w:rsidR="00A02209" w:rsidRDefault="00656338" w:rsidP="00656338">
      <w:pPr>
        <w:numPr>
          <w:ilvl w:val="0"/>
          <w:numId w:val="2"/>
        </w:numPr>
        <w:spacing w:after="0" w:line="240" w:lineRule="auto"/>
        <w:jc w:val="both"/>
        <w:rPr>
          <w:rFonts w:ascii="Times New Roman" w:eastAsia="Times New Roman" w:hAnsi="Times New Roman" w:cs="Times New Roman"/>
          <w:sz w:val="24"/>
          <w:szCs w:val="24"/>
          <w:lang w:eastAsia="ru-RU"/>
        </w:rPr>
      </w:pPr>
      <w:r w:rsidRPr="00656338">
        <w:rPr>
          <w:rFonts w:ascii="Times New Roman" w:eastAsia="Times New Roman" w:hAnsi="Times New Roman" w:cs="Times New Roman"/>
          <w:i/>
          <w:iCs/>
          <w:sz w:val="24"/>
          <w:szCs w:val="24"/>
          <w:lang w:eastAsia="ru-RU"/>
        </w:rPr>
        <w:t>«Она любила читать книги, а он — писать рассказы»</w:t>
      </w:r>
      <w:r w:rsidR="00A02209">
        <w:rPr>
          <w:rFonts w:ascii="Times New Roman" w:eastAsia="Times New Roman" w:hAnsi="Times New Roman" w:cs="Times New Roman"/>
          <w:sz w:val="24"/>
          <w:szCs w:val="24"/>
          <w:lang w:eastAsia="ru-RU"/>
        </w:rPr>
        <w:t>.</w:t>
      </w:r>
    </w:p>
    <w:p w14:paraId="6E948B21" w14:textId="77777777" w:rsidR="00656338" w:rsidRPr="00656338" w:rsidRDefault="00656338" w:rsidP="00A02209">
      <w:pPr>
        <w:spacing w:after="0" w:line="240" w:lineRule="auto"/>
        <w:ind w:left="720"/>
        <w:jc w:val="both"/>
        <w:rPr>
          <w:rFonts w:ascii="Times New Roman" w:eastAsia="Times New Roman" w:hAnsi="Times New Roman" w:cs="Times New Roman"/>
          <w:sz w:val="24"/>
          <w:szCs w:val="24"/>
          <w:lang w:eastAsia="ru-RU"/>
        </w:rPr>
      </w:pPr>
      <w:r w:rsidRPr="00656338">
        <w:rPr>
          <w:rFonts w:ascii="Times New Roman" w:eastAsia="Times New Roman" w:hAnsi="Times New Roman" w:cs="Times New Roman"/>
          <w:sz w:val="24"/>
          <w:szCs w:val="24"/>
          <w:lang w:eastAsia="ru-RU"/>
        </w:rPr>
        <w:t>Вторая часть повторяет структуру первой, но пропускает глагол («любил»), который легко восстанавливается из контекста. Такой приём делает фразу лаконичной и ритмичной.</w:t>
      </w:r>
    </w:p>
    <w:p w14:paraId="53AA54F1" w14:textId="77777777" w:rsidR="00A02209" w:rsidRDefault="00656338" w:rsidP="00656338">
      <w:pPr>
        <w:numPr>
          <w:ilvl w:val="0"/>
          <w:numId w:val="2"/>
        </w:numPr>
        <w:spacing w:after="0" w:line="240" w:lineRule="auto"/>
        <w:jc w:val="both"/>
        <w:rPr>
          <w:rFonts w:ascii="Times New Roman" w:eastAsia="Times New Roman" w:hAnsi="Times New Roman" w:cs="Times New Roman"/>
          <w:sz w:val="24"/>
          <w:szCs w:val="24"/>
          <w:lang w:eastAsia="ru-RU"/>
        </w:rPr>
      </w:pPr>
      <w:r w:rsidRPr="00656338">
        <w:rPr>
          <w:rFonts w:ascii="Times New Roman" w:eastAsia="Times New Roman" w:hAnsi="Times New Roman" w:cs="Times New Roman"/>
          <w:i/>
          <w:iCs/>
          <w:sz w:val="24"/>
          <w:szCs w:val="24"/>
          <w:lang w:eastAsia="ru-RU"/>
        </w:rPr>
        <w:t>«В лесу пели птицы, в поле цвели цветы, в горах дул ветер»</w:t>
      </w:r>
      <w:r w:rsidR="00A02209">
        <w:rPr>
          <w:rFonts w:ascii="Times New Roman" w:eastAsia="Times New Roman" w:hAnsi="Times New Roman" w:cs="Times New Roman"/>
          <w:sz w:val="24"/>
          <w:szCs w:val="24"/>
          <w:lang w:eastAsia="ru-RU"/>
        </w:rPr>
        <w:t>.</w:t>
      </w:r>
    </w:p>
    <w:p w14:paraId="48898761" w14:textId="77777777" w:rsidR="00656338" w:rsidRPr="00656338" w:rsidRDefault="00656338" w:rsidP="00A02209">
      <w:pPr>
        <w:spacing w:after="0" w:line="240" w:lineRule="auto"/>
        <w:ind w:left="720"/>
        <w:jc w:val="both"/>
        <w:rPr>
          <w:rFonts w:ascii="Times New Roman" w:eastAsia="Times New Roman" w:hAnsi="Times New Roman" w:cs="Times New Roman"/>
          <w:sz w:val="24"/>
          <w:szCs w:val="24"/>
          <w:lang w:eastAsia="ru-RU"/>
        </w:rPr>
      </w:pPr>
      <w:r w:rsidRPr="00656338">
        <w:rPr>
          <w:rFonts w:ascii="Times New Roman" w:eastAsia="Times New Roman" w:hAnsi="Times New Roman" w:cs="Times New Roman"/>
          <w:sz w:val="24"/>
          <w:szCs w:val="24"/>
          <w:lang w:eastAsia="ru-RU"/>
        </w:rPr>
        <w:t>Схожая схема (обстоятельство места + сказуемое + подлежащее) объединяет разные картины в единую пейзажную зарисовку.</w:t>
      </w:r>
    </w:p>
    <w:p w14:paraId="5F1B684E" w14:textId="77777777" w:rsidR="00656338" w:rsidRPr="00656338" w:rsidRDefault="00656338" w:rsidP="00656338">
      <w:pPr>
        <w:spacing w:after="0" w:line="240" w:lineRule="auto"/>
        <w:jc w:val="both"/>
        <w:outlineLvl w:val="2"/>
        <w:rPr>
          <w:rFonts w:ascii="Times New Roman" w:eastAsia="Times New Roman" w:hAnsi="Times New Roman" w:cs="Times New Roman"/>
          <w:b/>
          <w:bCs/>
          <w:sz w:val="27"/>
          <w:szCs w:val="27"/>
          <w:lang w:eastAsia="ru-RU"/>
        </w:rPr>
      </w:pPr>
      <w:r w:rsidRPr="00656338">
        <w:rPr>
          <w:rFonts w:ascii="Times New Roman" w:eastAsia="Times New Roman" w:hAnsi="Times New Roman" w:cs="Times New Roman"/>
          <w:b/>
          <w:bCs/>
          <w:sz w:val="27"/>
          <w:szCs w:val="27"/>
          <w:lang w:eastAsia="ru-RU"/>
        </w:rPr>
        <w:t>Параллелизм с анафорой (единоначатие + одинаковая структура)</w:t>
      </w:r>
    </w:p>
    <w:p w14:paraId="397D70E5" w14:textId="77777777" w:rsidR="00656338" w:rsidRPr="00656338" w:rsidRDefault="00656338" w:rsidP="00656338">
      <w:pPr>
        <w:numPr>
          <w:ilvl w:val="0"/>
          <w:numId w:val="3"/>
        </w:numPr>
        <w:spacing w:after="0" w:line="240" w:lineRule="auto"/>
        <w:jc w:val="both"/>
        <w:rPr>
          <w:rFonts w:ascii="Times New Roman" w:eastAsia="Times New Roman" w:hAnsi="Times New Roman" w:cs="Times New Roman"/>
          <w:sz w:val="24"/>
          <w:szCs w:val="24"/>
          <w:lang w:eastAsia="ru-RU"/>
        </w:rPr>
      </w:pPr>
      <w:r w:rsidRPr="00656338">
        <w:rPr>
          <w:rFonts w:ascii="Times New Roman" w:eastAsia="Times New Roman" w:hAnsi="Times New Roman" w:cs="Times New Roman"/>
          <w:i/>
          <w:iCs/>
          <w:sz w:val="24"/>
          <w:szCs w:val="24"/>
          <w:lang w:eastAsia="ru-RU"/>
        </w:rPr>
        <w:lastRenderedPageBreak/>
        <w:t>«Ко мне приплывала зелёная рыба, ко мне прилетала белая чайка!»</w:t>
      </w:r>
      <w:r w:rsidRPr="00656338">
        <w:rPr>
          <w:rFonts w:ascii="Times New Roman" w:eastAsia="Times New Roman" w:hAnsi="Times New Roman" w:cs="Times New Roman"/>
          <w:sz w:val="24"/>
          <w:szCs w:val="24"/>
          <w:lang w:eastAsia="ru-RU"/>
        </w:rPr>
        <w:t xml:space="preserve"> (А. Ахматова).</w:t>
      </w:r>
      <w:r w:rsidRPr="00656338">
        <w:rPr>
          <w:rFonts w:ascii="Times New Roman" w:eastAsia="Times New Roman" w:hAnsi="Times New Roman" w:cs="Times New Roman"/>
          <w:sz w:val="24"/>
          <w:szCs w:val="24"/>
          <w:lang w:eastAsia="ru-RU"/>
        </w:rPr>
        <w:br/>
        <w:t>Здесь работает и анафора («ко мне»), и параллелизм: обе строки построены по схеме «обстоятельство + глагол + определение + существительное». Эффект — ощущение повторяющихся знаков, посланий природы.</w:t>
      </w:r>
    </w:p>
    <w:p w14:paraId="1C60E500" w14:textId="77777777" w:rsidR="00656338" w:rsidRPr="00656338" w:rsidRDefault="00656338" w:rsidP="00656338">
      <w:pPr>
        <w:spacing w:after="0" w:line="240" w:lineRule="auto"/>
        <w:jc w:val="both"/>
        <w:outlineLvl w:val="2"/>
        <w:rPr>
          <w:rFonts w:ascii="Times New Roman" w:eastAsia="Times New Roman" w:hAnsi="Times New Roman" w:cs="Times New Roman"/>
          <w:b/>
          <w:bCs/>
          <w:sz w:val="27"/>
          <w:szCs w:val="27"/>
          <w:lang w:eastAsia="ru-RU"/>
        </w:rPr>
      </w:pPr>
      <w:r w:rsidRPr="00656338">
        <w:rPr>
          <w:rFonts w:ascii="Times New Roman" w:eastAsia="Times New Roman" w:hAnsi="Times New Roman" w:cs="Times New Roman"/>
          <w:b/>
          <w:bCs/>
          <w:sz w:val="27"/>
          <w:szCs w:val="27"/>
          <w:lang w:eastAsia="ru-RU"/>
        </w:rPr>
        <w:t>Параллелизм в сложноподчинённых конструкциях</w:t>
      </w:r>
    </w:p>
    <w:p w14:paraId="4C3DE261" w14:textId="77777777" w:rsidR="00A02209" w:rsidRDefault="00656338" w:rsidP="00656338">
      <w:pPr>
        <w:numPr>
          <w:ilvl w:val="0"/>
          <w:numId w:val="4"/>
        </w:numPr>
        <w:spacing w:after="0" w:line="240" w:lineRule="auto"/>
        <w:jc w:val="both"/>
        <w:rPr>
          <w:rFonts w:ascii="Times New Roman" w:eastAsia="Times New Roman" w:hAnsi="Times New Roman" w:cs="Times New Roman"/>
          <w:sz w:val="24"/>
          <w:szCs w:val="24"/>
          <w:lang w:eastAsia="ru-RU"/>
        </w:rPr>
      </w:pPr>
      <w:r w:rsidRPr="00656338">
        <w:rPr>
          <w:rFonts w:ascii="Times New Roman" w:eastAsia="Times New Roman" w:hAnsi="Times New Roman" w:cs="Times New Roman"/>
          <w:i/>
          <w:iCs/>
          <w:sz w:val="24"/>
          <w:szCs w:val="24"/>
          <w:lang w:eastAsia="ru-RU"/>
        </w:rPr>
        <w:t>«Если человек работает усердно, он достигает успеха; если человек ленится, он теряет возможности»</w:t>
      </w:r>
      <w:r w:rsidR="00A02209">
        <w:rPr>
          <w:rFonts w:ascii="Times New Roman" w:eastAsia="Times New Roman" w:hAnsi="Times New Roman" w:cs="Times New Roman"/>
          <w:sz w:val="24"/>
          <w:szCs w:val="24"/>
          <w:lang w:eastAsia="ru-RU"/>
        </w:rPr>
        <w:t>.</w:t>
      </w:r>
    </w:p>
    <w:p w14:paraId="7D22719C" w14:textId="77777777" w:rsidR="00656338" w:rsidRPr="00656338" w:rsidRDefault="00656338" w:rsidP="00A02209">
      <w:pPr>
        <w:spacing w:after="0" w:line="240" w:lineRule="auto"/>
        <w:ind w:left="720"/>
        <w:jc w:val="both"/>
        <w:rPr>
          <w:rFonts w:ascii="Times New Roman" w:eastAsia="Times New Roman" w:hAnsi="Times New Roman" w:cs="Times New Roman"/>
          <w:sz w:val="24"/>
          <w:szCs w:val="24"/>
          <w:lang w:eastAsia="ru-RU"/>
        </w:rPr>
      </w:pPr>
      <w:r w:rsidRPr="00656338">
        <w:rPr>
          <w:rFonts w:ascii="Times New Roman" w:eastAsia="Times New Roman" w:hAnsi="Times New Roman" w:cs="Times New Roman"/>
          <w:sz w:val="24"/>
          <w:szCs w:val="24"/>
          <w:lang w:eastAsia="ru-RU"/>
        </w:rPr>
        <w:t>Повторяющаяся схема «если…, то…» (вторая часть с «то» опущена) подчёркивает противопоставление и делает рассуждение логичным и убедительным.</w:t>
      </w:r>
    </w:p>
    <w:p w14:paraId="2D6D6DBA" w14:textId="77777777" w:rsidR="00656338" w:rsidRPr="00656338" w:rsidRDefault="00656338" w:rsidP="00656338">
      <w:pPr>
        <w:spacing w:after="0" w:line="240" w:lineRule="auto"/>
        <w:jc w:val="both"/>
        <w:outlineLvl w:val="2"/>
        <w:rPr>
          <w:rFonts w:ascii="Times New Roman" w:eastAsia="Times New Roman" w:hAnsi="Times New Roman" w:cs="Times New Roman"/>
          <w:b/>
          <w:bCs/>
          <w:sz w:val="27"/>
          <w:szCs w:val="27"/>
          <w:lang w:eastAsia="ru-RU"/>
        </w:rPr>
      </w:pPr>
      <w:r w:rsidRPr="00656338">
        <w:rPr>
          <w:rFonts w:ascii="Times New Roman" w:eastAsia="Times New Roman" w:hAnsi="Times New Roman" w:cs="Times New Roman"/>
          <w:b/>
          <w:bCs/>
          <w:sz w:val="27"/>
          <w:szCs w:val="27"/>
          <w:lang w:eastAsia="ru-RU"/>
        </w:rPr>
        <w:t>Поэтический параллелизм (часто с инверсией)</w:t>
      </w:r>
    </w:p>
    <w:p w14:paraId="5A173C61" w14:textId="77777777" w:rsidR="00A02209" w:rsidRDefault="00656338" w:rsidP="00656338">
      <w:pPr>
        <w:numPr>
          <w:ilvl w:val="0"/>
          <w:numId w:val="5"/>
        </w:numPr>
        <w:spacing w:after="0" w:line="240" w:lineRule="auto"/>
        <w:jc w:val="both"/>
        <w:rPr>
          <w:rFonts w:ascii="Times New Roman" w:eastAsia="Times New Roman" w:hAnsi="Times New Roman" w:cs="Times New Roman"/>
          <w:sz w:val="24"/>
          <w:szCs w:val="24"/>
          <w:lang w:eastAsia="ru-RU"/>
        </w:rPr>
      </w:pPr>
      <w:r w:rsidRPr="00656338">
        <w:rPr>
          <w:rFonts w:ascii="Times New Roman" w:eastAsia="Times New Roman" w:hAnsi="Times New Roman" w:cs="Times New Roman"/>
          <w:i/>
          <w:iCs/>
          <w:sz w:val="24"/>
          <w:szCs w:val="24"/>
          <w:lang w:eastAsia="ru-RU"/>
        </w:rPr>
        <w:t>«Брожу ли я вдоль улиц шумных, / Вхожу ль во многолюдный храм, / Сижу ль меж юношей безумных, / Я предаюсь моим мечтам…»</w:t>
      </w:r>
      <w:r w:rsidR="00A02209">
        <w:rPr>
          <w:rFonts w:ascii="Times New Roman" w:eastAsia="Times New Roman" w:hAnsi="Times New Roman" w:cs="Times New Roman"/>
          <w:sz w:val="24"/>
          <w:szCs w:val="24"/>
          <w:lang w:eastAsia="ru-RU"/>
        </w:rPr>
        <w:t xml:space="preserve"> (А. С. Пушкин).</w:t>
      </w:r>
    </w:p>
    <w:p w14:paraId="48743DD7" w14:textId="77777777" w:rsidR="00656338" w:rsidRPr="00656338" w:rsidRDefault="00656338" w:rsidP="00A02209">
      <w:pPr>
        <w:spacing w:after="0" w:line="240" w:lineRule="auto"/>
        <w:ind w:left="720"/>
        <w:jc w:val="both"/>
        <w:rPr>
          <w:rFonts w:ascii="Times New Roman" w:eastAsia="Times New Roman" w:hAnsi="Times New Roman" w:cs="Times New Roman"/>
          <w:sz w:val="24"/>
          <w:szCs w:val="24"/>
          <w:lang w:eastAsia="ru-RU"/>
        </w:rPr>
      </w:pPr>
      <w:r w:rsidRPr="00656338">
        <w:rPr>
          <w:rFonts w:ascii="Times New Roman" w:eastAsia="Times New Roman" w:hAnsi="Times New Roman" w:cs="Times New Roman"/>
          <w:sz w:val="24"/>
          <w:szCs w:val="24"/>
          <w:lang w:eastAsia="ru-RU"/>
        </w:rPr>
        <w:t>Параллельные начальные конструкции («брожу ли…», «вхожу ль…», «сижу ль…») создают ритм размышлений и показывают, что мечтания героя не зависят от места и окружения.</w:t>
      </w:r>
    </w:p>
    <w:p w14:paraId="2E752A76" w14:textId="77777777" w:rsidR="00D621DB" w:rsidRDefault="00656338" w:rsidP="00656338">
      <w:pPr>
        <w:spacing w:after="0" w:line="240" w:lineRule="auto"/>
        <w:outlineLvl w:val="1"/>
        <w:rPr>
          <w:rFonts w:ascii="Times New Roman" w:eastAsia="Times New Roman" w:hAnsi="Times New Roman" w:cs="Times New Roman"/>
          <w:b/>
          <w:bCs/>
          <w:sz w:val="28"/>
          <w:szCs w:val="28"/>
          <w:lang w:eastAsia="ru-RU"/>
        </w:rPr>
      </w:pPr>
      <w:r w:rsidRPr="00656338">
        <w:rPr>
          <w:rFonts w:ascii="Times New Roman" w:eastAsia="Times New Roman" w:hAnsi="Times New Roman" w:cs="Times New Roman"/>
          <w:b/>
          <w:bCs/>
          <w:sz w:val="28"/>
          <w:szCs w:val="28"/>
          <w:lang w:eastAsia="ru-RU"/>
        </w:rPr>
        <w:t>Как отличить синтаксический параллелизм от похожих приёмов</w:t>
      </w:r>
      <w:r w:rsidR="00A02209" w:rsidRPr="00A02209">
        <w:rPr>
          <w:rFonts w:ascii="Times New Roman" w:eastAsia="Times New Roman" w:hAnsi="Times New Roman" w:cs="Times New Roman"/>
          <w:b/>
          <w:bCs/>
          <w:sz w:val="28"/>
          <w:szCs w:val="28"/>
          <w:lang w:eastAsia="ru-RU"/>
        </w:rPr>
        <w:t>?</w:t>
      </w:r>
    </w:p>
    <w:tbl>
      <w:tblPr>
        <w:tblStyle w:val="a3"/>
        <w:tblW w:w="0" w:type="auto"/>
        <w:tblLook w:val="04A0" w:firstRow="1" w:lastRow="0" w:firstColumn="1" w:lastColumn="0" w:noHBand="0" w:noVBand="1"/>
      </w:tblPr>
      <w:tblGrid>
        <w:gridCol w:w="2802"/>
        <w:gridCol w:w="6769"/>
      </w:tblGrid>
      <w:tr w:rsidR="00D621DB" w14:paraId="4C6F7EEF" w14:textId="77777777" w:rsidTr="000A2269">
        <w:tc>
          <w:tcPr>
            <w:tcW w:w="9571" w:type="dxa"/>
            <w:gridSpan w:val="2"/>
          </w:tcPr>
          <w:p w14:paraId="5FEAC409" w14:textId="77777777" w:rsidR="00D621DB" w:rsidRPr="00D621DB" w:rsidRDefault="00D621DB" w:rsidP="00D621DB">
            <w:pPr>
              <w:jc w:val="center"/>
              <w:outlineLvl w:val="1"/>
              <w:rPr>
                <w:rFonts w:ascii="Times New Roman" w:eastAsia="Times New Roman" w:hAnsi="Times New Roman" w:cs="Times New Roman"/>
                <w:b/>
                <w:bCs/>
                <w:sz w:val="24"/>
                <w:szCs w:val="24"/>
                <w:lang w:eastAsia="ru-RU"/>
              </w:rPr>
            </w:pPr>
            <w:r w:rsidRPr="00D621DB">
              <w:rPr>
                <w:rFonts w:ascii="Times New Roman" w:eastAsia="Times New Roman" w:hAnsi="Times New Roman" w:cs="Times New Roman"/>
                <w:b/>
                <w:bCs/>
                <w:sz w:val="24"/>
                <w:szCs w:val="24"/>
                <w:lang w:eastAsia="ru-RU"/>
              </w:rPr>
              <w:t>Синтаксический параллелизм и лексический повтор</w:t>
            </w:r>
          </w:p>
        </w:tc>
      </w:tr>
      <w:tr w:rsidR="00D621DB" w14:paraId="41C7BFB4" w14:textId="77777777" w:rsidTr="00D621DB">
        <w:tc>
          <w:tcPr>
            <w:tcW w:w="2802" w:type="dxa"/>
          </w:tcPr>
          <w:p w14:paraId="6C6585B7" w14:textId="77777777" w:rsidR="00D621DB" w:rsidRPr="00D621DB" w:rsidRDefault="00D621DB" w:rsidP="00656338">
            <w:pP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w:t>
            </w:r>
            <w:r w:rsidRPr="00D621DB">
              <w:rPr>
                <w:rFonts w:ascii="Times New Roman" w:eastAsia="Times New Roman" w:hAnsi="Times New Roman" w:cs="Times New Roman"/>
                <w:b/>
                <w:bCs/>
                <w:sz w:val="24"/>
                <w:szCs w:val="24"/>
                <w:lang w:eastAsia="ru-RU"/>
              </w:rPr>
              <w:t>ексический повтор</w:t>
            </w:r>
          </w:p>
        </w:tc>
        <w:tc>
          <w:tcPr>
            <w:tcW w:w="6769" w:type="dxa"/>
          </w:tcPr>
          <w:p w14:paraId="0DC7B718" w14:textId="77777777" w:rsidR="00D621DB" w:rsidRPr="00D621DB" w:rsidRDefault="00D621DB" w:rsidP="00656338">
            <w:pPr>
              <w:outlineLvl w:val="1"/>
              <w:rPr>
                <w:rFonts w:ascii="Times New Roman" w:eastAsia="Times New Roman" w:hAnsi="Times New Roman" w:cs="Times New Roman"/>
                <w:b/>
                <w:bCs/>
                <w:sz w:val="24"/>
                <w:szCs w:val="24"/>
                <w:lang w:eastAsia="ru-RU"/>
              </w:rPr>
            </w:pPr>
            <w:r w:rsidRPr="00656338">
              <w:rPr>
                <w:rFonts w:ascii="Times New Roman" w:eastAsia="Times New Roman" w:hAnsi="Times New Roman" w:cs="Times New Roman"/>
                <w:sz w:val="24"/>
                <w:szCs w:val="24"/>
                <w:lang w:eastAsia="ru-RU"/>
              </w:rPr>
              <w:t xml:space="preserve">При лексическом повторе дублируются слова, а структура фраз может быть разной. Пример лексического повтора: </w:t>
            </w:r>
            <w:r w:rsidRPr="00656338">
              <w:rPr>
                <w:rFonts w:ascii="Times New Roman" w:eastAsia="Times New Roman" w:hAnsi="Times New Roman" w:cs="Times New Roman"/>
                <w:i/>
                <w:iCs/>
                <w:sz w:val="24"/>
                <w:szCs w:val="24"/>
                <w:lang w:eastAsia="ru-RU"/>
              </w:rPr>
              <w:t>«Тишина была глухая, глухая и бесконечная»</w:t>
            </w:r>
            <w:r>
              <w:rPr>
                <w:rFonts w:ascii="Times New Roman" w:eastAsia="Times New Roman" w:hAnsi="Times New Roman" w:cs="Times New Roman"/>
                <w:sz w:val="24"/>
                <w:szCs w:val="24"/>
                <w:lang w:eastAsia="ru-RU"/>
              </w:rPr>
              <w:t>.</w:t>
            </w:r>
          </w:p>
        </w:tc>
      </w:tr>
      <w:tr w:rsidR="00D621DB" w14:paraId="6F19DB4C" w14:textId="77777777" w:rsidTr="00D621DB">
        <w:tc>
          <w:tcPr>
            <w:tcW w:w="2802" w:type="dxa"/>
          </w:tcPr>
          <w:p w14:paraId="271227C5" w14:textId="77777777" w:rsidR="00D621DB" w:rsidRPr="00D621DB" w:rsidRDefault="00D621DB" w:rsidP="00656338">
            <w:pPr>
              <w:outlineLvl w:val="1"/>
              <w:rPr>
                <w:rFonts w:ascii="Times New Roman" w:eastAsia="Times New Roman" w:hAnsi="Times New Roman" w:cs="Times New Roman"/>
                <w:b/>
                <w:bCs/>
                <w:sz w:val="24"/>
                <w:szCs w:val="24"/>
                <w:lang w:eastAsia="ru-RU"/>
              </w:rPr>
            </w:pPr>
            <w:r w:rsidRPr="00D621DB">
              <w:rPr>
                <w:rFonts w:ascii="Times New Roman" w:eastAsia="Times New Roman" w:hAnsi="Times New Roman" w:cs="Times New Roman"/>
                <w:b/>
                <w:bCs/>
                <w:sz w:val="24"/>
                <w:szCs w:val="24"/>
                <w:lang w:eastAsia="ru-RU"/>
              </w:rPr>
              <w:t>Синтаксический параллелизм</w:t>
            </w:r>
          </w:p>
        </w:tc>
        <w:tc>
          <w:tcPr>
            <w:tcW w:w="6769" w:type="dxa"/>
          </w:tcPr>
          <w:p w14:paraId="7E8C8010" w14:textId="77777777" w:rsidR="00D621DB" w:rsidRPr="00D621DB" w:rsidRDefault="00D621DB" w:rsidP="00656338">
            <w:pPr>
              <w:outlineLvl w:val="1"/>
              <w:rPr>
                <w:rFonts w:ascii="Times New Roman" w:eastAsia="Times New Roman" w:hAnsi="Times New Roman" w:cs="Times New Roman"/>
                <w:b/>
                <w:bCs/>
                <w:sz w:val="24"/>
                <w:szCs w:val="24"/>
                <w:lang w:eastAsia="ru-RU"/>
              </w:rPr>
            </w:pPr>
            <w:r w:rsidRPr="00656338">
              <w:rPr>
                <w:rFonts w:ascii="Times New Roman" w:eastAsia="Times New Roman" w:hAnsi="Times New Roman" w:cs="Times New Roman"/>
                <w:sz w:val="24"/>
                <w:szCs w:val="24"/>
                <w:lang w:eastAsia="ru-RU"/>
              </w:rPr>
              <w:t>При параллелизме главное — повторя</w:t>
            </w:r>
            <w:r>
              <w:rPr>
                <w:rFonts w:ascii="Times New Roman" w:eastAsia="Times New Roman" w:hAnsi="Times New Roman" w:cs="Times New Roman"/>
                <w:sz w:val="24"/>
                <w:szCs w:val="24"/>
                <w:lang w:eastAsia="ru-RU"/>
              </w:rPr>
              <w:t>ющийся «грамматический каркас».</w:t>
            </w:r>
            <w:r w:rsidRPr="00656338">
              <w:rPr>
                <w:rFonts w:ascii="Times New Roman" w:eastAsia="Times New Roman" w:hAnsi="Times New Roman" w:cs="Times New Roman"/>
                <w:sz w:val="24"/>
                <w:szCs w:val="24"/>
                <w:lang w:eastAsia="ru-RU"/>
              </w:rPr>
              <w:t xml:space="preserve"> Пример параллелизма: </w:t>
            </w:r>
            <w:r w:rsidRPr="00656338">
              <w:rPr>
                <w:rFonts w:ascii="Times New Roman" w:eastAsia="Times New Roman" w:hAnsi="Times New Roman" w:cs="Times New Roman"/>
                <w:i/>
                <w:iCs/>
                <w:sz w:val="24"/>
                <w:szCs w:val="24"/>
                <w:lang w:eastAsia="ru-RU"/>
              </w:rPr>
              <w:t>«Он говорил тихо, он смотрел внимательно, он двигался осторожно»</w:t>
            </w:r>
            <w:r w:rsidRPr="00656338">
              <w:rPr>
                <w:rFonts w:ascii="Times New Roman" w:eastAsia="Times New Roman" w:hAnsi="Times New Roman" w:cs="Times New Roman"/>
                <w:sz w:val="24"/>
                <w:szCs w:val="24"/>
                <w:lang w:eastAsia="ru-RU"/>
              </w:rPr>
              <w:t>.</w:t>
            </w:r>
          </w:p>
        </w:tc>
      </w:tr>
      <w:tr w:rsidR="00D621DB" w14:paraId="47A1F3B9" w14:textId="77777777" w:rsidTr="00D653F0">
        <w:tc>
          <w:tcPr>
            <w:tcW w:w="9571" w:type="dxa"/>
            <w:gridSpan w:val="2"/>
          </w:tcPr>
          <w:p w14:paraId="4DFEEB9E" w14:textId="77777777" w:rsidR="00D621DB" w:rsidRPr="00D621DB" w:rsidRDefault="00D621DB" w:rsidP="00D621DB">
            <w:pPr>
              <w:jc w:val="center"/>
              <w:outlineLvl w:val="1"/>
              <w:rPr>
                <w:rFonts w:ascii="Times New Roman" w:eastAsia="Times New Roman" w:hAnsi="Times New Roman" w:cs="Times New Roman"/>
                <w:b/>
                <w:bCs/>
                <w:sz w:val="24"/>
                <w:szCs w:val="24"/>
                <w:lang w:eastAsia="ru-RU"/>
              </w:rPr>
            </w:pPr>
            <w:r w:rsidRPr="00D621DB">
              <w:rPr>
                <w:rFonts w:ascii="Times New Roman" w:eastAsia="Times New Roman" w:hAnsi="Times New Roman" w:cs="Times New Roman"/>
                <w:b/>
                <w:bCs/>
                <w:sz w:val="24"/>
                <w:szCs w:val="24"/>
                <w:lang w:eastAsia="ru-RU"/>
              </w:rPr>
              <w:t>Синтаксический параллелизм и</w:t>
            </w:r>
            <w:r>
              <w:rPr>
                <w:rFonts w:ascii="Times New Roman" w:eastAsia="Times New Roman" w:hAnsi="Times New Roman" w:cs="Times New Roman"/>
                <w:b/>
                <w:bCs/>
                <w:sz w:val="24"/>
                <w:szCs w:val="24"/>
                <w:lang w:eastAsia="ru-RU"/>
              </w:rPr>
              <w:t xml:space="preserve"> анафора</w:t>
            </w:r>
          </w:p>
        </w:tc>
      </w:tr>
      <w:tr w:rsidR="00D621DB" w14:paraId="2A25C74B" w14:textId="77777777" w:rsidTr="00D621DB">
        <w:tc>
          <w:tcPr>
            <w:tcW w:w="2802" w:type="dxa"/>
          </w:tcPr>
          <w:p w14:paraId="2B0FEC8E" w14:textId="77777777" w:rsidR="00D621DB" w:rsidRPr="00D621DB" w:rsidRDefault="00D621DB" w:rsidP="00656338">
            <w:pP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Анафора</w:t>
            </w:r>
          </w:p>
        </w:tc>
        <w:tc>
          <w:tcPr>
            <w:tcW w:w="6769" w:type="dxa"/>
          </w:tcPr>
          <w:p w14:paraId="1CF2D017" w14:textId="77777777" w:rsidR="00D621DB" w:rsidRPr="00D621DB" w:rsidRDefault="00D621DB" w:rsidP="00656338">
            <w:pPr>
              <w:outlineLvl w:val="1"/>
              <w:rPr>
                <w:rFonts w:ascii="Times New Roman" w:eastAsia="Times New Roman" w:hAnsi="Times New Roman" w:cs="Times New Roman"/>
                <w:b/>
                <w:bCs/>
                <w:sz w:val="24"/>
                <w:szCs w:val="24"/>
                <w:lang w:eastAsia="ru-RU"/>
              </w:rPr>
            </w:pPr>
            <w:r w:rsidRPr="00656338">
              <w:rPr>
                <w:rFonts w:ascii="Times New Roman" w:eastAsia="Times New Roman" w:hAnsi="Times New Roman" w:cs="Times New Roman"/>
                <w:sz w:val="24"/>
                <w:szCs w:val="24"/>
                <w:lang w:eastAsia="ru-RU"/>
              </w:rPr>
              <w:t>Анафора — это повтор слов в начале строк/предложений.</w:t>
            </w:r>
          </w:p>
        </w:tc>
      </w:tr>
      <w:tr w:rsidR="00D621DB" w14:paraId="79FC3000" w14:textId="77777777" w:rsidTr="00D621DB">
        <w:tc>
          <w:tcPr>
            <w:tcW w:w="2802" w:type="dxa"/>
          </w:tcPr>
          <w:p w14:paraId="065B3FEC" w14:textId="77777777" w:rsidR="00D621DB" w:rsidRPr="00D621DB" w:rsidRDefault="00D621DB" w:rsidP="00656338">
            <w:pPr>
              <w:outlineLvl w:val="1"/>
              <w:rPr>
                <w:rFonts w:ascii="Times New Roman" w:eastAsia="Times New Roman" w:hAnsi="Times New Roman" w:cs="Times New Roman"/>
                <w:b/>
                <w:bCs/>
                <w:sz w:val="24"/>
                <w:szCs w:val="24"/>
                <w:lang w:eastAsia="ru-RU"/>
              </w:rPr>
            </w:pPr>
            <w:r w:rsidRPr="00D621DB">
              <w:rPr>
                <w:rFonts w:ascii="Times New Roman" w:eastAsia="Times New Roman" w:hAnsi="Times New Roman" w:cs="Times New Roman"/>
                <w:b/>
                <w:bCs/>
                <w:sz w:val="24"/>
                <w:szCs w:val="24"/>
                <w:lang w:eastAsia="ru-RU"/>
              </w:rPr>
              <w:t>Синтаксический параллелизм</w:t>
            </w:r>
          </w:p>
        </w:tc>
        <w:tc>
          <w:tcPr>
            <w:tcW w:w="6769" w:type="dxa"/>
          </w:tcPr>
          <w:p w14:paraId="75AFF2A2" w14:textId="77777777" w:rsidR="00D621DB" w:rsidRPr="00D621DB" w:rsidRDefault="00D621DB" w:rsidP="00656338">
            <w:pPr>
              <w:outlineLvl w:val="1"/>
              <w:rPr>
                <w:rFonts w:ascii="Times New Roman" w:eastAsia="Times New Roman" w:hAnsi="Times New Roman" w:cs="Times New Roman"/>
                <w:b/>
                <w:bCs/>
                <w:sz w:val="24"/>
                <w:szCs w:val="24"/>
                <w:lang w:eastAsia="ru-RU"/>
              </w:rPr>
            </w:pPr>
            <w:r w:rsidRPr="00656338">
              <w:rPr>
                <w:rFonts w:ascii="Times New Roman" w:eastAsia="Times New Roman" w:hAnsi="Times New Roman" w:cs="Times New Roman"/>
                <w:sz w:val="24"/>
                <w:szCs w:val="24"/>
                <w:lang w:eastAsia="ru-RU"/>
              </w:rPr>
              <w:t>Параллелизм может включать анафору, но суть его не в словах, а в одинаковой структуре.</w:t>
            </w:r>
            <w:r w:rsidRPr="00656338">
              <w:rPr>
                <w:rFonts w:ascii="Times New Roman" w:eastAsia="Times New Roman" w:hAnsi="Times New Roman" w:cs="Times New Roman"/>
                <w:sz w:val="24"/>
                <w:szCs w:val="24"/>
                <w:lang w:eastAsia="ru-RU"/>
              </w:rPr>
              <w:br/>
              <w:t xml:space="preserve">Пример, где есть и анафора, и параллелизм: </w:t>
            </w:r>
            <w:r w:rsidRPr="00656338">
              <w:rPr>
                <w:rFonts w:ascii="Times New Roman" w:eastAsia="Times New Roman" w:hAnsi="Times New Roman" w:cs="Times New Roman"/>
                <w:i/>
                <w:iCs/>
                <w:sz w:val="24"/>
                <w:szCs w:val="24"/>
                <w:lang w:eastAsia="ru-RU"/>
              </w:rPr>
              <w:t>«Я помню чудное мгновенье: / Передо мной явилась ты, / Как мимолётное виденье, / Как гений чистой красоты»</w:t>
            </w:r>
            <w:r w:rsidRPr="00656338">
              <w:rPr>
                <w:rFonts w:ascii="Times New Roman" w:eastAsia="Times New Roman" w:hAnsi="Times New Roman" w:cs="Times New Roman"/>
                <w:sz w:val="24"/>
                <w:szCs w:val="24"/>
                <w:lang w:eastAsia="ru-RU"/>
              </w:rPr>
              <w:t xml:space="preserve"> (А. С. Пушкин) — в сравнительных оборотах видна параллельная конструкция.</w:t>
            </w:r>
          </w:p>
        </w:tc>
      </w:tr>
    </w:tbl>
    <w:p w14:paraId="5ACA79A4" w14:textId="77777777" w:rsidR="00656338" w:rsidRDefault="00656338" w:rsidP="00656338">
      <w:pPr>
        <w:spacing w:after="0" w:line="240" w:lineRule="auto"/>
        <w:rPr>
          <w:rFonts w:ascii="Times New Roman" w:eastAsia="Times New Roman" w:hAnsi="Times New Roman" w:cs="Times New Roman"/>
          <w:sz w:val="24"/>
          <w:szCs w:val="24"/>
          <w:lang w:eastAsia="ru-RU"/>
        </w:rPr>
      </w:pPr>
    </w:p>
    <w:p w14:paraId="24A97C58" w14:textId="77777777" w:rsidR="004003D4" w:rsidRDefault="004003D4" w:rsidP="004003D4">
      <w:pPr>
        <w:spacing w:after="0" w:line="240" w:lineRule="auto"/>
        <w:jc w:val="center"/>
        <w:rPr>
          <w:rFonts w:ascii="Times New Roman" w:eastAsia="Times New Roman" w:hAnsi="Times New Roman" w:cs="Times New Roman"/>
          <w:b/>
          <w:sz w:val="28"/>
          <w:szCs w:val="28"/>
          <w:lang w:eastAsia="ru-RU"/>
        </w:rPr>
      </w:pPr>
      <w:r w:rsidRPr="004003D4">
        <w:rPr>
          <w:rFonts w:ascii="Times New Roman" w:eastAsia="Times New Roman" w:hAnsi="Times New Roman" w:cs="Times New Roman"/>
          <w:b/>
          <w:sz w:val="28"/>
          <w:szCs w:val="28"/>
          <w:lang w:eastAsia="ru-RU"/>
        </w:rPr>
        <w:t>Парцелляция</w:t>
      </w:r>
    </w:p>
    <w:tbl>
      <w:tblPr>
        <w:tblStyle w:val="a3"/>
        <w:tblW w:w="0" w:type="auto"/>
        <w:tblLook w:val="04A0" w:firstRow="1" w:lastRow="0" w:firstColumn="1" w:lastColumn="0" w:noHBand="0" w:noVBand="1"/>
      </w:tblPr>
      <w:tblGrid>
        <w:gridCol w:w="3190"/>
        <w:gridCol w:w="3190"/>
        <w:gridCol w:w="3191"/>
      </w:tblGrid>
      <w:tr w:rsidR="00F54976" w:rsidRPr="008A16FD" w14:paraId="02CF1EC9" w14:textId="77777777" w:rsidTr="00F54976">
        <w:tc>
          <w:tcPr>
            <w:tcW w:w="3190" w:type="dxa"/>
            <w:vMerge w:val="restart"/>
          </w:tcPr>
          <w:p w14:paraId="151407CD" w14:textId="77777777" w:rsidR="00F54976" w:rsidRPr="008A16FD" w:rsidRDefault="00F54976" w:rsidP="00F54976">
            <w:pP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 xml:space="preserve">Изобразительно-выразительное средство синтаксиса, под которым понимается расчленение единой синтаксической конструкции на части. Таким образом, при парцелляции содержание высказывания реализуется не в одном, а в формально нескольких самостоятельных предложениях. Часто при парцелляции употребляется такой знак препинания, как многоточие. Парцелляция используется для фиксирования внимания </w:t>
            </w:r>
            <w:r w:rsidRPr="008A16FD">
              <w:rPr>
                <w:rFonts w:ascii="Times New Roman" w:eastAsia="Times New Roman" w:hAnsi="Times New Roman" w:cs="Times New Roman"/>
                <w:sz w:val="24"/>
                <w:szCs w:val="24"/>
                <w:lang w:eastAsia="ru-RU"/>
              </w:rPr>
              <w:lastRenderedPageBreak/>
              <w:t>читателей на смысле отдельных слов, наращивания эмоциональности звучания и/или имитации естественной разговорной речи.</w:t>
            </w:r>
          </w:p>
        </w:tc>
        <w:tc>
          <w:tcPr>
            <w:tcW w:w="3190" w:type="dxa"/>
          </w:tcPr>
          <w:p w14:paraId="3C7BF00E" w14:textId="77777777" w:rsidR="009F02E7" w:rsidRPr="008A16FD" w:rsidRDefault="009F02E7" w:rsidP="009F02E7">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lastRenderedPageBreak/>
              <w:t>Парцелляция с участием однородных членов предложения</w:t>
            </w:r>
          </w:p>
          <w:p w14:paraId="79B525D8" w14:textId="77777777" w:rsidR="009F02E7" w:rsidRPr="008A16FD" w:rsidRDefault="009F02E7" w:rsidP="009F02E7">
            <w:pPr>
              <w:jc w:val="center"/>
              <w:rPr>
                <w:rFonts w:ascii="Times New Roman" w:eastAsia="Times New Roman" w:hAnsi="Times New Roman" w:cs="Times New Roman"/>
                <w:sz w:val="24"/>
                <w:szCs w:val="24"/>
                <w:lang w:eastAsia="ru-RU"/>
              </w:rPr>
            </w:pPr>
          </w:p>
          <w:p w14:paraId="3579CABA" w14:textId="77777777" w:rsidR="009F02E7" w:rsidRPr="008A16FD" w:rsidRDefault="009F02E7" w:rsidP="009F02E7">
            <w:pPr>
              <w:jc w:val="center"/>
              <w:rPr>
                <w:rFonts w:ascii="Times New Roman" w:eastAsia="Times New Roman" w:hAnsi="Times New Roman" w:cs="Times New Roman"/>
                <w:sz w:val="24"/>
                <w:szCs w:val="24"/>
                <w:lang w:eastAsia="ru-RU"/>
              </w:rPr>
            </w:pPr>
          </w:p>
          <w:p w14:paraId="1C6313C5" w14:textId="77777777" w:rsidR="009F02E7" w:rsidRPr="008A16FD" w:rsidRDefault="009F02E7" w:rsidP="009F02E7">
            <w:pPr>
              <w:jc w:val="center"/>
              <w:rPr>
                <w:rFonts w:ascii="Times New Roman" w:eastAsia="Times New Roman" w:hAnsi="Times New Roman" w:cs="Times New Roman"/>
                <w:sz w:val="24"/>
                <w:szCs w:val="24"/>
                <w:lang w:eastAsia="ru-RU"/>
              </w:rPr>
            </w:pPr>
          </w:p>
          <w:p w14:paraId="1FFA2A03" w14:textId="77777777" w:rsidR="00F54976" w:rsidRPr="008A16FD" w:rsidRDefault="00F54976" w:rsidP="009F02E7">
            <w:pPr>
              <w:jc w:val="center"/>
              <w:rPr>
                <w:rFonts w:ascii="Times New Roman" w:eastAsia="Times New Roman" w:hAnsi="Times New Roman" w:cs="Times New Roman"/>
                <w:sz w:val="24"/>
                <w:szCs w:val="24"/>
                <w:lang w:eastAsia="ru-RU"/>
              </w:rPr>
            </w:pPr>
          </w:p>
        </w:tc>
        <w:tc>
          <w:tcPr>
            <w:tcW w:w="3191" w:type="dxa"/>
          </w:tcPr>
          <w:p w14:paraId="5B2A6677" w14:textId="77777777" w:rsidR="009F02E7" w:rsidRPr="008A16FD" w:rsidRDefault="009F02E7" w:rsidP="009F02E7">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 xml:space="preserve">Когда избавит нас </w:t>
            </w:r>
            <w:proofErr w:type="gramStart"/>
            <w:r w:rsidRPr="008A16FD">
              <w:rPr>
                <w:rFonts w:ascii="Times New Roman" w:eastAsia="Times New Roman" w:hAnsi="Times New Roman" w:cs="Times New Roman"/>
                <w:i/>
                <w:sz w:val="24"/>
                <w:szCs w:val="24"/>
                <w:lang w:eastAsia="ru-RU"/>
              </w:rPr>
              <w:t>творец</w:t>
            </w:r>
            <w:proofErr w:type="gramEnd"/>
            <w:r w:rsidRPr="008A16FD">
              <w:rPr>
                <w:rFonts w:ascii="Times New Roman" w:eastAsia="Times New Roman" w:hAnsi="Times New Roman" w:cs="Times New Roman"/>
                <w:i/>
                <w:sz w:val="24"/>
                <w:szCs w:val="24"/>
                <w:lang w:eastAsia="ru-RU"/>
              </w:rPr>
              <w:t xml:space="preserve"> От шляпок их! чепцов! и шпилек! и булавок! И книжных и бисквитных лавок! (А.С. Грибоедов) </w:t>
            </w:r>
          </w:p>
          <w:p w14:paraId="04A9D7F9" w14:textId="77777777" w:rsidR="00F54976" w:rsidRPr="008A16FD" w:rsidRDefault="00F54976" w:rsidP="00F54976">
            <w:pPr>
              <w:rPr>
                <w:rFonts w:ascii="Times New Roman" w:eastAsia="Times New Roman" w:hAnsi="Times New Roman" w:cs="Times New Roman"/>
                <w:i/>
                <w:sz w:val="24"/>
                <w:szCs w:val="24"/>
                <w:lang w:eastAsia="ru-RU"/>
              </w:rPr>
            </w:pPr>
          </w:p>
        </w:tc>
      </w:tr>
      <w:tr w:rsidR="00F54976" w:rsidRPr="008A16FD" w14:paraId="74E992E2" w14:textId="77777777" w:rsidTr="00F54976">
        <w:tc>
          <w:tcPr>
            <w:tcW w:w="3190" w:type="dxa"/>
            <w:vMerge/>
          </w:tcPr>
          <w:p w14:paraId="5EDCC8C1" w14:textId="77777777" w:rsidR="00F54976" w:rsidRPr="008A16FD" w:rsidRDefault="00F54976" w:rsidP="00F54976">
            <w:pPr>
              <w:rPr>
                <w:rFonts w:ascii="Times New Roman" w:eastAsia="Times New Roman" w:hAnsi="Times New Roman" w:cs="Times New Roman"/>
                <w:sz w:val="24"/>
                <w:szCs w:val="24"/>
                <w:lang w:eastAsia="ru-RU"/>
              </w:rPr>
            </w:pPr>
          </w:p>
        </w:tc>
        <w:tc>
          <w:tcPr>
            <w:tcW w:w="3190" w:type="dxa"/>
          </w:tcPr>
          <w:p w14:paraId="570E75BF" w14:textId="77777777" w:rsidR="009F02E7" w:rsidRPr="008A16FD" w:rsidRDefault="009F02E7" w:rsidP="009F02E7">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Парцелляция с участием разных членов предложения</w:t>
            </w:r>
          </w:p>
          <w:p w14:paraId="60C804DD" w14:textId="77777777" w:rsidR="00F54976" w:rsidRPr="008A16FD" w:rsidRDefault="00F54976" w:rsidP="009F02E7">
            <w:pPr>
              <w:jc w:val="center"/>
              <w:rPr>
                <w:rFonts w:ascii="Times New Roman" w:eastAsia="Times New Roman" w:hAnsi="Times New Roman" w:cs="Times New Roman"/>
                <w:sz w:val="24"/>
                <w:szCs w:val="24"/>
                <w:lang w:eastAsia="ru-RU"/>
              </w:rPr>
            </w:pPr>
          </w:p>
        </w:tc>
        <w:tc>
          <w:tcPr>
            <w:tcW w:w="3191" w:type="dxa"/>
          </w:tcPr>
          <w:p w14:paraId="746F8260" w14:textId="77777777" w:rsidR="00F54976" w:rsidRPr="008A16FD" w:rsidRDefault="009F02E7" w:rsidP="00F54976">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Был разбит стрелковый полк.  Наш. В бою неравном. (Р.И. Рождественский)</w:t>
            </w:r>
          </w:p>
        </w:tc>
      </w:tr>
      <w:tr w:rsidR="00F54976" w:rsidRPr="008A16FD" w14:paraId="09E0E7F1" w14:textId="77777777" w:rsidTr="00F54976">
        <w:tc>
          <w:tcPr>
            <w:tcW w:w="3190" w:type="dxa"/>
            <w:vMerge/>
          </w:tcPr>
          <w:p w14:paraId="3FB4EB9A" w14:textId="77777777" w:rsidR="00F54976" w:rsidRPr="008A16FD" w:rsidRDefault="00F54976" w:rsidP="00F54976">
            <w:pPr>
              <w:rPr>
                <w:rFonts w:ascii="Times New Roman" w:eastAsia="Times New Roman" w:hAnsi="Times New Roman" w:cs="Times New Roman"/>
                <w:sz w:val="24"/>
                <w:szCs w:val="24"/>
                <w:lang w:eastAsia="ru-RU"/>
              </w:rPr>
            </w:pPr>
          </w:p>
        </w:tc>
        <w:tc>
          <w:tcPr>
            <w:tcW w:w="3190" w:type="dxa"/>
          </w:tcPr>
          <w:p w14:paraId="1ABF4465" w14:textId="77777777" w:rsidR="00F54976" w:rsidRPr="008A16FD" w:rsidRDefault="009F02E7" w:rsidP="009F02E7">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Парцелляция с участием придаточной части сложноподчинённого предложения</w:t>
            </w:r>
          </w:p>
        </w:tc>
        <w:tc>
          <w:tcPr>
            <w:tcW w:w="3191" w:type="dxa"/>
          </w:tcPr>
          <w:p w14:paraId="36AF9B2D" w14:textId="77777777" w:rsidR="00F54976" w:rsidRPr="008A16FD" w:rsidRDefault="009F02E7" w:rsidP="00F54976">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И хотя мы покидаем родные места, всё-таки мы снова и снова возвращаемся к ним, как бы ни грешили знакомством с другими краями. Потому что жить без этой малой родины невозможно.  (В.И. Белов)</w:t>
            </w:r>
          </w:p>
        </w:tc>
      </w:tr>
      <w:tr w:rsidR="009F02E7" w:rsidRPr="008A16FD" w14:paraId="4757B593" w14:textId="77777777" w:rsidTr="00556842">
        <w:tc>
          <w:tcPr>
            <w:tcW w:w="9571" w:type="dxa"/>
            <w:gridSpan w:val="3"/>
          </w:tcPr>
          <w:p w14:paraId="142EACD2" w14:textId="77777777" w:rsidR="00E26709" w:rsidRPr="008A16FD" w:rsidRDefault="00E26709" w:rsidP="00E26709">
            <w:pPr>
              <w:jc w:val="both"/>
              <w:outlineLvl w:val="1"/>
              <w:rPr>
                <w:rFonts w:ascii="Times New Roman" w:eastAsia="Times New Roman" w:hAnsi="Times New Roman" w:cs="Times New Roman"/>
                <w:b/>
                <w:bCs/>
                <w:sz w:val="24"/>
                <w:szCs w:val="24"/>
                <w:lang w:eastAsia="ru-RU"/>
              </w:rPr>
            </w:pPr>
            <w:r w:rsidRPr="008A16FD">
              <w:rPr>
                <w:rFonts w:ascii="Times New Roman" w:eastAsia="Times New Roman" w:hAnsi="Times New Roman" w:cs="Times New Roman"/>
                <w:b/>
                <w:bCs/>
                <w:sz w:val="24"/>
                <w:szCs w:val="24"/>
                <w:lang w:eastAsia="ru-RU"/>
              </w:rPr>
              <w:lastRenderedPageBreak/>
              <w:t xml:space="preserve">Функции парцелляции </w:t>
            </w:r>
          </w:p>
          <w:p w14:paraId="5DA8A477" w14:textId="77777777" w:rsidR="00E26709" w:rsidRPr="008A16FD" w:rsidRDefault="00E26709" w:rsidP="00260586">
            <w:pPr>
              <w:numPr>
                <w:ilvl w:val="0"/>
                <w:numId w:val="11"/>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Выделение смыслового акцента</w:t>
            </w:r>
            <w:r w:rsidRPr="008A16FD">
              <w:rPr>
                <w:rFonts w:ascii="Times New Roman" w:eastAsia="Times New Roman" w:hAnsi="Times New Roman" w:cs="Times New Roman"/>
                <w:sz w:val="24"/>
                <w:szCs w:val="24"/>
                <w:lang w:eastAsia="ru-RU"/>
              </w:rPr>
              <w:t xml:space="preserve">. </w:t>
            </w:r>
            <w:proofErr w:type="spellStart"/>
            <w:r w:rsidRPr="008A16FD">
              <w:rPr>
                <w:rFonts w:ascii="Times New Roman" w:eastAsia="Times New Roman" w:hAnsi="Times New Roman" w:cs="Times New Roman"/>
                <w:sz w:val="24"/>
                <w:szCs w:val="24"/>
                <w:lang w:eastAsia="ru-RU"/>
              </w:rPr>
              <w:t>Парцеллят</w:t>
            </w:r>
            <w:proofErr w:type="spellEnd"/>
            <w:r w:rsidRPr="008A16FD">
              <w:rPr>
                <w:rFonts w:ascii="Times New Roman" w:eastAsia="Times New Roman" w:hAnsi="Times New Roman" w:cs="Times New Roman"/>
                <w:sz w:val="24"/>
                <w:szCs w:val="24"/>
                <w:lang w:eastAsia="ru-RU"/>
              </w:rPr>
              <w:t xml:space="preserve"> ставится на сильную позицию и привлекает внимание.</w:t>
            </w:r>
          </w:p>
          <w:p w14:paraId="29BA6191" w14:textId="77777777" w:rsidR="00E26709" w:rsidRPr="008A16FD" w:rsidRDefault="00E26709" w:rsidP="00260586">
            <w:pPr>
              <w:numPr>
                <w:ilvl w:val="0"/>
                <w:numId w:val="11"/>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Создание интонации и ритма</w:t>
            </w:r>
            <w:r w:rsidRPr="008A16FD">
              <w:rPr>
                <w:rFonts w:ascii="Times New Roman" w:eastAsia="Times New Roman" w:hAnsi="Times New Roman" w:cs="Times New Roman"/>
                <w:sz w:val="24"/>
                <w:szCs w:val="24"/>
                <w:lang w:eastAsia="ru-RU"/>
              </w:rPr>
              <w:t>. Короткие отрезки делают речь прерывистой, напряжённой или, наоборот, задумчивой.</w:t>
            </w:r>
          </w:p>
          <w:p w14:paraId="6E3DC693" w14:textId="77777777" w:rsidR="00E26709" w:rsidRPr="008A16FD" w:rsidRDefault="00E26709" w:rsidP="00260586">
            <w:pPr>
              <w:numPr>
                <w:ilvl w:val="0"/>
                <w:numId w:val="11"/>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Передача эмоций</w:t>
            </w:r>
            <w:r w:rsidRPr="008A16FD">
              <w:rPr>
                <w:rFonts w:ascii="Times New Roman" w:eastAsia="Times New Roman" w:hAnsi="Times New Roman" w:cs="Times New Roman"/>
                <w:sz w:val="24"/>
                <w:szCs w:val="24"/>
                <w:lang w:eastAsia="ru-RU"/>
              </w:rPr>
              <w:t>. Парцелляция хорошо передаёт волнение, растерянность, решимость, шок.</w:t>
            </w:r>
          </w:p>
          <w:p w14:paraId="52F7D981" w14:textId="77777777" w:rsidR="00E26709" w:rsidRPr="008A16FD" w:rsidRDefault="00E26709" w:rsidP="00260586">
            <w:pPr>
              <w:numPr>
                <w:ilvl w:val="0"/>
                <w:numId w:val="11"/>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Имитация устной речи</w:t>
            </w:r>
            <w:r w:rsidRPr="008A16FD">
              <w:rPr>
                <w:rFonts w:ascii="Times New Roman" w:eastAsia="Times New Roman" w:hAnsi="Times New Roman" w:cs="Times New Roman"/>
                <w:sz w:val="24"/>
                <w:szCs w:val="24"/>
                <w:lang w:eastAsia="ru-RU"/>
              </w:rPr>
              <w:t>. Фразы звучат более естественно, как живая речь героя или рассказчика.</w:t>
            </w:r>
          </w:p>
          <w:p w14:paraId="09601D7B" w14:textId="77777777" w:rsidR="009F02E7" w:rsidRPr="008A16FD" w:rsidRDefault="00E26709" w:rsidP="00260586">
            <w:pPr>
              <w:numPr>
                <w:ilvl w:val="0"/>
                <w:numId w:val="11"/>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Усиление драматизма</w:t>
            </w:r>
            <w:r w:rsidRPr="008A16FD">
              <w:rPr>
                <w:rFonts w:ascii="Times New Roman" w:eastAsia="Times New Roman" w:hAnsi="Times New Roman" w:cs="Times New Roman"/>
                <w:sz w:val="24"/>
                <w:szCs w:val="24"/>
                <w:lang w:eastAsia="ru-RU"/>
              </w:rPr>
              <w:t>. Особенно в сценах напряжения, кульминации, внутреннего конфликта.</w:t>
            </w:r>
          </w:p>
        </w:tc>
      </w:tr>
    </w:tbl>
    <w:p w14:paraId="0ADDA398" w14:textId="77777777" w:rsidR="00FC352D" w:rsidRPr="00FC352D" w:rsidRDefault="00FC352D" w:rsidP="00FC352D">
      <w:pPr>
        <w:spacing w:after="0" w:line="240" w:lineRule="auto"/>
        <w:jc w:val="both"/>
        <w:outlineLvl w:val="1"/>
        <w:rPr>
          <w:rFonts w:ascii="Times New Roman" w:eastAsia="Times New Roman" w:hAnsi="Times New Roman" w:cs="Times New Roman"/>
          <w:b/>
          <w:bCs/>
          <w:sz w:val="28"/>
          <w:szCs w:val="28"/>
          <w:lang w:eastAsia="ru-RU"/>
        </w:rPr>
      </w:pPr>
      <w:r w:rsidRPr="00FC352D">
        <w:rPr>
          <w:rFonts w:ascii="Times New Roman" w:eastAsia="Times New Roman" w:hAnsi="Times New Roman" w:cs="Times New Roman"/>
          <w:b/>
          <w:bCs/>
          <w:sz w:val="28"/>
          <w:szCs w:val="28"/>
          <w:lang w:eastAsia="ru-RU"/>
        </w:rPr>
        <w:t>Как устроена парцелляция?</w:t>
      </w:r>
    </w:p>
    <w:p w14:paraId="73D9B3DD" w14:textId="77777777" w:rsidR="00FC352D" w:rsidRPr="00FC352D" w:rsidRDefault="00FC352D" w:rsidP="00FC352D">
      <w:pPr>
        <w:spacing w:after="0" w:line="240" w:lineRule="auto"/>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sz w:val="24"/>
          <w:szCs w:val="24"/>
          <w:lang w:eastAsia="ru-RU"/>
        </w:rPr>
        <w:t>В парцеллированной конструкции есть:</w:t>
      </w:r>
    </w:p>
    <w:p w14:paraId="01D62797" w14:textId="77777777" w:rsidR="00FC352D" w:rsidRPr="00FC352D" w:rsidRDefault="00FC352D" w:rsidP="00260586">
      <w:pPr>
        <w:numPr>
          <w:ilvl w:val="0"/>
          <w:numId w:val="7"/>
        </w:numPr>
        <w:spacing w:after="0" w:line="240" w:lineRule="auto"/>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b/>
          <w:bCs/>
          <w:sz w:val="24"/>
          <w:szCs w:val="24"/>
          <w:lang w:eastAsia="ru-RU"/>
        </w:rPr>
        <w:t>основное высказывание</w:t>
      </w:r>
      <w:r w:rsidRPr="00FC352D">
        <w:rPr>
          <w:rFonts w:ascii="Times New Roman" w:eastAsia="Times New Roman" w:hAnsi="Times New Roman" w:cs="Times New Roman"/>
          <w:sz w:val="24"/>
          <w:szCs w:val="24"/>
          <w:lang w:eastAsia="ru-RU"/>
        </w:rPr>
        <w:t> — фраза, которая содержит главную мысль;</w:t>
      </w:r>
    </w:p>
    <w:p w14:paraId="0FB97A8A" w14:textId="77777777" w:rsidR="00FC352D" w:rsidRPr="00FC352D" w:rsidRDefault="00FC352D" w:rsidP="00260586">
      <w:pPr>
        <w:numPr>
          <w:ilvl w:val="0"/>
          <w:numId w:val="7"/>
        </w:numPr>
        <w:spacing w:after="0" w:line="240" w:lineRule="auto"/>
        <w:jc w:val="both"/>
        <w:rPr>
          <w:rFonts w:ascii="Times New Roman" w:eastAsia="Times New Roman" w:hAnsi="Times New Roman" w:cs="Times New Roman"/>
          <w:sz w:val="24"/>
          <w:szCs w:val="24"/>
          <w:lang w:eastAsia="ru-RU"/>
        </w:rPr>
      </w:pPr>
      <w:proofErr w:type="spellStart"/>
      <w:r w:rsidRPr="00FC352D">
        <w:rPr>
          <w:rFonts w:ascii="Times New Roman" w:eastAsia="Times New Roman" w:hAnsi="Times New Roman" w:cs="Times New Roman"/>
          <w:b/>
          <w:bCs/>
          <w:sz w:val="24"/>
          <w:szCs w:val="24"/>
          <w:lang w:eastAsia="ru-RU"/>
        </w:rPr>
        <w:t>парцеллят</w:t>
      </w:r>
      <w:proofErr w:type="spellEnd"/>
      <w:r w:rsidRPr="00FC352D">
        <w:rPr>
          <w:rFonts w:ascii="Times New Roman" w:eastAsia="Times New Roman" w:hAnsi="Times New Roman" w:cs="Times New Roman"/>
          <w:b/>
          <w:bCs/>
          <w:sz w:val="24"/>
          <w:szCs w:val="24"/>
          <w:lang w:eastAsia="ru-RU"/>
        </w:rPr>
        <w:t>(ы)</w:t>
      </w:r>
      <w:r w:rsidRPr="00FC352D">
        <w:rPr>
          <w:rFonts w:ascii="Times New Roman" w:eastAsia="Times New Roman" w:hAnsi="Times New Roman" w:cs="Times New Roman"/>
          <w:sz w:val="24"/>
          <w:szCs w:val="24"/>
          <w:lang w:eastAsia="ru-RU"/>
        </w:rPr>
        <w:t> — отрезки, которые «отколоты» от основного высказывания и оформлены как самостоятельные предложения.</w:t>
      </w:r>
    </w:p>
    <w:p w14:paraId="599EB9D4" w14:textId="77777777" w:rsidR="00FC352D" w:rsidRDefault="00FC352D" w:rsidP="00FC352D">
      <w:pPr>
        <w:spacing w:after="0" w:line="240" w:lineRule="auto"/>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sz w:val="24"/>
          <w:szCs w:val="24"/>
          <w:lang w:eastAsia="ru-RU"/>
        </w:rPr>
        <w:t xml:space="preserve">Пример: </w:t>
      </w:r>
      <w:r w:rsidRPr="00FC352D">
        <w:rPr>
          <w:rFonts w:ascii="Times New Roman" w:eastAsia="Times New Roman" w:hAnsi="Times New Roman" w:cs="Times New Roman"/>
          <w:i/>
          <w:iCs/>
          <w:sz w:val="24"/>
          <w:szCs w:val="24"/>
          <w:lang w:eastAsia="ru-RU"/>
        </w:rPr>
        <w:t>«Он ушёл. Навсегда.»</w:t>
      </w:r>
    </w:p>
    <w:p w14:paraId="394BE59D" w14:textId="77777777" w:rsidR="00FC352D" w:rsidRPr="00FC352D" w:rsidRDefault="00FC352D" w:rsidP="00FC352D">
      <w:pPr>
        <w:spacing w:after="0" w:line="240" w:lineRule="auto"/>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sz w:val="24"/>
          <w:szCs w:val="24"/>
          <w:lang w:eastAsia="ru-RU"/>
        </w:rPr>
        <w:t>Первая часть — основное высказывание, вторая («навсегда») — </w:t>
      </w:r>
      <w:proofErr w:type="spellStart"/>
      <w:r w:rsidRPr="00FC352D">
        <w:rPr>
          <w:rFonts w:ascii="Times New Roman" w:eastAsia="Times New Roman" w:hAnsi="Times New Roman" w:cs="Times New Roman"/>
          <w:sz w:val="24"/>
          <w:szCs w:val="24"/>
          <w:lang w:eastAsia="ru-RU"/>
        </w:rPr>
        <w:t>парцеллят</w:t>
      </w:r>
      <w:proofErr w:type="spellEnd"/>
      <w:r w:rsidRPr="00FC352D">
        <w:rPr>
          <w:rFonts w:ascii="Times New Roman" w:eastAsia="Times New Roman" w:hAnsi="Times New Roman" w:cs="Times New Roman"/>
          <w:sz w:val="24"/>
          <w:szCs w:val="24"/>
          <w:lang w:eastAsia="ru-RU"/>
        </w:rPr>
        <w:t>, который усиливает категоричность и эмоциональную тяжесть ухода.</w:t>
      </w:r>
    </w:p>
    <w:p w14:paraId="2FB48B95" w14:textId="77777777" w:rsidR="00FC352D" w:rsidRPr="00FC352D" w:rsidRDefault="00FC352D" w:rsidP="00FC352D">
      <w:pPr>
        <w:spacing w:after="0" w:line="240" w:lineRule="auto"/>
        <w:jc w:val="both"/>
        <w:outlineLvl w:val="1"/>
        <w:rPr>
          <w:rFonts w:ascii="Times New Roman" w:eastAsia="Times New Roman" w:hAnsi="Times New Roman" w:cs="Times New Roman"/>
          <w:b/>
          <w:bCs/>
          <w:sz w:val="28"/>
          <w:szCs w:val="28"/>
          <w:lang w:eastAsia="ru-RU"/>
        </w:rPr>
      </w:pPr>
      <w:r w:rsidRPr="00FC352D">
        <w:rPr>
          <w:rFonts w:ascii="Times New Roman" w:eastAsia="Times New Roman" w:hAnsi="Times New Roman" w:cs="Times New Roman"/>
          <w:b/>
          <w:bCs/>
          <w:sz w:val="28"/>
          <w:szCs w:val="28"/>
          <w:lang w:eastAsia="ru-RU"/>
        </w:rPr>
        <w:t>Примеры парцелляции</w:t>
      </w:r>
    </w:p>
    <w:p w14:paraId="3C5B9AE9" w14:textId="77777777" w:rsidR="00FC352D" w:rsidRPr="00FC352D" w:rsidRDefault="00FC352D" w:rsidP="00FC352D">
      <w:pPr>
        <w:spacing w:after="0" w:line="240" w:lineRule="auto"/>
        <w:jc w:val="both"/>
        <w:outlineLvl w:val="2"/>
        <w:rPr>
          <w:rFonts w:ascii="Times New Roman" w:eastAsia="Times New Roman" w:hAnsi="Times New Roman" w:cs="Times New Roman"/>
          <w:b/>
          <w:bCs/>
          <w:sz w:val="27"/>
          <w:szCs w:val="27"/>
          <w:lang w:eastAsia="ru-RU"/>
        </w:rPr>
      </w:pPr>
      <w:r w:rsidRPr="00FC352D">
        <w:rPr>
          <w:rFonts w:ascii="Times New Roman" w:eastAsia="Times New Roman" w:hAnsi="Times New Roman" w:cs="Times New Roman"/>
          <w:b/>
          <w:bCs/>
          <w:sz w:val="27"/>
          <w:szCs w:val="27"/>
          <w:lang w:eastAsia="ru-RU"/>
        </w:rPr>
        <w:t>В прозе</w:t>
      </w:r>
    </w:p>
    <w:p w14:paraId="2152B6EF" w14:textId="77777777" w:rsidR="00FC352D" w:rsidRDefault="00FC352D" w:rsidP="00260586">
      <w:pPr>
        <w:numPr>
          <w:ilvl w:val="0"/>
          <w:numId w:val="8"/>
        </w:numPr>
        <w:spacing w:after="0" w:line="240" w:lineRule="auto"/>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i/>
          <w:iCs/>
          <w:sz w:val="24"/>
          <w:szCs w:val="24"/>
          <w:lang w:eastAsia="ru-RU"/>
        </w:rPr>
        <w:t>«Я не вернусь туда. Никогда. Ни за что.»</w:t>
      </w:r>
    </w:p>
    <w:p w14:paraId="7D40C3F0" w14:textId="77777777" w:rsidR="00FC352D" w:rsidRPr="00FC352D" w:rsidRDefault="00FC352D" w:rsidP="00FC352D">
      <w:pPr>
        <w:spacing w:after="0" w:line="240" w:lineRule="auto"/>
        <w:ind w:left="720"/>
        <w:jc w:val="both"/>
        <w:rPr>
          <w:rFonts w:ascii="Times New Roman" w:eastAsia="Times New Roman" w:hAnsi="Times New Roman" w:cs="Times New Roman"/>
          <w:sz w:val="24"/>
          <w:szCs w:val="24"/>
          <w:lang w:eastAsia="ru-RU"/>
        </w:rPr>
      </w:pPr>
      <w:proofErr w:type="spellStart"/>
      <w:r w:rsidRPr="00FC352D">
        <w:rPr>
          <w:rFonts w:ascii="Times New Roman" w:eastAsia="Times New Roman" w:hAnsi="Times New Roman" w:cs="Times New Roman"/>
          <w:sz w:val="24"/>
          <w:szCs w:val="24"/>
          <w:lang w:eastAsia="ru-RU"/>
        </w:rPr>
        <w:t>Парцелляты</w:t>
      </w:r>
      <w:proofErr w:type="spellEnd"/>
      <w:r w:rsidRPr="00FC352D">
        <w:rPr>
          <w:rFonts w:ascii="Times New Roman" w:eastAsia="Times New Roman" w:hAnsi="Times New Roman" w:cs="Times New Roman"/>
          <w:sz w:val="24"/>
          <w:szCs w:val="24"/>
          <w:lang w:eastAsia="ru-RU"/>
        </w:rPr>
        <w:t xml:space="preserve"> «никогда», «ни за что» подчёркивают окончательность решения, создают нарастание категоричности.</w:t>
      </w:r>
    </w:p>
    <w:p w14:paraId="38A9DB94" w14:textId="77777777" w:rsidR="00FC352D" w:rsidRDefault="00FC352D" w:rsidP="00260586">
      <w:pPr>
        <w:numPr>
          <w:ilvl w:val="0"/>
          <w:numId w:val="8"/>
        </w:numPr>
        <w:spacing w:after="0" w:line="240" w:lineRule="auto"/>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i/>
          <w:iCs/>
          <w:sz w:val="24"/>
          <w:szCs w:val="24"/>
          <w:lang w:eastAsia="ru-RU"/>
        </w:rPr>
        <w:t>«Он ждал. Долго. Мучительно.»</w:t>
      </w:r>
    </w:p>
    <w:p w14:paraId="67598D50" w14:textId="77777777" w:rsidR="00FC352D" w:rsidRPr="00FC352D" w:rsidRDefault="00FC352D" w:rsidP="00FC352D">
      <w:pPr>
        <w:spacing w:after="0" w:line="240" w:lineRule="auto"/>
        <w:ind w:left="720"/>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sz w:val="24"/>
          <w:szCs w:val="24"/>
          <w:lang w:eastAsia="ru-RU"/>
        </w:rPr>
        <w:t>Короткие отрезки передают тягостное ожидание, делают ритм текста прерывистым, «пульсирующим».</w:t>
      </w:r>
    </w:p>
    <w:p w14:paraId="718F1A04" w14:textId="77777777" w:rsidR="00FC352D" w:rsidRDefault="00FC352D" w:rsidP="00260586">
      <w:pPr>
        <w:numPr>
          <w:ilvl w:val="0"/>
          <w:numId w:val="8"/>
        </w:numPr>
        <w:spacing w:after="0" w:line="240" w:lineRule="auto"/>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i/>
          <w:iCs/>
          <w:sz w:val="24"/>
          <w:szCs w:val="24"/>
          <w:lang w:eastAsia="ru-RU"/>
        </w:rPr>
        <w:t>«Она промолчала. В первый раз. За весь вечер.»</w:t>
      </w:r>
    </w:p>
    <w:p w14:paraId="19E5F122" w14:textId="77777777" w:rsidR="00FC352D" w:rsidRPr="00FC352D" w:rsidRDefault="00FC352D" w:rsidP="00FC352D">
      <w:pPr>
        <w:spacing w:after="0" w:line="240" w:lineRule="auto"/>
        <w:ind w:left="720"/>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sz w:val="24"/>
          <w:szCs w:val="24"/>
          <w:lang w:eastAsia="ru-RU"/>
        </w:rPr>
        <w:t>Детализация через парцелляцию выделяет значимость молчания: это не просто пауза, а событие, важное по времени («в первый раз») и масштабу («за весь вечер»).</w:t>
      </w:r>
    </w:p>
    <w:p w14:paraId="25606B90" w14:textId="77777777" w:rsidR="00FC352D" w:rsidRPr="00FC352D" w:rsidRDefault="00FC352D" w:rsidP="00FC352D">
      <w:pPr>
        <w:spacing w:after="0" w:line="240" w:lineRule="auto"/>
        <w:jc w:val="both"/>
        <w:outlineLvl w:val="2"/>
        <w:rPr>
          <w:rFonts w:ascii="Times New Roman" w:eastAsia="Times New Roman" w:hAnsi="Times New Roman" w:cs="Times New Roman"/>
          <w:b/>
          <w:bCs/>
          <w:sz w:val="24"/>
          <w:szCs w:val="24"/>
          <w:lang w:eastAsia="ru-RU"/>
        </w:rPr>
      </w:pPr>
      <w:r w:rsidRPr="00FC352D">
        <w:rPr>
          <w:rFonts w:ascii="Times New Roman" w:eastAsia="Times New Roman" w:hAnsi="Times New Roman" w:cs="Times New Roman"/>
          <w:b/>
          <w:bCs/>
          <w:sz w:val="24"/>
          <w:szCs w:val="24"/>
          <w:lang w:eastAsia="ru-RU"/>
        </w:rPr>
        <w:t>Из художественной литературы</w:t>
      </w:r>
    </w:p>
    <w:p w14:paraId="7F0B2E5A" w14:textId="77777777" w:rsidR="00FC352D" w:rsidRDefault="00FC352D" w:rsidP="00260586">
      <w:pPr>
        <w:numPr>
          <w:ilvl w:val="0"/>
          <w:numId w:val="9"/>
        </w:numPr>
        <w:spacing w:after="0" w:line="240" w:lineRule="auto"/>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i/>
          <w:iCs/>
          <w:sz w:val="24"/>
          <w:szCs w:val="24"/>
          <w:lang w:eastAsia="ru-RU"/>
        </w:rPr>
        <w:t>«Потом. На войне.»</w:t>
      </w:r>
      <w:r>
        <w:rPr>
          <w:rFonts w:ascii="Times New Roman" w:eastAsia="Times New Roman" w:hAnsi="Times New Roman" w:cs="Times New Roman"/>
          <w:sz w:val="24"/>
          <w:szCs w:val="24"/>
          <w:lang w:eastAsia="ru-RU"/>
        </w:rPr>
        <w:t xml:space="preserve"> (пример из прозы о войне).</w:t>
      </w:r>
    </w:p>
    <w:p w14:paraId="6AFE37FE" w14:textId="77777777" w:rsidR="00FC352D" w:rsidRPr="00FC352D" w:rsidRDefault="00FC352D" w:rsidP="00FC352D">
      <w:pPr>
        <w:spacing w:after="0" w:line="240" w:lineRule="auto"/>
        <w:ind w:left="720"/>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sz w:val="24"/>
          <w:szCs w:val="24"/>
          <w:lang w:eastAsia="ru-RU"/>
        </w:rPr>
        <w:t>Фрагменты сами по себе неполные, но вместе с контекстом создают эффект резкого перехода, подчёркивают, что «потом» — это уже другая реальность.</w:t>
      </w:r>
    </w:p>
    <w:p w14:paraId="35B6EA82" w14:textId="77777777" w:rsidR="00FC352D" w:rsidRDefault="00FC352D" w:rsidP="00260586">
      <w:pPr>
        <w:numPr>
          <w:ilvl w:val="0"/>
          <w:numId w:val="9"/>
        </w:numPr>
        <w:spacing w:after="0" w:line="240" w:lineRule="auto"/>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i/>
          <w:iCs/>
          <w:sz w:val="24"/>
          <w:szCs w:val="24"/>
          <w:lang w:eastAsia="ru-RU"/>
        </w:rPr>
        <w:t>«И не стесняясь. И не пряча слёз.»</w:t>
      </w:r>
    </w:p>
    <w:p w14:paraId="454F51F8" w14:textId="77777777" w:rsidR="00FC352D" w:rsidRPr="00FC352D" w:rsidRDefault="00FC352D" w:rsidP="00FC352D">
      <w:pPr>
        <w:spacing w:after="0" w:line="240" w:lineRule="auto"/>
        <w:ind w:left="720"/>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sz w:val="24"/>
          <w:szCs w:val="24"/>
          <w:lang w:eastAsia="ru-RU"/>
        </w:rPr>
        <w:t>Парцелляция здесь передаёт открытость, эмоциональную прямоту, отказ от сдержанности.</w:t>
      </w:r>
    </w:p>
    <w:p w14:paraId="0F0881A5" w14:textId="77777777" w:rsidR="00FC352D" w:rsidRPr="00FC352D" w:rsidRDefault="00FC352D" w:rsidP="00FC352D">
      <w:pPr>
        <w:spacing w:after="0" w:line="240" w:lineRule="auto"/>
        <w:jc w:val="both"/>
        <w:outlineLvl w:val="2"/>
        <w:rPr>
          <w:rFonts w:ascii="Times New Roman" w:eastAsia="Times New Roman" w:hAnsi="Times New Roman" w:cs="Times New Roman"/>
          <w:b/>
          <w:bCs/>
          <w:sz w:val="27"/>
          <w:szCs w:val="27"/>
          <w:lang w:eastAsia="ru-RU"/>
        </w:rPr>
      </w:pPr>
      <w:r w:rsidRPr="00FC352D">
        <w:rPr>
          <w:rFonts w:ascii="Times New Roman" w:eastAsia="Times New Roman" w:hAnsi="Times New Roman" w:cs="Times New Roman"/>
          <w:b/>
          <w:bCs/>
          <w:sz w:val="27"/>
          <w:szCs w:val="27"/>
          <w:lang w:eastAsia="ru-RU"/>
        </w:rPr>
        <w:t>В поэзии</w:t>
      </w:r>
    </w:p>
    <w:p w14:paraId="546255A8" w14:textId="77777777" w:rsidR="00FC352D" w:rsidRDefault="00FC352D" w:rsidP="00260586">
      <w:pPr>
        <w:numPr>
          <w:ilvl w:val="0"/>
          <w:numId w:val="10"/>
        </w:numPr>
        <w:spacing w:after="0" w:line="240" w:lineRule="auto"/>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i/>
          <w:iCs/>
          <w:sz w:val="24"/>
          <w:szCs w:val="24"/>
          <w:lang w:eastAsia="ru-RU"/>
        </w:rPr>
        <w:t>«Ночь, улица, фонарь, аптека, / Бессмысленный и тусклый свет. / Живи ещё хоть четверть века — / Всё будет так. Исхода нет.»</w:t>
      </w:r>
      <w:r>
        <w:rPr>
          <w:rFonts w:ascii="Times New Roman" w:eastAsia="Times New Roman" w:hAnsi="Times New Roman" w:cs="Times New Roman"/>
          <w:sz w:val="24"/>
          <w:szCs w:val="24"/>
          <w:lang w:eastAsia="ru-RU"/>
        </w:rPr>
        <w:t xml:space="preserve"> (А. А. Блок)</w:t>
      </w:r>
    </w:p>
    <w:p w14:paraId="5B7CE925" w14:textId="77777777" w:rsidR="00FC352D" w:rsidRPr="00FC352D" w:rsidRDefault="00FC352D" w:rsidP="00FC352D">
      <w:pPr>
        <w:spacing w:after="0" w:line="240" w:lineRule="auto"/>
        <w:ind w:left="720"/>
        <w:jc w:val="both"/>
        <w:rPr>
          <w:rFonts w:ascii="Times New Roman" w:eastAsia="Times New Roman" w:hAnsi="Times New Roman" w:cs="Times New Roman"/>
          <w:sz w:val="24"/>
          <w:szCs w:val="24"/>
          <w:lang w:eastAsia="ru-RU"/>
        </w:rPr>
      </w:pPr>
      <w:r w:rsidRPr="00FC352D">
        <w:rPr>
          <w:rFonts w:ascii="Times New Roman" w:eastAsia="Times New Roman" w:hAnsi="Times New Roman" w:cs="Times New Roman"/>
          <w:sz w:val="24"/>
          <w:szCs w:val="24"/>
          <w:lang w:eastAsia="ru-RU"/>
        </w:rPr>
        <w:t>Короткие, рубленые фразы и перечисления создают ощущение безысходности и монотонности.</w:t>
      </w:r>
    </w:p>
    <w:p w14:paraId="6209057C" w14:textId="77777777" w:rsidR="00FC352D" w:rsidRDefault="00FC352D" w:rsidP="00FC352D">
      <w:pPr>
        <w:spacing w:after="0" w:line="240" w:lineRule="auto"/>
        <w:jc w:val="both"/>
        <w:outlineLvl w:val="1"/>
        <w:rPr>
          <w:rFonts w:ascii="Times New Roman" w:eastAsia="Times New Roman" w:hAnsi="Times New Roman" w:cs="Times New Roman"/>
          <w:b/>
          <w:bCs/>
          <w:sz w:val="28"/>
          <w:szCs w:val="28"/>
          <w:lang w:eastAsia="ru-RU"/>
        </w:rPr>
      </w:pPr>
      <w:r w:rsidRPr="00FC352D">
        <w:rPr>
          <w:rFonts w:ascii="Times New Roman" w:eastAsia="Times New Roman" w:hAnsi="Times New Roman" w:cs="Times New Roman"/>
          <w:b/>
          <w:bCs/>
          <w:sz w:val="28"/>
          <w:szCs w:val="28"/>
          <w:lang w:eastAsia="ru-RU"/>
        </w:rPr>
        <w:t>Как отличать парцелляцию от других приёмов?</w:t>
      </w:r>
    </w:p>
    <w:tbl>
      <w:tblPr>
        <w:tblStyle w:val="a3"/>
        <w:tblW w:w="0" w:type="auto"/>
        <w:tblLook w:val="04A0" w:firstRow="1" w:lastRow="0" w:firstColumn="1" w:lastColumn="0" w:noHBand="0" w:noVBand="1"/>
      </w:tblPr>
      <w:tblGrid>
        <w:gridCol w:w="4785"/>
        <w:gridCol w:w="4786"/>
      </w:tblGrid>
      <w:tr w:rsidR="00427784" w14:paraId="7DA24E66" w14:textId="77777777" w:rsidTr="00675C7F">
        <w:tc>
          <w:tcPr>
            <w:tcW w:w="9571" w:type="dxa"/>
            <w:gridSpan w:val="2"/>
          </w:tcPr>
          <w:p w14:paraId="0F24461C" w14:textId="77777777" w:rsidR="00427784" w:rsidRDefault="00427784" w:rsidP="00427784">
            <w:pPr>
              <w:jc w:val="center"/>
              <w:outlineLvl w:val="1"/>
              <w:rPr>
                <w:rFonts w:ascii="Times New Roman" w:eastAsia="Times New Roman" w:hAnsi="Times New Roman" w:cs="Times New Roman"/>
                <w:b/>
                <w:bCs/>
                <w:sz w:val="28"/>
                <w:szCs w:val="28"/>
                <w:lang w:eastAsia="ru-RU"/>
              </w:rPr>
            </w:pPr>
            <w:r w:rsidRPr="00FC352D">
              <w:rPr>
                <w:rFonts w:ascii="Times New Roman" w:eastAsia="Times New Roman" w:hAnsi="Times New Roman" w:cs="Times New Roman"/>
                <w:b/>
                <w:bCs/>
                <w:sz w:val="24"/>
                <w:szCs w:val="24"/>
                <w:lang w:eastAsia="ru-RU"/>
              </w:rPr>
              <w:lastRenderedPageBreak/>
              <w:t>От простого многоточия или коротких предложений</w:t>
            </w:r>
          </w:p>
        </w:tc>
      </w:tr>
      <w:tr w:rsidR="00427784" w14:paraId="6EA69FA5" w14:textId="77777777" w:rsidTr="00427784">
        <w:tc>
          <w:tcPr>
            <w:tcW w:w="4785" w:type="dxa"/>
          </w:tcPr>
          <w:p w14:paraId="56A6A207" w14:textId="77777777" w:rsidR="00427784" w:rsidRDefault="00427784" w:rsidP="00FC352D">
            <w:pPr>
              <w:jc w:val="both"/>
              <w:outlineLvl w:val="1"/>
              <w:rPr>
                <w:rFonts w:ascii="Times New Roman" w:eastAsia="Times New Roman" w:hAnsi="Times New Roman" w:cs="Times New Roman"/>
                <w:b/>
                <w:bCs/>
                <w:sz w:val="28"/>
                <w:szCs w:val="28"/>
                <w:lang w:eastAsia="ru-RU"/>
              </w:rPr>
            </w:pPr>
            <w:r w:rsidRPr="00FC352D">
              <w:rPr>
                <w:rFonts w:ascii="Times New Roman" w:eastAsia="Times New Roman" w:hAnsi="Times New Roman" w:cs="Times New Roman"/>
                <w:sz w:val="24"/>
                <w:szCs w:val="24"/>
                <w:lang w:eastAsia="ru-RU"/>
              </w:rPr>
              <w:t>Короткие предложения сами по себе не всегда парцелляция</w:t>
            </w:r>
            <w:r>
              <w:rPr>
                <w:rFonts w:ascii="Times New Roman" w:eastAsia="Times New Roman" w:hAnsi="Times New Roman" w:cs="Times New Roman"/>
                <w:sz w:val="24"/>
                <w:szCs w:val="24"/>
                <w:lang w:eastAsia="ru-RU"/>
              </w:rPr>
              <w:t>.</w:t>
            </w:r>
            <w:r w:rsidRPr="00FC352D">
              <w:rPr>
                <w:rFonts w:ascii="Times New Roman" w:eastAsia="Times New Roman" w:hAnsi="Times New Roman" w:cs="Times New Roman"/>
                <w:sz w:val="24"/>
                <w:szCs w:val="24"/>
                <w:lang w:eastAsia="ru-RU"/>
              </w:rPr>
              <w:t xml:space="preserve"> Пример просто коротких предложений: </w:t>
            </w:r>
            <w:r w:rsidRPr="00FC352D">
              <w:rPr>
                <w:rFonts w:ascii="Times New Roman" w:eastAsia="Times New Roman" w:hAnsi="Times New Roman" w:cs="Times New Roman"/>
                <w:i/>
                <w:iCs/>
                <w:sz w:val="24"/>
                <w:szCs w:val="24"/>
                <w:lang w:eastAsia="ru-RU"/>
              </w:rPr>
              <w:t>«День был пасмурным. Дул ветер. Капал дождь.»</w:t>
            </w:r>
            <w:r w:rsidRPr="00FC352D">
              <w:rPr>
                <w:rFonts w:ascii="Times New Roman" w:eastAsia="Times New Roman" w:hAnsi="Times New Roman" w:cs="Times New Roman"/>
                <w:sz w:val="24"/>
                <w:szCs w:val="24"/>
                <w:lang w:eastAsia="ru-RU"/>
              </w:rPr>
              <w:t> — это отдельные самостоятельные мысли.</w:t>
            </w:r>
          </w:p>
        </w:tc>
        <w:tc>
          <w:tcPr>
            <w:tcW w:w="4786" w:type="dxa"/>
          </w:tcPr>
          <w:p w14:paraId="51A2D3DD" w14:textId="77777777" w:rsidR="00427784" w:rsidRDefault="00427784" w:rsidP="00FC352D">
            <w:pPr>
              <w:jc w:val="both"/>
              <w:outlineLvl w:val="1"/>
              <w:rPr>
                <w:rFonts w:ascii="Times New Roman" w:eastAsia="Times New Roman" w:hAnsi="Times New Roman" w:cs="Times New Roman"/>
                <w:b/>
                <w:bCs/>
                <w:sz w:val="28"/>
                <w:szCs w:val="28"/>
                <w:lang w:eastAsia="ru-RU"/>
              </w:rPr>
            </w:pPr>
            <w:r w:rsidRPr="00FC352D">
              <w:rPr>
                <w:rFonts w:ascii="Times New Roman" w:eastAsia="Times New Roman" w:hAnsi="Times New Roman" w:cs="Times New Roman"/>
                <w:sz w:val="24"/>
                <w:szCs w:val="24"/>
                <w:lang w:eastAsia="ru-RU"/>
              </w:rPr>
              <w:t xml:space="preserve">Ключевой признак: </w:t>
            </w:r>
            <w:proofErr w:type="spellStart"/>
            <w:r w:rsidRPr="00FC352D">
              <w:rPr>
                <w:rFonts w:ascii="Times New Roman" w:eastAsia="Times New Roman" w:hAnsi="Times New Roman" w:cs="Times New Roman"/>
                <w:sz w:val="24"/>
                <w:szCs w:val="24"/>
                <w:lang w:eastAsia="ru-RU"/>
              </w:rPr>
              <w:t>парцеллят</w:t>
            </w:r>
            <w:proofErr w:type="spellEnd"/>
            <w:r w:rsidRPr="00FC352D">
              <w:rPr>
                <w:rFonts w:ascii="Times New Roman" w:eastAsia="Times New Roman" w:hAnsi="Times New Roman" w:cs="Times New Roman"/>
                <w:sz w:val="24"/>
                <w:szCs w:val="24"/>
                <w:lang w:eastAsia="ru-RU"/>
              </w:rPr>
              <w:t> — это часть единого высказывания, которая «отколота» ради выразительности.</w:t>
            </w:r>
            <w:r w:rsidRPr="00FC352D">
              <w:rPr>
                <w:rFonts w:ascii="Times New Roman" w:eastAsia="Times New Roman" w:hAnsi="Times New Roman" w:cs="Times New Roman"/>
                <w:sz w:val="24"/>
                <w:szCs w:val="24"/>
                <w:lang w:eastAsia="ru-RU"/>
              </w:rPr>
              <w:br/>
              <w:t xml:space="preserve">Пример парцелляции: </w:t>
            </w:r>
            <w:r w:rsidRPr="00FC352D">
              <w:rPr>
                <w:rFonts w:ascii="Times New Roman" w:eastAsia="Times New Roman" w:hAnsi="Times New Roman" w:cs="Times New Roman"/>
                <w:i/>
                <w:iCs/>
                <w:sz w:val="24"/>
                <w:szCs w:val="24"/>
                <w:lang w:eastAsia="ru-RU"/>
              </w:rPr>
              <w:t>«Он молчал. Долго.»</w:t>
            </w:r>
            <w:r w:rsidRPr="00FC352D">
              <w:rPr>
                <w:rFonts w:ascii="Times New Roman" w:eastAsia="Times New Roman" w:hAnsi="Times New Roman" w:cs="Times New Roman"/>
                <w:sz w:val="24"/>
                <w:szCs w:val="24"/>
                <w:lang w:eastAsia="ru-RU"/>
              </w:rPr>
              <w:t xml:space="preserve"> («Долго» — </w:t>
            </w:r>
            <w:proofErr w:type="spellStart"/>
            <w:r w:rsidRPr="00FC352D">
              <w:rPr>
                <w:rFonts w:ascii="Times New Roman" w:eastAsia="Times New Roman" w:hAnsi="Times New Roman" w:cs="Times New Roman"/>
                <w:sz w:val="24"/>
                <w:szCs w:val="24"/>
                <w:lang w:eastAsia="ru-RU"/>
              </w:rPr>
              <w:t>парцеллят</w:t>
            </w:r>
            <w:proofErr w:type="spellEnd"/>
            <w:r w:rsidRPr="00FC352D">
              <w:rPr>
                <w:rFonts w:ascii="Times New Roman" w:eastAsia="Times New Roman" w:hAnsi="Times New Roman" w:cs="Times New Roman"/>
                <w:sz w:val="24"/>
                <w:szCs w:val="24"/>
                <w:lang w:eastAsia="ru-RU"/>
              </w:rPr>
              <w:t xml:space="preserve"> к «он молчал».)</w:t>
            </w:r>
          </w:p>
        </w:tc>
      </w:tr>
      <w:tr w:rsidR="00427784" w14:paraId="16EF0250" w14:textId="77777777" w:rsidTr="00B4282A">
        <w:tc>
          <w:tcPr>
            <w:tcW w:w="9571" w:type="dxa"/>
            <w:gridSpan w:val="2"/>
          </w:tcPr>
          <w:p w14:paraId="09477F65" w14:textId="77777777" w:rsidR="00427784" w:rsidRDefault="00427784" w:rsidP="00427784">
            <w:pPr>
              <w:jc w:val="center"/>
              <w:outlineLvl w:val="1"/>
              <w:rPr>
                <w:rFonts w:ascii="Times New Roman" w:eastAsia="Times New Roman" w:hAnsi="Times New Roman" w:cs="Times New Roman"/>
                <w:b/>
                <w:bCs/>
                <w:sz w:val="28"/>
                <w:szCs w:val="28"/>
                <w:lang w:eastAsia="ru-RU"/>
              </w:rPr>
            </w:pPr>
            <w:r w:rsidRPr="00FC352D">
              <w:rPr>
                <w:rFonts w:ascii="Times New Roman" w:eastAsia="Times New Roman" w:hAnsi="Times New Roman" w:cs="Times New Roman"/>
                <w:b/>
                <w:bCs/>
                <w:sz w:val="24"/>
                <w:szCs w:val="24"/>
                <w:lang w:eastAsia="ru-RU"/>
              </w:rPr>
              <w:t>От лексического повтора</w:t>
            </w:r>
          </w:p>
        </w:tc>
      </w:tr>
      <w:tr w:rsidR="00427784" w14:paraId="7050EA2D" w14:textId="77777777" w:rsidTr="00427784">
        <w:tc>
          <w:tcPr>
            <w:tcW w:w="4785" w:type="dxa"/>
          </w:tcPr>
          <w:p w14:paraId="6A386883" w14:textId="77777777" w:rsidR="00427784" w:rsidRDefault="00427784" w:rsidP="00427784">
            <w:pPr>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sz w:val="24"/>
                <w:szCs w:val="24"/>
                <w:lang w:eastAsia="ru-RU"/>
              </w:rPr>
              <w:t>При повторе слово дублируется.</w:t>
            </w:r>
          </w:p>
        </w:tc>
        <w:tc>
          <w:tcPr>
            <w:tcW w:w="4786" w:type="dxa"/>
          </w:tcPr>
          <w:p w14:paraId="110E654D" w14:textId="77777777" w:rsidR="00427784" w:rsidRDefault="00427784" w:rsidP="00FC352D">
            <w:pPr>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sz w:val="24"/>
                <w:szCs w:val="24"/>
                <w:lang w:eastAsia="ru-RU"/>
              </w:rPr>
              <w:t>П</w:t>
            </w:r>
            <w:r w:rsidRPr="00FC352D">
              <w:rPr>
                <w:rFonts w:ascii="Times New Roman" w:eastAsia="Times New Roman" w:hAnsi="Times New Roman" w:cs="Times New Roman"/>
                <w:sz w:val="24"/>
                <w:szCs w:val="24"/>
                <w:lang w:eastAsia="ru-RU"/>
              </w:rPr>
              <w:t>ри парцелляции — фраза делится на части.</w:t>
            </w:r>
          </w:p>
        </w:tc>
      </w:tr>
    </w:tbl>
    <w:p w14:paraId="6B34AAD2" w14:textId="77777777" w:rsidR="00FC352D" w:rsidRDefault="00FC352D" w:rsidP="00427784">
      <w:pPr>
        <w:spacing w:after="0" w:line="240" w:lineRule="auto"/>
        <w:jc w:val="both"/>
        <w:rPr>
          <w:rFonts w:ascii="Times New Roman" w:eastAsia="Times New Roman" w:hAnsi="Times New Roman" w:cs="Times New Roman"/>
          <w:sz w:val="24"/>
          <w:szCs w:val="24"/>
          <w:lang w:eastAsia="ru-RU"/>
        </w:rPr>
      </w:pPr>
    </w:p>
    <w:p w14:paraId="5E8A1879" w14:textId="77777777" w:rsidR="007E7C39" w:rsidRDefault="007E7C39" w:rsidP="007E7C39">
      <w:pPr>
        <w:spacing w:after="0" w:line="240" w:lineRule="auto"/>
        <w:jc w:val="center"/>
        <w:rPr>
          <w:rFonts w:ascii="Times New Roman" w:eastAsia="Times New Roman" w:hAnsi="Times New Roman" w:cs="Times New Roman"/>
          <w:b/>
          <w:sz w:val="28"/>
          <w:szCs w:val="28"/>
          <w:lang w:eastAsia="ru-RU"/>
        </w:rPr>
      </w:pPr>
      <w:proofErr w:type="gramStart"/>
      <w:r w:rsidRPr="007E7C39">
        <w:rPr>
          <w:rFonts w:ascii="Times New Roman" w:eastAsia="Times New Roman" w:hAnsi="Times New Roman" w:cs="Times New Roman"/>
          <w:b/>
          <w:sz w:val="28"/>
          <w:szCs w:val="28"/>
          <w:lang w:eastAsia="ru-RU"/>
        </w:rPr>
        <w:t>Риторический  вопрос</w:t>
      </w:r>
      <w:proofErr w:type="gramEnd"/>
    </w:p>
    <w:tbl>
      <w:tblPr>
        <w:tblStyle w:val="a3"/>
        <w:tblW w:w="0" w:type="auto"/>
        <w:tblLook w:val="04A0" w:firstRow="1" w:lastRow="0" w:firstColumn="1" w:lastColumn="0" w:noHBand="0" w:noVBand="1"/>
      </w:tblPr>
      <w:tblGrid>
        <w:gridCol w:w="4219"/>
        <w:gridCol w:w="2835"/>
        <w:gridCol w:w="2517"/>
      </w:tblGrid>
      <w:tr w:rsidR="007E7C39" w:rsidRPr="008A16FD" w14:paraId="03E89B56" w14:textId="77777777" w:rsidTr="007E7C39">
        <w:tc>
          <w:tcPr>
            <w:tcW w:w="4219" w:type="dxa"/>
            <w:vMerge w:val="restart"/>
          </w:tcPr>
          <w:p w14:paraId="72D9C03B" w14:textId="77777777" w:rsidR="007E7C39" w:rsidRPr="008A16FD" w:rsidRDefault="007E7C39" w:rsidP="007E7C39">
            <w:pP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 xml:space="preserve">Изобразительно-выразительное средство синтаксиса в виде условного вопроса, не предполагающего ответа. Иными слова, риторический вопрос задаётся без цели получить от собеседника ответ. Образно называют «мнимо вопросительной конструкцией», а её адресата – «нулевым», или «неопределённым». Используется для того, чтобы сделать более убедительной выражаемую мысль, усилить эмоциональное воздействие на читателя. </w:t>
            </w:r>
          </w:p>
        </w:tc>
        <w:tc>
          <w:tcPr>
            <w:tcW w:w="2835" w:type="dxa"/>
          </w:tcPr>
          <w:p w14:paraId="26B09551" w14:textId="77777777" w:rsidR="007E7C39" w:rsidRPr="008A16FD" w:rsidRDefault="007E7C39" w:rsidP="007E7C39">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Вопрос-утверждение или вопрос-отрицание</w:t>
            </w:r>
          </w:p>
          <w:p w14:paraId="5F5CFDE5" w14:textId="77777777" w:rsidR="007E7C39" w:rsidRPr="008A16FD" w:rsidRDefault="007E7C39" w:rsidP="007E7C39">
            <w:pPr>
              <w:jc w:val="center"/>
              <w:rPr>
                <w:rFonts w:ascii="Times New Roman" w:eastAsia="Times New Roman" w:hAnsi="Times New Roman" w:cs="Times New Roman"/>
                <w:sz w:val="24"/>
                <w:szCs w:val="24"/>
                <w:lang w:eastAsia="ru-RU"/>
              </w:rPr>
            </w:pPr>
          </w:p>
        </w:tc>
        <w:tc>
          <w:tcPr>
            <w:tcW w:w="2517" w:type="dxa"/>
          </w:tcPr>
          <w:p w14:paraId="0D85203F" w14:textId="77777777" w:rsidR="007E7C39" w:rsidRPr="008A16FD" w:rsidRDefault="007E7C39" w:rsidP="007E7C39">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 xml:space="preserve">На кого не действует новизна? </w:t>
            </w:r>
          </w:p>
          <w:p w14:paraId="4732D37F" w14:textId="77777777" w:rsidR="007E7C39" w:rsidRPr="008A16FD" w:rsidRDefault="007E7C39" w:rsidP="007E7C39">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(А.П. Чехов)</w:t>
            </w:r>
          </w:p>
        </w:tc>
      </w:tr>
      <w:tr w:rsidR="007E7C39" w:rsidRPr="008A16FD" w14:paraId="29916E81" w14:textId="77777777" w:rsidTr="007E7C39">
        <w:tc>
          <w:tcPr>
            <w:tcW w:w="4219" w:type="dxa"/>
            <w:vMerge/>
          </w:tcPr>
          <w:p w14:paraId="0D9BF0D0" w14:textId="77777777" w:rsidR="007E7C39" w:rsidRPr="008A16FD" w:rsidRDefault="007E7C39" w:rsidP="007E7C39">
            <w:pPr>
              <w:rPr>
                <w:rFonts w:ascii="Times New Roman" w:eastAsia="Times New Roman" w:hAnsi="Times New Roman" w:cs="Times New Roman"/>
                <w:sz w:val="24"/>
                <w:szCs w:val="24"/>
                <w:lang w:eastAsia="ru-RU"/>
              </w:rPr>
            </w:pPr>
          </w:p>
        </w:tc>
        <w:tc>
          <w:tcPr>
            <w:tcW w:w="2835" w:type="dxa"/>
          </w:tcPr>
          <w:p w14:paraId="32720260" w14:textId="77777777" w:rsidR="007E7C39" w:rsidRPr="008A16FD" w:rsidRDefault="007E7C39" w:rsidP="007E7C39">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Медитативный вопрос (вопрос, используемый не для запроса информации, поиска ответа, а для выражения состояния эмоционального размышления)</w:t>
            </w:r>
          </w:p>
          <w:p w14:paraId="5AD1FA29" w14:textId="77777777" w:rsidR="007E7C39" w:rsidRPr="008A16FD" w:rsidRDefault="007E7C39" w:rsidP="007E7C39">
            <w:pPr>
              <w:jc w:val="center"/>
              <w:rPr>
                <w:rFonts w:ascii="Times New Roman" w:eastAsia="Times New Roman" w:hAnsi="Times New Roman" w:cs="Times New Roman"/>
                <w:sz w:val="24"/>
                <w:szCs w:val="24"/>
                <w:lang w:eastAsia="ru-RU"/>
              </w:rPr>
            </w:pPr>
          </w:p>
        </w:tc>
        <w:tc>
          <w:tcPr>
            <w:tcW w:w="2517" w:type="dxa"/>
          </w:tcPr>
          <w:p w14:paraId="4476D634" w14:textId="77777777" w:rsidR="007E7C39" w:rsidRPr="008A16FD" w:rsidRDefault="007E7C39" w:rsidP="007E7C39">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 xml:space="preserve">Где найду исход желанный? Где воскресну я душой? </w:t>
            </w:r>
          </w:p>
          <w:p w14:paraId="1E046488" w14:textId="77777777" w:rsidR="007E7C39" w:rsidRPr="008A16FD" w:rsidRDefault="007E7C39" w:rsidP="007E7C39">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(В.А. Жуковский)</w:t>
            </w:r>
          </w:p>
        </w:tc>
      </w:tr>
      <w:tr w:rsidR="0057203C" w:rsidRPr="008A16FD" w14:paraId="42D32F2E" w14:textId="77777777" w:rsidTr="003167EE">
        <w:tc>
          <w:tcPr>
            <w:tcW w:w="9571" w:type="dxa"/>
            <w:gridSpan w:val="3"/>
          </w:tcPr>
          <w:p w14:paraId="4B490E13" w14:textId="77777777" w:rsidR="0057203C" w:rsidRPr="008A16FD" w:rsidRDefault="0057203C" w:rsidP="0057203C">
            <w:pPr>
              <w:jc w:val="both"/>
              <w:outlineLvl w:val="1"/>
              <w:rPr>
                <w:rFonts w:ascii="Times New Roman" w:eastAsia="Times New Roman" w:hAnsi="Times New Roman" w:cs="Times New Roman"/>
                <w:b/>
                <w:bCs/>
                <w:sz w:val="24"/>
                <w:szCs w:val="24"/>
                <w:lang w:eastAsia="ru-RU"/>
              </w:rPr>
            </w:pPr>
            <w:r w:rsidRPr="008A16FD">
              <w:rPr>
                <w:rFonts w:ascii="Times New Roman" w:eastAsia="Times New Roman" w:hAnsi="Times New Roman" w:cs="Times New Roman"/>
                <w:b/>
                <w:bCs/>
                <w:sz w:val="24"/>
                <w:szCs w:val="24"/>
                <w:lang w:eastAsia="ru-RU"/>
              </w:rPr>
              <w:t xml:space="preserve">Виды риторических вопросов и их функции </w:t>
            </w:r>
          </w:p>
          <w:p w14:paraId="4CADC61E" w14:textId="77777777" w:rsidR="0057203C" w:rsidRPr="008A16FD" w:rsidRDefault="0057203C" w:rsidP="00260586">
            <w:pPr>
              <w:numPr>
                <w:ilvl w:val="0"/>
                <w:numId w:val="16"/>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Утвердительный риторический вопрос</w:t>
            </w:r>
            <w:r w:rsidRPr="008A16FD">
              <w:rPr>
                <w:rFonts w:ascii="Times New Roman" w:eastAsia="Times New Roman" w:hAnsi="Times New Roman" w:cs="Times New Roman"/>
                <w:sz w:val="24"/>
                <w:szCs w:val="24"/>
                <w:lang w:eastAsia="ru-RU"/>
              </w:rPr>
              <w:t xml:space="preserve"> (по смыслу это утверждение): </w:t>
            </w:r>
            <w:r w:rsidRPr="008A16FD">
              <w:rPr>
                <w:rFonts w:ascii="Times New Roman" w:eastAsia="Times New Roman" w:hAnsi="Times New Roman" w:cs="Times New Roman"/>
                <w:i/>
                <w:iCs/>
                <w:sz w:val="24"/>
                <w:szCs w:val="24"/>
                <w:lang w:eastAsia="ru-RU"/>
              </w:rPr>
              <w:t>«Кто не знает Пушкина?»</w:t>
            </w:r>
            <w:r w:rsidRPr="008A16FD">
              <w:rPr>
                <w:rFonts w:ascii="Times New Roman" w:eastAsia="Times New Roman" w:hAnsi="Times New Roman" w:cs="Times New Roman"/>
                <w:sz w:val="24"/>
                <w:szCs w:val="24"/>
                <w:lang w:eastAsia="ru-RU"/>
              </w:rPr>
              <w:t xml:space="preserve"> → «Все знают Пушкина».</w:t>
            </w:r>
            <w:r w:rsidRPr="008A16FD">
              <w:rPr>
                <w:rFonts w:ascii="Times New Roman" w:eastAsia="Times New Roman" w:hAnsi="Times New Roman" w:cs="Times New Roman"/>
                <w:sz w:val="24"/>
                <w:szCs w:val="24"/>
                <w:lang w:eastAsia="ru-RU"/>
              </w:rPr>
              <w:br/>
              <w:t>Функция: подчеркнуть общеизвестность, придать мысли категоричность.</w:t>
            </w:r>
          </w:p>
          <w:p w14:paraId="41965739" w14:textId="77777777" w:rsidR="0057203C" w:rsidRPr="008A16FD" w:rsidRDefault="0057203C" w:rsidP="00260586">
            <w:pPr>
              <w:numPr>
                <w:ilvl w:val="0"/>
                <w:numId w:val="16"/>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Отрицательный риторический вопрос</w:t>
            </w:r>
            <w:r w:rsidRPr="008A16FD">
              <w:rPr>
                <w:rFonts w:ascii="Times New Roman" w:eastAsia="Times New Roman" w:hAnsi="Times New Roman" w:cs="Times New Roman"/>
                <w:sz w:val="24"/>
                <w:szCs w:val="24"/>
                <w:lang w:eastAsia="ru-RU"/>
              </w:rPr>
              <w:t xml:space="preserve"> (скрытое отрицание): </w:t>
            </w:r>
            <w:r w:rsidRPr="008A16FD">
              <w:rPr>
                <w:rFonts w:ascii="Times New Roman" w:eastAsia="Times New Roman" w:hAnsi="Times New Roman" w:cs="Times New Roman"/>
                <w:i/>
                <w:iCs/>
                <w:sz w:val="24"/>
                <w:szCs w:val="24"/>
                <w:lang w:eastAsia="ru-RU"/>
              </w:rPr>
              <w:t>«Разве это справедливо?»</w:t>
            </w:r>
            <w:r w:rsidRPr="008A16FD">
              <w:rPr>
                <w:rFonts w:ascii="Times New Roman" w:eastAsia="Times New Roman" w:hAnsi="Times New Roman" w:cs="Times New Roman"/>
                <w:sz w:val="24"/>
                <w:szCs w:val="24"/>
                <w:lang w:eastAsia="ru-RU"/>
              </w:rPr>
              <w:t xml:space="preserve"> → «Это несправедливо».</w:t>
            </w:r>
          </w:p>
          <w:p w14:paraId="3F9CF5E1" w14:textId="77777777" w:rsidR="0057203C" w:rsidRPr="008A16FD" w:rsidRDefault="0057203C" w:rsidP="0057203C">
            <w:pPr>
              <w:ind w:left="720"/>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Функция: выразить несогласие, осуждение, протест.</w:t>
            </w:r>
          </w:p>
          <w:p w14:paraId="0391A038" w14:textId="77777777" w:rsidR="0057203C" w:rsidRPr="008A16FD" w:rsidRDefault="0057203C" w:rsidP="00260586">
            <w:pPr>
              <w:numPr>
                <w:ilvl w:val="0"/>
                <w:numId w:val="16"/>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Иронический риторический вопрос</w:t>
            </w:r>
            <w:r w:rsidRPr="008A16FD">
              <w:rPr>
                <w:rFonts w:ascii="Times New Roman" w:eastAsia="Times New Roman" w:hAnsi="Times New Roman" w:cs="Times New Roman"/>
                <w:sz w:val="24"/>
                <w:szCs w:val="24"/>
                <w:lang w:eastAsia="ru-RU"/>
              </w:rPr>
              <w:t xml:space="preserve">: </w:t>
            </w:r>
            <w:r w:rsidRPr="008A16FD">
              <w:rPr>
                <w:rFonts w:ascii="Times New Roman" w:eastAsia="Times New Roman" w:hAnsi="Times New Roman" w:cs="Times New Roman"/>
                <w:i/>
                <w:iCs/>
                <w:sz w:val="24"/>
                <w:szCs w:val="24"/>
                <w:lang w:eastAsia="ru-RU"/>
              </w:rPr>
              <w:t>«Ну конечно, это самое разумное решение!»</w:t>
            </w:r>
            <w:r w:rsidRPr="008A16FD">
              <w:rPr>
                <w:rFonts w:ascii="Times New Roman" w:eastAsia="Times New Roman" w:hAnsi="Times New Roman" w:cs="Times New Roman"/>
                <w:sz w:val="24"/>
                <w:szCs w:val="24"/>
                <w:lang w:eastAsia="ru-RU"/>
              </w:rPr>
              <w:br/>
              <w:t>Функция: показать сарказм, высмеять ситуацию.</w:t>
            </w:r>
          </w:p>
          <w:p w14:paraId="04BC31E7" w14:textId="77777777" w:rsidR="0057203C" w:rsidRPr="008A16FD" w:rsidRDefault="0057203C" w:rsidP="00260586">
            <w:pPr>
              <w:numPr>
                <w:ilvl w:val="0"/>
                <w:numId w:val="16"/>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Вопрос-размышление</w:t>
            </w:r>
            <w:r w:rsidRPr="008A16FD">
              <w:rPr>
                <w:rFonts w:ascii="Times New Roman" w:eastAsia="Times New Roman" w:hAnsi="Times New Roman" w:cs="Times New Roman"/>
                <w:sz w:val="24"/>
                <w:szCs w:val="24"/>
                <w:lang w:eastAsia="ru-RU"/>
              </w:rPr>
              <w:t xml:space="preserve">: </w:t>
            </w:r>
            <w:r w:rsidRPr="008A16FD">
              <w:rPr>
                <w:rFonts w:ascii="Times New Roman" w:eastAsia="Times New Roman" w:hAnsi="Times New Roman" w:cs="Times New Roman"/>
                <w:i/>
                <w:iCs/>
                <w:sz w:val="24"/>
                <w:szCs w:val="24"/>
                <w:lang w:eastAsia="ru-RU"/>
              </w:rPr>
              <w:t>«Что делать? Куда идти?»</w:t>
            </w:r>
            <w:r w:rsidRPr="008A16FD">
              <w:rPr>
                <w:rFonts w:ascii="Times New Roman" w:eastAsia="Times New Roman" w:hAnsi="Times New Roman" w:cs="Times New Roman"/>
                <w:sz w:val="24"/>
                <w:szCs w:val="24"/>
                <w:lang w:eastAsia="ru-RU"/>
              </w:rPr>
              <w:br/>
              <w:t>Функция: передать внутренний конфликт, сомнения, поиск пути.</w:t>
            </w:r>
          </w:p>
        </w:tc>
      </w:tr>
    </w:tbl>
    <w:p w14:paraId="3AC5BD65" w14:textId="77777777" w:rsidR="0057203C" w:rsidRPr="0057203C" w:rsidRDefault="0057203C" w:rsidP="0057203C">
      <w:pPr>
        <w:spacing w:after="0" w:line="240" w:lineRule="auto"/>
        <w:jc w:val="both"/>
        <w:outlineLvl w:val="1"/>
        <w:rPr>
          <w:rFonts w:ascii="Times New Roman" w:eastAsia="Times New Roman" w:hAnsi="Times New Roman" w:cs="Times New Roman"/>
          <w:b/>
          <w:bCs/>
          <w:sz w:val="28"/>
          <w:szCs w:val="28"/>
          <w:lang w:eastAsia="ru-RU"/>
        </w:rPr>
      </w:pPr>
      <w:r w:rsidRPr="0057203C">
        <w:rPr>
          <w:rFonts w:ascii="Times New Roman" w:eastAsia="Times New Roman" w:hAnsi="Times New Roman" w:cs="Times New Roman"/>
          <w:b/>
          <w:bCs/>
          <w:sz w:val="28"/>
          <w:szCs w:val="28"/>
          <w:lang w:eastAsia="ru-RU"/>
        </w:rPr>
        <w:t>Примеры риторических вопросов в литературе</w:t>
      </w:r>
    </w:p>
    <w:p w14:paraId="4EFFA2AF" w14:textId="77777777" w:rsidR="0057203C" w:rsidRPr="0057203C" w:rsidRDefault="0057203C" w:rsidP="00260586">
      <w:pPr>
        <w:numPr>
          <w:ilvl w:val="0"/>
          <w:numId w:val="12"/>
        </w:numPr>
        <w:spacing w:after="0" w:line="240" w:lineRule="auto"/>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i/>
          <w:iCs/>
          <w:sz w:val="24"/>
          <w:szCs w:val="24"/>
          <w:lang w:eastAsia="ru-RU"/>
        </w:rPr>
        <w:t>«А судьи кто?»</w:t>
      </w:r>
      <w:r w:rsidRPr="0057203C">
        <w:rPr>
          <w:rFonts w:ascii="Times New Roman" w:eastAsia="Times New Roman" w:hAnsi="Times New Roman" w:cs="Times New Roman"/>
          <w:sz w:val="24"/>
          <w:szCs w:val="24"/>
          <w:lang w:eastAsia="ru-RU"/>
        </w:rPr>
        <w:t xml:space="preserve"> (А. С. Грибоедов, «Горе от ума»).</w:t>
      </w:r>
      <w:r w:rsidRPr="0057203C">
        <w:rPr>
          <w:rFonts w:ascii="Times New Roman" w:eastAsia="Times New Roman" w:hAnsi="Times New Roman" w:cs="Times New Roman"/>
          <w:sz w:val="24"/>
          <w:szCs w:val="24"/>
          <w:lang w:eastAsia="ru-RU"/>
        </w:rPr>
        <w:br/>
        <w:t>Вопрос не требует ответа: он разоблачает лицемерие тех, кто берётся судить других, и звучит как резкое обвинение.</w:t>
      </w:r>
    </w:p>
    <w:p w14:paraId="4010E8FE" w14:textId="77777777" w:rsidR="0057203C" w:rsidRPr="0057203C" w:rsidRDefault="0057203C" w:rsidP="00260586">
      <w:pPr>
        <w:numPr>
          <w:ilvl w:val="0"/>
          <w:numId w:val="12"/>
        </w:numPr>
        <w:spacing w:after="0" w:line="240" w:lineRule="auto"/>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i/>
          <w:iCs/>
          <w:sz w:val="24"/>
          <w:szCs w:val="24"/>
          <w:lang w:eastAsia="ru-RU"/>
        </w:rPr>
        <w:t xml:space="preserve">«Куда же вы, куда вы, </w:t>
      </w:r>
      <w:proofErr w:type="spellStart"/>
      <w:r w:rsidRPr="0057203C">
        <w:rPr>
          <w:rFonts w:ascii="Times New Roman" w:eastAsia="Times New Roman" w:hAnsi="Times New Roman" w:cs="Times New Roman"/>
          <w:i/>
          <w:iCs/>
          <w:sz w:val="24"/>
          <w:szCs w:val="24"/>
          <w:lang w:eastAsia="ru-RU"/>
        </w:rPr>
        <w:t>мчитеся</w:t>
      </w:r>
      <w:proofErr w:type="spellEnd"/>
      <w:r w:rsidRPr="0057203C">
        <w:rPr>
          <w:rFonts w:ascii="Times New Roman" w:eastAsia="Times New Roman" w:hAnsi="Times New Roman" w:cs="Times New Roman"/>
          <w:i/>
          <w:iCs/>
          <w:sz w:val="24"/>
          <w:szCs w:val="24"/>
          <w:lang w:eastAsia="ru-RU"/>
        </w:rPr>
        <w:t>, кони?»</w:t>
      </w:r>
      <w:r w:rsidRPr="0057203C">
        <w:rPr>
          <w:rFonts w:ascii="Times New Roman" w:eastAsia="Times New Roman" w:hAnsi="Times New Roman" w:cs="Times New Roman"/>
          <w:sz w:val="24"/>
          <w:szCs w:val="24"/>
          <w:lang w:eastAsia="ru-RU"/>
        </w:rPr>
        <w:t xml:space="preserve"> (Н. В. Гоголь, «Мёртвые души»).</w:t>
      </w:r>
      <w:r w:rsidRPr="0057203C">
        <w:rPr>
          <w:rFonts w:ascii="Times New Roman" w:eastAsia="Times New Roman" w:hAnsi="Times New Roman" w:cs="Times New Roman"/>
          <w:sz w:val="24"/>
          <w:szCs w:val="24"/>
          <w:lang w:eastAsia="ru-RU"/>
        </w:rPr>
        <w:br/>
        <w:t>Это не запрос информации, а эмоциональный возглас, передающий ощущение стремительного, почти неуправляемого движения.</w:t>
      </w:r>
    </w:p>
    <w:p w14:paraId="63C734CF" w14:textId="77777777" w:rsidR="0057203C" w:rsidRPr="0057203C" w:rsidRDefault="0057203C" w:rsidP="00260586">
      <w:pPr>
        <w:numPr>
          <w:ilvl w:val="0"/>
          <w:numId w:val="12"/>
        </w:numPr>
        <w:spacing w:after="0" w:line="240" w:lineRule="auto"/>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i/>
          <w:iCs/>
          <w:sz w:val="24"/>
          <w:szCs w:val="24"/>
          <w:lang w:eastAsia="ru-RU"/>
        </w:rPr>
        <w:t>«Что в имени тебе моём?»</w:t>
      </w:r>
      <w:r w:rsidRPr="0057203C">
        <w:rPr>
          <w:rFonts w:ascii="Times New Roman" w:eastAsia="Times New Roman" w:hAnsi="Times New Roman" w:cs="Times New Roman"/>
          <w:sz w:val="24"/>
          <w:szCs w:val="24"/>
          <w:lang w:eastAsia="ru-RU"/>
        </w:rPr>
        <w:t xml:space="preserve"> (А. С. Пушкин, «Что в имени тебе моём?..»).</w:t>
      </w:r>
      <w:r w:rsidRPr="0057203C">
        <w:rPr>
          <w:rFonts w:ascii="Times New Roman" w:eastAsia="Times New Roman" w:hAnsi="Times New Roman" w:cs="Times New Roman"/>
          <w:sz w:val="24"/>
          <w:szCs w:val="24"/>
          <w:lang w:eastAsia="ru-RU"/>
        </w:rPr>
        <w:br/>
        <w:t>Лирический герой размышляет о том, как мало значит его имя для другого человека; вопрос помогает выразить грусть и отстранённость.</w:t>
      </w:r>
    </w:p>
    <w:p w14:paraId="6C41CF8D" w14:textId="77777777" w:rsidR="0057203C" w:rsidRPr="0057203C" w:rsidRDefault="0057203C" w:rsidP="00260586">
      <w:pPr>
        <w:numPr>
          <w:ilvl w:val="0"/>
          <w:numId w:val="12"/>
        </w:numPr>
        <w:spacing w:after="0" w:line="240" w:lineRule="auto"/>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i/>
          <w:iCs/>
          <w:sz w:val="24"/>
          <w:szCs w:val="24"/>
          <w:lang w:eastAsia="ru-RU"/>
        </w:rPr>
        <w:t>«И какой же русский не любит быстрой езды?»</w:t>
      </w:r>
      <w:r w:rsidRPr="0057203C">
        <w:rPr>
          <w:rFonts w:ascii="Times New Roman" w:eastAsia="Times New Roman" w:hAnsi="Times New Roman" w:cs="Times New Roman"/>
          <w:sz w:val="24"/>
          <w:szCs w:val="24"/>
          <w:lang w:eastAsia="ru-RU"/>
        </w:rPr>
        <w:t xml:space="preserve"> (Н. В. Гоголь, «Мёртвые души»).</w:t>
      </w:r>
      <w:r w:rsidRPr="0057203C">
        <w:rPr>
          <w:rFonts w:ascii="Times New Roman" w:eastAsia="Times New Roman" w:hAnsi="Times New Roman" w:cs="Times New Roman"/>
          <w:sz w:val="24"/>
          <w:szCs w:val="24"/>
          <w:lang w:eastAsia="ru-RU"/>
        </w:rPr>
        <w:br/>
        <w:t>Ответ подразумевается: любит каждый. Вопрос работает как утверждение и одновременно создаёт национальный обобщённый образ.</w:t>
      </w:r>
    </w:p>
    <w:p w14:paraId="33C432B5" w14:textId="77777777" w:rsidR="0057203C" w:rsidRPr="0057203C" w:rsidRDefault="0057203C" w:rsidP="0057203C">
      <w:pPr>
        <w:spacing w:after="0" w:line="240" w:lineRule="auto"/>
        <w:jc w:val="both"/>
        <w:outlineLvl w:val="1"/>
        <w:rPr>
          <w:rFonts w:ascii="Times New Roman" w:eastAsia="Times New Roman" w:hAnsi="Times New Roman" w:cs="Times New Roman"/>
          <w:b/>
          <w:bCs/>
          <w:sz w:val="28"/>
          <w:szCs w:val="28"/>
          <w:lang w:eastAsia="ru-RU"/>
        </w:rPr>
      </w:pPr>
      <w:r w:rsidRPr="0057203C">
        <w:rPr>
          <w:rFonts w:ascii="Times New Roman" w:eastAsia="Times New Roman" w:hAnsi="Times New Roman" w:cs="Times New Roman"/>
          <w:b/>
          <w:bCs/>
          <w:sz w:val="36"/>
          <w:szCs w:val="36"/>
          <w:lang w:eastAsia="ru-RU"/>
        </w:rPr>
        <w:t>Пр</w:t>
      </w:r>
      <w:r w:rsidRPr="0057203C">
        <w:rPr>
          <w:rFonts w:ascii="Times New Roman" w:eastAsia="Times New Roman" w:hAnsi="Times New Roman" w:cs="Times New Roman"/>
          <w:b/>
          <w:bCs/>
          <w:sz w:val="28"/>
          <w:szCs w:val="28"/>
          <w:lang w:eastAsia="ru-RU"/>
        </w:rPr>
        <w:t>имеры в разных стилях речи</w:t>
      </w:r>
    </w:p>
    <w:p w14:paraId="08DA258B" w14:textId="77777777" w:rsidR="0057203C" w:rsidRPr="0057203C" w:rsidRDefault="0057203C" w:rsidP="0057203C">
      <w:pPr>
        <w:spacing w:after="0" w:line="240" w:lineRule="auto"/>
        <w:jc w:val="both"/>
        <w:outlineLvl w:val="2"/>
        <w:rPr>
          <w:rFonts w:ascii="Times New Roman" w:eastAsia="Times New Roman" w:hAnsi="Times New Roman" w:cs="Times New Roman"/>
          <w:b/>
          <w:bCs/>
          <w:sz w:val="27"/>
          <w:szCs w:val="27"/>
          <w:lang w:eastAsia="ru-RU"/>
        </w:rPr>
      </w:pPr>
      <w:r w:rsidRPr="0057203C">
        <w:rPr>
          <w:rFonts w:ascii="Times New Roman" w:eastAsia="Times New Roman" w:hAnsi="Times New Roman" w:cs="Times New Roman"/>
          <w:b/>
          <w:bCs/>
          <w:sz w:val="27"/>
          <w:szCs w:val="27"/>
          <w:lang w:eastAsia="ru-RU"/>
        </w:rPr>
        <w:t>В публицистик</w:t>
      </w:r>
      <w:r>
        <w:rPr>
          <w:rFonts w:ascii="Times New Roman" w:eastAsia="Times New Roman" w:hAnsi="Times New Roman" w:cs="Times New Roman"/>
          <w:b/>
          <w:bCs/>
          <w:sz w:val="27"/>
          <w:szCs w:val="27"/>
          <w:lang w:eastAsia="ru-RU"/>
        </w:rPr>
        <w:t xml:space="preserve">е </w:t>
      </w:r>
    </w:p>
    <w:p w14:paraId="33DF0C87" w14:textId="77777777" w:rsidR="0057203C" w:rsidRDefault="0057203C" w:rsidP="00260586">
      <w:pPr>
        <w:numPr>
          <w:ilvl w:val="0"/>
          <w:numId w:val="13"/>
        </w:numPr>
        <w:spacing w:after="0" w:line="240" w:lineRule="auto"/>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i/>
          <w:iCs/>
          <w:sz w:val="24"/>
          <w:szCs w:val="24"/>
          <w:lang w:eastAsia="ru-RU"/>
        </w:rPr>
        <w:t>«Разве мы не хотим жить в чистом городе?»</w:t>
      </w:r>
    </w:p>
    <w:p w14:paraId="0EF07861" w14:textId="77777777" w:rsidR="0057203C" w:rsidRPr="0057203C" w:rsidRDefault="0057203C" w:rsidP="0057203C">
      <w:pPr>
        <w:spacing w:after="0" w:line="240" w:lineRule="auto"/>
        <w:ind w:left="720"/>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sz w:val="24"/>
          <w:szCs w:val="24"/>
          <w:lang w:eastAsia="ru-RU"/>
        </w:rPr>
        <w:lastRenderedPageBreak/>
        <w:t>Автор не ждёт ответа, а побуждает читателя задуматься и внутренне согласиться. Это способ вовлечь аудиторию и подвести к нужному выводу.</w:t>
      </w:r>
    </w:p>
    <w:p w14:paraId="3A46D2D7" w14:textId="77777777" w:rsidR="0057203C" w:rsidRDefault="0057203C" w:rsidP="00260586">
      <w:pPr>
        <w:numPr>
          <w:ilvl w:val="0"/>
          <w:numId w:val="13"/>
        </w:numPr>
        <w:spacing w:after="0" w:line="240" w:lineRule="auto"/>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i/>
          <w:iCs/>
          <w:sz w:val="24"/>
          <w:szCs w:val="24"/>
          <w:lang w:eastAsia="ru-RU"/>
        </w:rPr>
        <w:t>«Сколько ещё можно терпеть несправедливость?»</w:t>
      </w:r>
    </w:p>
    <w:p w14:paraId="4A136563" w14:textId="77777777" w:rsidR="0057203C" w:rsidRPr="0057203C" w:rsidRDefault="0057203C" w:rsidP="0057203C">
      <w:pPr>
        <w:spacing w:after="0" w:line="240" w:lineRule="auto"/>
        <w:ind w:left="720"/>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sz w:val="24"/>
          <w:szCs w:val="24"/>
          <w:lang w:eastAsia="ru-RU"/>
        </w:rPr>
        <w:t>Вопрос выражает возмущение и усиливает обличительный пафос текста.</w:t>
      </w:r>
    </w:p>
    <w:p w14:paraId="6525544A" w14:textId="77777777" w:rsidR="0057203C" w:rsidRPr="0057203C" w:rsidRDefault="0057203C" w:rsidP="0057203C">
      <w:pPr>
        <w:spacing w:after="0" w:line="240" w:lineRule="auto"/>
        <w:jc w:val="both"/>
        <w:outlineLvl w:val="2"/>
        <w:rPr>
          <w:rFonts w:ascii="Times New Roman" w:eastAsia="Times New Roman" w:hAnsi="Times New Roman" w:cs="Times New Roman"/>
          <w:b/>
          <w:bCs/>
          <w:sz w:val="27"/>
          <w:szCs w:val="27"/>
          <w:lang w:eastAsia="ru-RU"/>
        </w:rPr>
      </w:pPr>
      <w:r w:rsidRPr="0057203C">
        <w:rPr>
          <w:rFonts w:ascii="Times New Roman" w:eastAsia="Times New Roman" w:hAnsi="Times New Roman" w:cs="Times New Roman"/>
          <w:b/>
          <w:bCs/>
          <w:sz w:val="27"/>
          <w:szCs w:val="27"/>
          <w:lang w:eastAsia="ru-RU"/>
        </w:rPr>
        <w:t>В художественной прозе</w:t>
      </w:r>
    </w:p>
    <w:p w14:paraId="641F861A" w14:textId="77777777" w:rsidR="0057203C" w:rsidRDefault="0057203C" w:rsidP="00260586">
      <w:pPr>
        <w:numPr>
          <w:ilvl w:val="0"/>
          <w:numId w:val="14"/>
        </w:numPr>
        <w:spacing w:after="0" w:line="240" w:lineRule="auto"/>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i/>
          <w:iCs/>
          <w:sz w:val="24"/>
          <w:szCs w:val="24"/>
          <w:lang w:eastAsia="ru-RU"/>
        </w:rPr>
        <w:t>«Как можно оставаться равнодушным к чужой боли?»</w:t>
      </w:r>
    </w:p>
    <w:p w14:paraId="286890E1" w14:textId="77777777" w:rsidR="0057203C" w:rsidRPr="0057203C" w:rsidRDefault="0057203C" w:rsidP="0057203C">
      <w:pPr>
        <w:spacing w:after="0" w:line="240" w:lineRule="auto"/>
        <w:ind w:left="720"/>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sz w:val="24"/>
          <w:szCs w:val="24"/>
          <w:lang w:eastAsia="ru-RU"/>
        </w:rPr>
        <w:t>Так автор подчёркивает моральную очевидность: равнодушие неприемлемо. Вопрос задаёт нравственную планку.</w:t>
      </w:r>
    </w:p>
    <w:p w14:paraId="4E8ABDC3" w14:textId="77777777" w:rsidR="0057203C" w:rsidRDefault="0057203C" w:rsidP="00260586">
      <w:pPr>
        <w:numPr>
          <w:ilvl w:val="0"/>
          <w:numId w:val="14"/>
        </w:numPr>
        <w:spacing w:after="0" w:line="240" w:lineRule="auto"/>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i/>
          <w:iCs/>
          <w:sz w:val="24"/>
          <w:szCs w:val="24"/>
          <w:lang w:eastAsia="ru-RU"/>
        </w:rPr>
        <w:t>«Неужели всё было зря?»</w:t>
      </w:r>
    </w:p>
    <w:p w14:paraId="3B9EBA41" w14:textId="77777777" w:rsidR="0057203C" w:rsidRPr="0057203C" w:rsidRDefault="0057203C" w:rsidP="0057203C">
      <w:pPr>
        <w:spacing w:after="0" w:line="240" w:lineRule="auto"/>
        <w:ind w:left="720"/>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sz w:val="24"/>
          <w:szCs w:val="24"/>
          <w:lang w:eastAsia="ru-RU"/>
        </w:rPr>
        <w:t>Передаёт внутреннее смятение героя, его сомнения и разочарование.</w:t>
      </w:r>
    </w:p>
    <w:p w14:paraId="535C3657" w14:textId="77777777" w:rsidR="0057203C" w:rsidRPr="0057203C" w:rsidRDefault="0057203C" w:rsidP="0057203C">
      <w:pPr>
        <w:spacing w:after="0" w:line="240" w:lineRule="auto"/>
        <w:jc w:val="both"/>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 xml:space="preserve">В лирике </w:t>
      </w:r>
    </w:p>
    <w:p w14:paraId="139D8292" w14:textId="77777777" w:rsidR="0057203C" w:rsidRDefault="0057203C" w:rsidP="00260586">
      <w:pPr>
        <w:numPr>
          <w:ilvl w:val="0"/>
          <w:numId w:val="15"/>
        </w:numPr>
        <w:spacing w:after="0" w:line="240" w:lineRule="auto"/>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i/>
          <w:iCs/>
          <w:sz w:val="24"/>
          <w:szCs w:val="24"/>
          <w:lang w:eastAsia="ru-RU"/>
        </w:rPr>
        <w:t>«Зачем притворяешься ты / То ветром, то камнем, то птицей?»</w:t>
      </w:r>
    </w:p>
    <w:p w14:paraId="1CA6E226" w14:textId="77777777" w:rsidR="0057203C" w:rsidRPr="0057203C" w:rsidRDefault="0057203C" w:rsidP="0057203C">
      <w:pPr>
        <w:spacing w:after="0" w:line="240" w:lineRule="auto"/>
        <w:ind w:left="720"/>
        <w:jc w:val="both"/>
        <w:rPr>
          <w:rFonts w:ascii="Times New Roman" w:eastAsia="Times New Roman" w:hAnsi="Times New Roman" w:cs="Times New Roman"/>
          <w:sz w:val="24"/>
          <w:szCs w:val="24"/>
          <w:lang w:eastAsia="ru-RU"/>
        </w:rPr>
      </w:pPr>
      <w:r w:rsidRPr="0057203C">
        <w:rPr>
          <w:rFonts w:ascii="Times New Roman" w:eastAsia="Times New Roman" w:hAnsi="Times New Roman" w:cs="Times New Roman"/>
          <w:sz w:val="24"/>
          <w:szCs w:val="24"/>
          <w:lang w:eastAsia="ru-RU"/>
        </w:rPr>
        <w:t>(А. А. Ахматова).</w:t>
      </w:r>
      <w:r w:rsidRPr="0057203C">
        <w:rPr>
          <w:rFonts w:ascii="Times New Roman" w:eastAsia="Times New Roman" w:hAnsi="Times New Roman" w:cs="Times New Roman"/>
          <w:sz w:val="24"/>
          <w:szCs w:val="24"/>
          <w:lang w:eastAsia="ru-RU"/>
        </w:rPr>
        <w:br/>
        <w:t>Эмоциональный вопрос к близкому человеку, который кажется непостоянным и ускользающим. Он не ищет буквального объяснения, а выражает боль и растерянность лирической героини.</w:t>
      </w:r>
    </w:p>
    <w:p w14:paraId="493E8DBE" w14:textId="77777777" w:rsidR="0057203C" w:rsidRDefault="0057203C" w:rsidP="0057203C">
      <w:pPr>
        <w:spacing w:after="0" w:line="240" w:lineRule="auto"/>
        <w:jc w:val="both"/>
        <w:outlineLvl w:val="1"/>
        <w:rPr>
          <w:rFonts w:ascii="Times New Roman" w:eastAsia="Times New Roman" w:hAnsi="Times New Roman" w:cs="Times New Roman"/>
          <w:b/>
          <w:bCs/>
          <w:sz w:val="28"/>
          <w:szCs w:val="28"/>
          <w:lang w:eastAsia="ru-RU"/>
        </w:rPr>
      </w:pPr>
      <w:r w:rsidRPr="0057203C">
        <w:rPr>
          <w:rFonts w:ascii="Times New Roman" w:eastAsia="Times New Roman" w:hAnsi="Times New Roman" w:cs="Times New Roman"/>
          <w:b/>
          <w:bCs/>
          <w:sz w:val="28"/>
          <w:szCs w:val="28"/>
          <w:lang w:eastAsia="ru-RU"/>
        </w:rPr>
        <w:t>Как отличать риторический вопрос от обычного?</w:t>
      </w:r>
    </w:p>
    <w:tbl>
      <w:tblPr>
        <w:tblStyle w:val="a3"/>
        <w:tblW w:w="0" w:type="auto"/>
        <w:tblLook w:val="04A0" w:firstRow="1" w:lastRow="0" w:firstColumn="1" w:lastColumn="0" w:noHBand="0" w:noVBand="1"/>
      </w:tblPr>
      <w:tblGrid>
        <w:gridCol w:w="9571"/>
      </w:tblGrid>
      <w:tr w:rsidR="0057203C" w14:paraId="7DAC794D" w14:textId="77777777" w:rsidTr="0057203C">
        <w:tc>
          <w:tcPr>
            <w:tcW w:w="9571" w:type="dxa"/>
          </w:tcPr>
          <w:p w14:paraId="7FD085DD" w14:textId="77777777" w:rsidR="0057203C" w:rsidRDefault="00EA0098" w:rsidP="0057203C">
            <w:pPr>
              <w:jc w:val="both"/>
              <w:outlineLvl w:val="1"/>
              <w:rPr>
                <w:rFonts w:ascii="Times New Roman" w:eastAsia="Times New Roman" w:hAnsi="Times New Roman" w:cs="Times New Roman"/>
                <w:b/>
                <w:bCs/>
                <w:sz w:val="28"/>
                <w:szCs w:val="28"/>
                <w:lang w:eastAsia="ru-RU"/>
              </w:rPr>
            </w:pPr>
            <w:r w:rsidRPr="00EA0098">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w:t>
            </w:r>
            <w:r w:rsidR="0057203C" w:rsidRPr="0057203C">
              <w:rPr>
                <w:rFonts w:ascii="Times New Roman" w:eastAsia="Times New Roman" w:hAnsi="Times New Roman" w:cs="Times New Roman"/>
                <w:b/>
                <w:bCs/>
                <w:sz w:val="24"/>
                <w:szCs w:val="24"/>
                <w:lang w:eastAsia="ru-RU"/>
              </w:rPr>
              <w:t>Нет цели получить информацию.</w:t>
            </w:r>
            <w:r w:rsidR="0057203C" w:rsidRPr="0057203C">
              <w:rPr>
                <w:rFonts w:ascii="Times New Roman" w:eastAsia="Times New Roman" w:hAnsi="Times New Roman" w:cs="Times New Roman"/>
                <w:sz w:val="24"/>
                <w:szCs w:val="24"/>
                <w:lang w:eastAsia="ru-RU"/>
              </w:rPr>
              <w:t xml:space="preserve"> Если говорящий явно не ждёт ответа — это риторический вопрос</w:t>
            </w:r>
          </w:p>
        </w:tc>
      </w:tr>
      <w:tr w:rsidR="0057203C" w14:paraId="5DD84E83" w14:textId="77777777" w:rsidTr="0057203C">
        <w:tc>
          <w:tcPr>
            <w:tcW w:w="9571" w:type="dxa"/>
          </w:tcPr>
          <w:p w14:paraId="5CB66F4A" w14:textId="77777777" w:rsidR="0057203C" w:rsidRPr="0057203C" w:rsidRDefault="00EA0098" w:rsidP="0057203C">
            <w:pPr>
              <w:jc w:val="both"/>
              <w:rPr>
                <w:rFonts w:ascii="Times New Roman" w:eastAsia="Times New Roman" w:hAnsi="Times New Roman" w:cs="Times New Roman"/>
                <w:sz w:val="24"/>
                <w:szCs w:val="24"/>
                <w:lang w:eastAsia="ru-RU"/>
              </w:rPr>
            </w:pPr>
            <w:r w:rsidRPr="00EA0098">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w:t>
            </w:r>
            <w:r w:rsidR="0057203C" w:rsidRPr="0057203C">
              <w:rPr>
                <w:rFonts w:ascii="Times New Roman" w:eastAsia="Times New Roman" w:hAnsi="Times New Roman" w:cs="Times New Roman"/>
                <w:b/>
                <w:bCs/>
                <w:sz w:val="24"/>
                <w:szCs w:val="24"/>
                <w:lang w:eastAsia="ru-RU"/>
              </w:rPr>
              <w:t>Ответ либо очевиден, либо содержится в самой постановке вопроса.</w:t>
            </w:r>
            <w:r w:rsidR="0057203C" w:rsidRPr="0057203C">
              <w:rPr>
                <w:rFonts w:ascii="Times New Roman" w:eastAsia="Times New Roman" w:hAnsi="Times New Roman" w:cs="Times New Roman"/>
                <w:sz w:val="24"/>
                <w:szCs w:val="24"/>
                <w:lang w:eastAsia="ru-RU"/>
              </w:rPr>
              <w:br/>
              <w:t xml:space="preserve">Пример: </w:t>
            </w:r>
            <w:r w:rsidR="0057203C" w:rsidRPr="0057203C">
              <w:rPr>
                <w:rFonts w:ascii="Times New Roman" w:eastAsia="Times New Roman" w:hAnsi="Times New Roman" w:cs="Times New Roman"/>
                <w:i/>
                <w:iCs/>
                <w:sz w:val="24"/>
                <w:szCs w:val="24"/>
                <w:lang w:eastAsia="ru-RU"/>
              </w:rPr>
              <w:t>«Как не любить эти тихие вечера?»</w:t>
            </w:r>
            <w:r w:rsidR="0057203C" w:rsidRPr="0057203C">
              <w:rPr>
                <w:rFonts w:ascii="Times New Roman" w:eastAsia="Times New Roman" w:hAnsi="Times New Roman" w:cs="Times New Roman"/>
                <w:sz w:val="24"/>
                <w:szCs w:val="24"/>
                <w:lang w:eastAsia="ru-RU"/>
              </w:rPr>
              <w:t xml:space="preserve"> подразумевает: «Их невозможно не любить».</w:t>
            </w:r>
          </w:p>
        </w:tc>
      </w:tr>
      <w:tr w:rsidR="0057203C" w14:paraId="5A43DE62" w14:textId="77777777" w:rsidTr="0057203C">
        <w:tc>
          <w:tcPr>
            <w:tcW w:w="9571" w:type="dxa"/>
          </w:tcPr>
          <w:p w14:paraId="4E48CF41" w14:textId="77777777" w:rsidR="0057203C" w:rsidRPr="0057203C" w:rsidRDefault="00EA0098" w:rsidP="0057203C">
            <w:pPr>
              <w:jc w:val="both"/>
              <w:rPr>
                <w:rFonts w:ascii="Times New Roman" w:eastAsia="Times New Roman" w:hAnsi="Times New Roman" w:cs="Times New Roman"/>
                <w:sz w:val="24"/>
                <w:szCs w:val="24"/>
                <w:lang w:eastAsia="ru-RU"/>
              </w:rPr>
            </w:pPr>
            <w:r w:rsidRPr="00EA0098">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w:t>
            </w:r>
            <w:r w:rsidR="0057203C" w:rsidRPr="0057203C">
              <w:rPr>
                <w:rFonts w:ascii="Times New Roman" w:eastAsia="Times New Roman" w:hAnsi="Times New Roman" w:cs="Times New Roman"/>
                <w:b/>
                <w:bCs/>
                <w:sz w:val="24"/>
                <w:szCs w:val="24"/>
                <w:lang w:eastAsia="ru-RU"/>
              </w:rPr>
              <w:t>Сильная эмоциональная окраска.</w:t>
            </w:r>
            <w:r w:rsidR="0057203C" w:rsidRPr="0057203C">
              <w:rPr>
                <w:rFonts w:ascii="Times New Roman" w:eastAsia="Times New Roman" w:hAnsi="Times New Roman" w:cs="Times New Roman"/>
                <w:sz w:val="24"/>
                <w:szCs w:val="24"/>
                <w:lang w:eastAsia="ru-RU"/>
              </w:rPr>
              <w:t xml:space="preserve"> Часто такие вопросы звучат как восклицания, передают гнев, горе, восторг, иронию.</w:t>
            </w:r>
          </w:p>
        </w:tc>
      </w:tr>
    </w:tbl>
    <w:p w14:paraId="78B73369" w14:textId="77777777" w:rsidR="0057203C" w:rsidRDefault="0057203C" w:rsidP="0057203C">
      <w:pPr>
        <w:spacing w:after="0" w:line="240" w:lineRule="auto"/>
        <w:jc w:val="both"/>
        <w:rPr>
          <w:rFonts w:ascii="Times New Roman" w:eastAsia="Times New Roman" w:hAnsi="Times New Roman" w:cs="Times New Roman"/>
          <w:b/>
          <w:bCs/>
          <w:sz w:val="28"/>
          <w:szCs w:val="28"/>
          <w:lang w:eastAsia="ru-RU"/>
        </w:rPr>
      </w:pPr>
    </w:p>
    <w:p w14:paraId="273C2CDF" w14:textId="77777777" w:rsidR="000C3672" w:rsidRDefault="000C3672" w:rsidP="000B205D">
      <w:pPr>
        <w:spacing w:after="0" w:line="240" w:lineRule="auto"/>
        <w:jc w:val="center"/>
        <w:rPr>
          <w:rFonts w:ascii="Times New Roman" w:hAnsi="Times New Roman" w:cs="Times New Roman"/>
          <w:b/>
          <w:sz w:val="28"/>
          <w:szCs w:val="28"/>
        </w:rPr>
      </w:pPr>
    </w:p>
    <w:p w14:paraId="4A9225E0" w14:textId="77777777" w:rsidR="000B205D" w:rsidRDefault="000B205D" w:rsidP="000C36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w:t>
      </w:r>
      <w:r w:rsidRPr="006B3C71">
        <w:rPr>
          <w:rFonts w:ascii="Times New Roman" w:hAnsi="Times New Roman" w:cs="Times New Roman"/>
          <w:b/>
          <w:sz w:val="28"/>
          <w:szCs w:val="28"/>
        </w:rPr>
        <w:t>иторическое восклицание</w:t>
      </w:r>
    </w:p>
    <w:tbl>
      <w:tblPr>
        <w:tblStyle w:val="a3"/>
        <w:tblW w:w="0" w:type="auto"/>
        <w:tblLook w:val="04A0" w:firstRow="1" w:lastRow="0" w:firstColumn="1" w:lastColumn="0" w:noHBand="0" w:noVBand="1"/>
      </w:tblPr>
      <w:tblGrid>
        <w:gridCol w:w="3190"/>
        <w:gridCol w:w="3190"/>
        <w:gridCol w:w="3191"/>
      </w:tblGrid>
      <w:tr w:rsidR="00325CCB" w:rsidRPr="0005779B" w14:paraId="6CC00081" w14:textId="77777777" w:rsidTr="00325CCB">
        <w:tc>
          <w:tcPr>
            <w:tcW w:w="3190" w:type="dxa"/>
            <w:vMerge w:val="restart"/>
          </w:tcPr>
          <w:p w14:paraId="63C3EB6C" w14:textId="77777777" w:rsidR="00325CCB" w:rsidRPr="0005779B" w:rsidRDefault="00325CCB" w:rsidP="00325CCB">
            <w:pPr>
              <w:rPr>
                <w:rFonts w:ascii="Times New Roman" w:hAnsi="Times New Roman" w:cs="Times New Roman"/>
                <w:sz w:val="24"/>
                <w:szCs w:val="24"/>
              </w:rPr>
            </w:pPr>
            <w:r w:rsidRPr="0005779B">
              <w:rPr>
                <w:rFonts w:ascii="Times New Roman" w:hAnsi="Times New Roman" w:cs="Times New Roman"/>
                <w:sz w:val="24"/>
                <w:szCs w:val="24"/>
              </w:rPr>
              <w:t xml:space="preserve">Изобразительно-выразительное средство синтаксиса в виде восклицательного предложения, содержащего, кроме интонации, другие языковые средства передачи экспрессии. Риторическое восклицание в дополнение к интонации обязательно сопровождается теми или иными языковыми средствами выражения. Помогает выразить сильные чувства, эмоциональный накал говорящего/пишущего. </w:t>
            </w:r>
          </w:p>
        </w:tc>
        <w:tc>
          <w:tcPr>
            <w:tcW w:w="3190" w:type="dxa"/>
          </w:tcPr>
          <w:p w14:paraId="6E2B8166" w14:textId="77777777" w:rsidR="00325CCB" w:rsidRPr="0005779B" w:rsidRDefault="00325CCB" w:rsidP="00325CCB">
            <w:pPr>
              <w:jc w:val="center"/>
              <w:rPr>
                <w:rFonts w:ascii="Times New Roman" w:hAnsi="Times New Roman" w:cs="Times New Roman"/>
                <w:sz w:val="24"/>
                <w:szCs w:val="24"/>
              </w:rPr>
            </w:pPr>
            <w:r w:rsidRPr="0005779B">
              <w:rPr>
                <w:rFonts w:ascii="Times New Roman" w:hAnsi="Times New Roman" w:cs="Times New Roman"/>
                <w:sz w:val="24"/>
                <w:szCs w:val="24"/>
              </w:rPr>
              <w:t>Риторическое восклицание, выражаемое с помощью восклицательной частицы (что за, что и, как, какой, сколько, ну и, ишь как, ишь что, ещё бы и др.)</w:t>
            </w:r>
          </w:p>
        </w:tc>
        <w:tc>
          <w:tcPr>
            <w:tcW w:w="3191" w:type="dxa"/>
          </w:tcPr>
          <w:p w14:paraId="161006DD" w14:textId="77777777" w:rsidR="00325CCB" w:rsidRPr="0005779B" w:rsidRDefault="00325CCB" w:rsidP="00325CCB">
            <w:pPr>
              <w:rPr>
                <w:rFonts w:ascii="Times New Roman" w:hAnsi="Times New Roman" w:cs="Times New Roman"/>
                <w:i/>
                <w:sz w:val="24"/>
                <w:szCs w:val="24"/>
              </w:rPr>
            </w:pPr>
            <w:r w:rsidRPr="0005779B">
              <w:rPr>
                <w:rFonts w:ascii="Times New Roman" w:hAnsi="Times New Roman" w:cs="Times New Roman"/>
                <w:i/>
                <w:sz w:val="24"/>
                <w:szCs w:val="24"/>
              </w:rPr>
              <w:t xml:space="preserve">Как он умел забыть себя! </w:t>
            </w:r>
          </w:p>
          <w:p w14:paraId="7FE419D5" w14:textId="77777777" w:rsidR="00325CCB" w:rsidRPr="0005779B" w:rsidRDefault="00325CCB" w:rsidP="00325CCB">
            <w:pPr>
              <w:rPr>
                <w:rFonts w:ascii="Times New Roman" w:hAnsi="Times New Roman" w:cs="Times New Roman"/>
                <w:i/>
                <w:sz w:val="24"/>
                <w:szCs w:val="24"/>
              </w:rPr>
            </w:pPr>
            <w:r w:rsidRPr="0005779B">
              <w:rPr>
                <w:rFonts w:ascii="Times New Roman" w:hAnsi="Times New Roman" w:cs="Times New Roman"/>
                <w:i/>
                <w:sz w:val="24"/>
                <w:szCs w:val="24"/>
              </w:rPr>
              <w:t>(А.С. Пушкин)</w:t>
            </w:r>
          </w:p>
        </w:tc>
      </w:tr>
      <w:tr w:rsidR="00325CCB" w:rsidRPr="0005779B" w14:paraId="0DF7A6FC" w14:textId="77777777" w:rsidTr="00325CCB">
        <w:tc>
          <w:tcPr>
            <w:tcW w:w="3190" w:type="dxa"/>
            <w:vMerge/>
          </w:tcPr>
          <w:p w14:paraId="1CE04615" w14:textId="77777777" w:rsidR="00325CCB" w:rsidRPr="0005779B" w:rsidRDefault="00325CCB" w:rsidP="000C3672">
            <w:pPr>
              <w:rPr>
                <w:rFonts w:ascii="Times New Roman" w:hAnsi="Times New Roman" w:cs="Times New Roman"/>
                <w:sz w:val="24"/>
                <w:szCs w:val="24"/>
              </w:rPr>
            </w:pPr>
          </w:p>
        </w:tc>
        <w:tc>
          <w:tcPr>
            <w:tcW w:w="3190" w:type="dxa"/>
          </w:tcPr>
          <w:p w14:paraId="62ED58C9" w14:textId="77777777" w:rsidR="00325CCB" w:rsidRPr="0005779B" w:rsidRDefault="00325CCB" w:rsidP="00325CCB">
            <w:pPr>
              <w:jc w:val="center"/>
              <w:rPr>
                <w:rFonts w:ascii="Times New Roman" w:hAnsi="Times New Roman" w:cs="Times New Roman"/>
                <w:sz w:val="24"/>
                <w:szCs w:val="24"/>
              </w:rPr>
            </w:pPr>
            <w:r w:rsidRPr="0005779B">
              <w:rPr>
                <w:rFonts w:ascii="Times New Roman" w:hAnsi="Times New Roman" w:cs="Times New Roman"/>
                <w:sz w:val="24"/>
                <w:szCs w:val="24"/>
              </w:rPr>
              <w:t>Риторическое восклицание, выражаемое с помощью формообразующей частицы, помогающей образовать форму повелительного наклонения глагола (пусть, пускай, да, давайте и др.)</w:t>
            </w:r>
          </w:p>
        </w:tc>
        <w:tc>
          <w:tcPr>
            <w:tcW w:w="3191" w:type="dxa"/>
          </w:tcPr>
          <w:p w14:paraId="467409F6" w14:textId="77777777" w:rsidR="00325CCB" w:rsidRPr="0005779B" w:rsidRDefault="00325CCB" w:rsidP="00325CCB">
            <w:pPr>
              <w:rPr>
                <w:rFonts w:ascii="Times New Roman" w:hAnsi="Times New Roman" w:cs="Times New Roman"/>
                <w:i/>
                <w:sz w:val="24"/>
                <w:szCs w:val="24"/>
              </w:rPr>
            </w:pPr>
            <w:r w:rsidRPr="0005779B">
              <w:rPr>
                <w:rFonts w:ascii="Times New Roman" w:hAnsi="Times New Roman" w:cs="Times New Roman"/>
                <w:i/>
                <w:sz w:val="24"/>
                <w:szCs w:val="24"/>
              </w:rPr>
              <w:t xml:space="preserve">Да здравствует солнце, да скроется тьма!  (А.С. Пушкин) </w:t>
            </w:r>
          </w:p>
          <w:p w14:paraId="6CAEEE44" w14:textId="77777777" w:rsidR="00325CCB" w:rsidRPr="0005779B" w:rsidRDefault="00325CCB" w:rsidP="000C3672">
            <w:pPr>
              <w:rPr>
                <w:rFonts w:ascii="Times New Roman" w:hAnsi="Times New Roman" w:cs="Times New Roman"/>
                <w:i/>
                <w:sz w:val="24"/>
                <w:szCs w:val="24"/>
              </w:rPr>
            </w:pPr>
          </w:p>
        </w:tc>
      </w:tr>
      <w:tr w:rsidR="00325CCB" w:rsidRPr="0005779B" w14:paraId="58D43576" w14:textId="77777777" w:rsidTr="00325CCB">
        <w:tc>
          <w:tcPr>
            <w:tcW w:w="3190" w:type="dxa"/>
            <w:vMerge/>
          </w:tcPr>
          <w:p w14:paraId="70CDC3D2" w14:textId="77777777" w:rsidR="00325CCB" w:rsidRPr="0005779B" w:rsidRDefault="00325CCB" w:rsidP="000C3672">
            <w:pPr>
              <w:rPr>
                <w:rFonts w:ascii="Times New Roman" w:hAnsi="Times New Roman" w:cs="Times New Roman"/>
                <w:sz w:val="24"/>
                <w:szCs w:val="24"/>
              </w:rPr>
            </w:pPr>
          </w:p>
        </w:tc>
        <w:tc>
          <w:tcPr>
            <w:tcW w:w="3190" w:type="dxa"/>
          </w:tcPr>
          <w:p w14:paraId="20DE4AEC" w14:textId="77777777" w:rsidR="00325CCB" w:rsidRPr="0005779B" w:rsidRDefault="00325CCB" w:rsidP="00325CCB">
            <w:pPr>
              <w:jc w:val="center"/>
              <w:rPr>
                <w:rFonts w:ascii="Times New Roman" w:hAnsi="Times New Roman" w:cs="Times New Roman"/>
                <w:sz w:val="24"/>
                <w:szCs w:val="24"/>
              </w:rPr>
            </w:pPr>
            <w:r w:rsidRPr="0005779B">
              <w:rPr>
                <w:rFonts w:ascii="Times New Roman" w:hAnsi="Times New Roman" w:cs="Times New Roman"/>
                <w:sz w:val="24"/>
                <w:szCs w:val="24"/>
              </w:rPr>
              <w:t>Риторическое восклицание, выражаемое с помощью восклицательного междометия (о, ах, ох, ух, господи, мамочка, жуть, ужас, класс, батюшки, боже мой,</w:t>
            </w:r>
          </w:p>
          <w:p w14:paraId="0AED0E7D" w14:textId="77777777" w:rsidR="00325CCB" w:rsidRPr="0005779B" w:rsidRDefault="00325CCB" w:rsidP="00325CCB">
            <w:pPr>
              <w:jc w:val="center"/>
              <w:rPr>
                <w:rFonts w:ascii="Times New Roman" w:hAnsi="Times New Roman" w:cs="Times New Roman"/>
                <w:sz w:val="24"/>
                <w:szCs w:val="24"/>
              </w:rPr>
            </w:pPr>
            <w:r w:rsidRPr="0005779B">
              <w:rPr>
                <w:rFonts w:ascii="Times New Roman" w:hAnsi="Times New Roman" w:cs="Times New Roman"/>
                <w:sz w:val="24"/>
                <w:szCs w:val="24"/>
              </w:rPr>
              <w:t>увы, ого, вот те на, браво, чёрт возьми и др.)</w:t>
            </w:r>
          </w:p>
        </w:tc>
        <w:tc>
          <w:tcPr>
            <w:tcW w:w="3191" w:type="dxa"/>
          </w:tcPr>
          <w:p w14:paraId="43518137" w14:textId="77777777" w:rsidR="00325CCB" w:rsidRPr="0005779B" w:rsidRDefault="00325CCB" w:rsidP="00325CCB">
            <w:pPr>
              <w:rPr>
                <w:rFonts w:ascii="Times New Roman" w:hAnsi="Times New Roman" w:cs="Times New Roman"/>
                <w:i/>
                <w:sz w:val="24"/>
                <w:szCs w:val="24"/>
              </w:rPr>
            </w:pPr>
            <w:r w:rsidRPr="0005779B">
              <w:rPr>
                <w:rFonts w:ascii="Times New Roman" w:hAnsi="Times New Roman" w:cs="Times New Roman"/>
                <w:i/>
                <w:sz w:val="24"/>
                <w:szCs w:val="24"/>
              </w:rPr>
              <w:t xml:space="preserve">О, если б голос мой умел сердца тревожить! (А.С. Пушкин) </w:t>
            </w:r>
          </w:p>
          <w:p w14:paraId="28D6F07A" w14:textId="77777777" w:rsidR="00325CCB" w:rsidRPr="0005779B" w:rsidRDefault="00325CCB" w:rsidP="000C3672">
            <w:pPr>
              <w:rPr>
                <w:rFonts w:ascii="Times New Roman" w:hAnsi="Times New Roman" w:cs="Times New Roman"/>
                <w:i/>
                <w:sz w:val="24"/>
                <w:szCs w:val="24"/>
              </w:rPr>
            </w:pPr>
          </w:p>
        </w:tc>
      </w:tr>
      <w:tr w:rsidR="0043383A" w:rsidRPr="0005779B" w14:paraId="050E2C81" w14:textId="77777777" w:rsidTr="00BD3784">
        <w:tc>
          <w:tcPr>
            <w:tcW w:w="9571" w:type="dxa"/>
            <w:gridSpan w:val="3"/>
          </w:tcPr>
          <w:p w14:paraId="6013D219" w14:textId="77777777" w:rsidR="00456062" w:rsidRPr="0005779B" w:rsidRDefault="00456062" w:rsidP="00456062">
            <w:pPr>
              <w:outlineLvl w:val="1"/>
              <w:rPr>
                <w:rFonts w:ascii="Times New Roman" w:eastAsia="Times New Roman" w:hAnsi="Times New Roman" w:cs="Times New Roman"/>
                <w:b/>
                <w:bCs/>
                <w:sz w:val="24"/>
                <w:szCs w:val="24"/>
                <w:lang w:eastAsia="ru-RU"/>
              </w:rPr>
            </w:pPr>
            <w:r w:rsidRPr="0005779B">
              <w:rPr>
                <w:rFonts w:ascii="Times New Roman" w:eastAsia="Times New Roman" w:hAnsi="Times New Roman" w:cs="Times New Roman"/>
                <w:b/>
                <w:bCs/>
                <w:sz w:val="24"/>
                <w:szCs w:val="24"/>
                <w:lang w:eastAsia="ru-RU"/>
              </w:rPr>
              <w:t>Функции риторического восклицания</w:t>
            </w:r>
          </w:p>
          <w:p w14:paraId="736FE7F0" w14:textId="77777777" w:rsidR="00456062" w:rsidRPr="0005779B" w:rsidRDefault="00456062" w:rsidP="00260586">
            <w:pPr>
              <w:numPr>
                <w:ilvl w:val="0"/>
                <w:numId w:val="21"/>
              </w:numPr>
              <w:rPr>
                <w:rFonts w:ascii="Times New Roman" w:eastAsia="Times New Roman" w:hAnsi="Times New Roman" w:cs="Times New Roman"/>
                <w:sz w:val="24"/>
                <w:szCs w:val="24"/>
                <w:lang w:eastAsia="ru-RU"/>
              </w:rPr>
            </w:pPr>
            <w:r w:rsidRPr="0005779B">
              <w:rPr>
                <w:rFonts w:ascii="Times New Roman" w:eastAsia="Times New Roman" w:hAnsi="Times New Roman" w:cs="Times New Roman"/>
                <w:b/>
                <w:bCs/>
                <w:sz w:val="24"/>
                <w:szCs w:val="24"/>
                <w:lang w:eastAsia="ru-RU"/>
              </w:rPr>
              <w:t>Передача сильных эмоций</w:t>
            </w:r>
            <w:r w:rsidRPr="0005779B">
              <w:rPr>
                <w:rFonts w:ascii="Times New Roman" w:eastAsia="Times New Roman" w:hAnsi="Times New Roman" w:cs="Times New Roman"/>
                <w:sz w:val="24"/>
                <w:szCs w:val="24"/>
                <w:lang w:eastAsia="ru-RU"/>
              </w:rPr>
              <w:t>: восторга, боли, гнева, отчаяния.</w:t>
            </w:r>
          </w:p>
          <w:p w14:paraId="2721E0BE" w14:textId="77777777" w:rsidR="00456062" w:rsidRPr="0005779B" w:rsidRDefault="00456062" w:rsidP="00260586">
            <w:pPr>
              <w:numPr>
                <w:ilvl w:val="0"/>
                <w:numId w:val="21"/>
              </w:numPr>
              <w:rPr>
                <w:rFonts w:ascii="Times New Roman" w:eastAsia="Times New Roman" w:hAnsi="Times New Roman" w:cs="Times New Roman"/>
                <w:sz w:val="24"/>
                <w:szCs w:val="24"/>
                <w:lang w:eastAsia="ru-RU"/>
              </w:rPr>
            </w:pPr>
            <w:r w:rsidRPr="0005779B">
              <w:rPr>
                <w:rFonts w:ascii="Times New Roman" w:eastAsia="Times New Roman" w:hAnsi="Times New Roman" w:cs="Times New Roman"/>
                <w:b/>
                <w:bCs/>
                <w:sz w:val="24"/>
                <w:szCs w:val="24"/>
                <w:lang w:eastAsia="ru-RU"/>
              </w:rPr>
              <w:lastRenderedPageBreak/>
              <w:t>Выделение ключевой мысли</w:t>
            </w:r>
            <w:r w:rsidRPr="0005779B">
              <w:rPr>
                <w:rFonts w:ascii="Times New Roman" w:eastAsia="Times New Roman" w:hAnsi="Times New Roman" w:cs="Times New Roman"/>
                <w:sz w:val="24"/>
                <w:szCs w:val="24"/>
                <w:lang w:eastAsia="ru-RU"/>
              </w:rPr>
              <w:t>: восклицание ставит смысловой акцент.</w:t>
            </w:r>
          </w:p>
          <w:p w14:paraId="59B7AAEB" w14:textId="77777777" w:rsidR="00456062" w:rsidRPr="0005779B" w:rsidRDefault="00456062" w:rsidP="00260586">
            <w:pPr>
              <w:numPr>
                <w:ilvl w:val="0"/>
                <w:numId w:val="21"/>
              </w:numPr>
              <w:rPr>
                <w:rFonts w:ascii="Times New Roman" w:eastAsia="Times New Roman" w:hAnsi="Times New Roman" w:cs="Times New Roman"/>
                <w:sz w:val="24"/>
                <w:szCs w:val="24"/>
                <w:lang w:eastAsia="ru-RU"/>
              </w:rPr>
            </w:pPr>
            <w:r w:rsidRPr="0005779B">
              <w:rPr>
                <w:rFonts w:ascii="Times New Roman" w:eastAsia="Times New Roman" w:hAnsi="Times New Roman" w:cs="Times New Roman"/>
                <w:b/>
                <w:bCs/>
                <w:sz w:val="24"/>
                <w:szCs w:val="24"/>
                <w:lang w:eastAsia="ru-RU"/>
              </w:rPr>
              <w:t>Создание патетики и торжественности</w:t>
            </w:r>
            <w:r w:rsidRPr="0005779B">
              <w:rPr>
                <w:rFonts w:ascii="Times New Roman" w:eastAsia="Times New Roman" w:hAnsi="Times New Roman" w:cs="Times New Roman"/>
                <w:sz w:val="24"/>
                <w:szCs w:val="24"/>
                <w:lang w:eastAsia="ru-RU"/>
              </w:rPr>
              <w:t>: особенно в ораторской и публицистической речи.</w:t>
            </w:r>
          </w:p>
          <w:p w14:paraId="7624E7AA" w14:textId="77777777" w:rsidR="00456062" w:rsidRPr="0005779B" w:rsidRDefault="00456062" w:rsidP="00260586">
            <w:pPr>
              <w:numPr>
                <w:ilvl w:val="0"/>
                <w:numId w:val="21"/>
              </w:numPr>
              <w:rPr>
                <w:rFonts w:ascii="Times New Roman" w:eastAsia="Times New Roman" w:hAnsi="Times New Roman" w:cs="Times New Roman"/>
                <w:sz w:val="24"/>
                <w:szCs w:val="24"/>
                <w:lang w:eastAsia="ru-RU"/>
              </w:rPr>
            </w:pPr>
            <w:r w:rsidRPr="0005779B">
              <w:rPr>
                <w:rFonts w:ascii="Times New Roman" w:eastAsia="Times New Roman" w:hAnsi="Times New Roman" w:cs="Times New Roman"/>
                <w:b/>
                <w:bCs/>
                <w:sz w:val="24"/>
                <w:szCs w:val="24"/>
                <w:lang w:eastAsia="ru-RU"/>
              </w:rPr>
              <w:t>Усиление воздействия на читателя</w:t>
            </w:r>
            <w:r w:rsidRPr="0005779B">
              <w:rPr>
                <w:rFonts w:ascii="Times New Roman" w:eastAsia="Times New Roman" w:hAnsi="Times New Roman" w:cs="Times New Roman"/>
                <w:sz w:val="24"/>
                <w:szCs w:val="24"/>
                <w:lang w:eastAsia="ru-RU"/>
              </w:rPr>
              <w:t>: автор буквально «повышает голос», чтобы привлечь внимание.</w:t>
            </w:r>
          </w:p>
          <w:p w14:paraId="00D84CFD" w14:textId="77777777" w:rsidR="0043383A" w:rsidRPr="0005779B" w:rsidRDefault="00456062" w:rsidP="00260586">
            <w:pPr>
              <w:numPr>
                <w:ilvl w:val="0"/>
                <w:numId w:val="21"/>
              </w:numPr>
              <w:rPr>
                <w:rFonts w:ascii="Times New Roman" w:eastAsia="Times New Roman" w:hAnsi="Times New Roman" w:cs="Times New Roman"/>
                <w:sz w:val="24"/>
                <w:szCs w:val="24"/>
                <w:lang w:eastAsia="ru-RU"/>
              </w:rPr>
            </w:pPr>
            <w:r w:rsidRPr="0005779B">
              <w:rPr>
                <w:rFonts w:ascii="Times New Roman" w:eastAsia="Times New Roman" w:hAnsi="Times New Roman" w:cs="Times New Roman"/>
                <w:b/>
                <w:bCs/>
                <w:sz w:val="24"/>
                <w:szCs w:val="24"/>
                <w:lang w:eastAsia="ru-RU"/>
              </w:rPr>
              <w:t>Характеристика героя</w:t>
            </w:r>
            <w:r w:rsidRPr="0005779B">
              <w:rPr>
                <w:rFonts w:ascii="Times New Roman" w:eastAsia="Times New Roman" w:hAnsi="Times New Roman" w:cs="Times New Roman"/>
                <w:sz w:val="24"/>
                <w:szCs w:val="24"/>
                <w:lang w:eastAsia="ru-RU"/>
              </w:rPr>
              <w:t>: по тому, как и что герой восклицает, можно понять его темперамент, убеждения, степень вовлечённости.</w:t>
            </w:r>
          </w:p>
        </w:tc>
      </w:tr>
    </w:tbl>
    <w:p w14:paraId="0BCDF2E3" w14:textId="77777777" w:rsidR="00456062" w:rsidRPr="00456062" w:rsidRDefault="00456062" w:rsidP="00456062">
      <w:pPr>
        <w:spacing w:after="0" w:line="240" w:lineRule="auto"/>
        <w:outlineLvl w:val="1"/>
        <w:rPr>
          <w:rFonts w:ascii="Times New Roman" w:eastAsia="Times New Roman" w:hAnsi="Times New Roman" w:cs="Times New Roman"/>
          <w:b/>
          <w:bCs/>
          <w:sz w:val="28"/>
          <w:szCs w:val="28"/>
          <w:lang w:eastAsia="ru-RU"/>
        </w:rPr>
      </w:pPr>
      <w:r w:rsidRPr="00456062">
        <w:rPr>
          <w:rFonts w:ascii="Times New Roman" w:eastAsia="Times New Roman" w:hAnsi="Times New Roman" w:cs="Times New Roman"/>
          <w:b/>
          <w:bCs/>
          <w:sz w:val="28"/>
          <w:szCs w:val="28"/>
          <w:lang w:eastAsia="ru-RU"/>
        </w:rPr>
        <w:lastRenderedPageBreak/>
        <w:t>Примеры риторического восклицания</w:t>
      </w:r>
    </w:p>
    <w:p w14:paraId="76EB98E7" w14:textId="77777777" w:rsidR="00456062" w:rsidRPr="00456062" w:rsidRDefault="00456062" w:rsidP="00456062">
      <w:pPr>
        <w:spacing w:after="0" w:line="240" w:lineRule="auto"/>
        <w:jc w:val="both"/>
        <w:outlineLvl w:val="2"/>
        <w:rPr>
          <w:rFonts w:ascii="Times New Roman" w:eastAsia="Times New Roman" w:hAnsi="Times New Roman" w:cs="Times New Roman"/>
          <w:b/>
          <w:bCs/>
          <w:sz w:val="27"/>
          <w:szCs w:val="27"/>
          <w:lang w:eastAsia="ru-RU"/>
        </w:rPr>
      </w:pPr>
      <w:r w:rsidRPr="00456062">
        <w:rPr>
          <w:rFonts w:ascii="Times New Roman" w:eastAsia="Times New Roman" w:hAnsi="Times New Roman" w:cs="Times New Roman"/>
          <w:b/>
          <w:bCs/>
          <w:sz w:val="27"/>
          <w:szCs w:val="27"/>
          <w:lang w:eastAsia="ru-RU"/>
        </w:rPr>
        <w:t>В классической поэзии</w:t>
      </w:r>
    </w:p>
    <w:p w14:paraId="4755DDD2" w14:textId="77777777" w:rsidR="00456062" w:rsidRDefault="00456062" w:rsidP="00260586">
      <w:pPr>
        <w:numPr>
          <w:ilvl w:val="0"/>
          <w:numId w:val="17"/>
        </w:numPr>
        <w:spacing w:after="0" w:line="240" w:lineRule="auto"/>
        <w:jc w:val="both"/>
        <w:rPr>
          <w:rFonts w:ascii="Times New Roman" w:eastAsia="Times New Roman" w:hAnsi="Times New Roman" w:cs="Times New Roman"/>
          <w:sz w:val="24"/>
          <w:szCs w:val="24"/>
          <w:lang w:eastAsia="ru-RU"/>
        </w:rPr>
      </w:pPr>
      <w:r w:rsidRPr="00456062">
        <w:rPr>
          <w:rFonts w:ascii="Times New Roman" w:eastAsia="Times New Roman" w:hAnsi="Times New Roman" w:cs="Times New Roman"/>
          <w:i/>
          <w:iCs/>
          <w:sz w:val="24"/>
          <w:szCs w:val="24"/>
          <w:lang w:eastAsia="ru-RU"/>
        </w:rPr>
        <w:t>«О, как убийственно мы любим, / Как в буйной слепоте страстей / Мы то всего вернее губим, / Что сердцу милей и дороже!»</w:t>
      </w:r>
      <w:r w:rsidRPr="00456062">
        <w:rPr>
          <w:rFonts w:ascii="Times New Roman" w:eastAsia="Times New Roman" w:hAnsi="Times New Roman" w:cs="Times New Roman"/>
          <w:sz w:val="24"/>
          <w:szCs w:val="24"/>
          <w:lang w:eastAsia="ru-RU"/>
        </w:rPr>
        <w:t xml:space="preserve"> (Ф. И. Тютчев).</w:t>
      </w:r>
    </w:p>
    <w:p w14:paraId="442B8FBD" w14:textId="77777777" w:rsidR="00456062" w:rsidRPr="00456062" w:rsidRDefault="00456062" w:rsidP="00456062">
      <w:pPr>
        <w:spacing w:after="0" w:line="240" w:lineRule="auto"/>
        <w:ind w:left="720"/>
        <w:jc w:val="both"/>
        <w:rPr>
          <w:rFonts w:ascii="Times New Roman" w:eastAsia="Times New Roman" w:hAnsi="Times New Roman" w:cs="Times New Roman"/>
          <w:sz w:val="24"/>
          <w:szCs w:val="24"/>
          <w:lang w:eastAsia="ru-RU"/>
        </w:rPr>
      </w:pPr>
      <w:r w:rsidRPr="00456062">
        <w:rPr>
          <w:rFonts w:ascii="Times New Roman" w:eastAsia="Times New Roman" w:hAnsi="Times New Roman" w:cs="Times New Roman"/>
          <w:sz w:val="24"/>
          <w:szCs w:val="24"/>
          <w:lang w:eastAsia="ru-RU"/>
        </w:rPr>
        <w:t>Восклицания передают мучительное осознание трагичности любви.</w:t>
      </w:r>
    </w:p>
    <w:p w14:paraId="56362651" w14:textId="77777777" w:rsidR="00456062" w:rsidRPr="00456062" w:rsidRDefault="00456062" w:rsidP="00260586">
      <w:pPr>
        <w:numPr>
          <w:ilvl w:val="0"/>
          <w:numId w:val="17"/>
        </w:numPr>
        <w:spacing w:after="0" w:line="240" w:lineRule="auto"/>
        <w:jc w:val="both"/>
        <w:rPr>
          <w:rFonts w:ascii="Times New Roman" w:eastAsia="Times New Roman" w:hAnsi="Times New Roman" w:cs="Times New Roman"/>
          <w:sz w:val="24"/>
          <w:szCs w:val="24"/>
          <w:lang w:eastAsia="ru-RU"/>
        </w:rPr>
      </w:pPr>
      <w:r w:rsidRPr="00456062">
        <w:rPr>
          <w:rFonts w:ascii="Times New Roman" w:eastAsia="Times New Roman" w:hAnsi="Times New Roman" w:cs="Times New Roman"/>
          <w:i/>
          <w:iCs/>
          <w:sz w:val="24"/>
          <w:szCs w:val="24"/>
          <w:lang w:eastAsia="ru-RU"/>
        </w:rPr>
        <w:t>«Да, так любить, как любит наша кровь, / Никто из вас давно не любит!»</w:t>
      </w:r>
      <w:r w:rsidRPr="00456062">
        <w:rPr>
          <w:rFonts w:ascii="Times New Roman" w:eastAsia="Times New Roman" w:hAnsi="Times New Roman" w:cs="Times New Roman"/>
          <w:sz w:val="24"/>
          <w:szCs w:val="24"/>
          <w:lang w:eastAsia="ru-RU"/>
        </w:rPr>
        <w:t xml:space="preserve"> (А. А. Блок).</w:t>
      </w:r>
      <w:r w:rsidRPr="00456062">
        <w:rPr>
          <w:rFonts w:ascii="Times New Roman" w:eastAsia="Times New Roman" w:hAnsi="Times New Roman" w:cs="Times New Roman"/>
          <w:sz w:val="24"/>
          <w:szCs w:val="24"/>
          <w:lang w:eastAsia="ru-RU"/>
        </w:rPr>
        <w:br/>
        <w:t>Здесь восклицание звучит как страстное утверждение и даже вызов, подчёркивает исключительность и силу чувства.</w:t>
      </w:r>
    </w:p>
    <w:p w14:paraId="7668D766" w14:textId="77777777" w:rsidR="00456062" w:rsidRPr="00456062" w:rsidRDefault="00456062" w:rsidP="00456062">
      <w:pPr>
        <w:spacing w:after="0" w:line="240" w:lineRule="auto"/>
        <w:outlineLvl w:val="2"/>
        <w:rPr>
          <w:rFonts w:ascii="Times New Roman" w:eastAsia="Times New Roman" w:hAnsi="Times New Roman" w:cs="Times New Roman"/>
          <w:b/>
          <w:bCs/>
          <w:sz w:val="27"/>
          <w:szCs w:val="27"/>
          <w:lang w:eastAsia="ru-RU"/>
        </w:rPr>
      </w:pPr>
      <w:r w:rsidRPr="00456062">
        <w:rPr>
          <w:rFonts w:ascii="Times New Roman" w:eastAsia="Times New Roman" w:hAnsi="Times New Roman" w:cs="Times New Roman"/>
          <w:b/>
          <w:bCs/>
          <w:sz w:val="27"/>
          <w:szCs w:val="27"/>
          <w:lang w:eastAsia="ru-RU"/>
        </w:rPr>
        <w:t>В прозе</w:t>
      </w:r>
    </w:p>
    <w:p w14:paraId="2F1C6C6D" w14:textId="77777777" w:rsidR="00456062" w:rsidRPr="00456062" w:rsidRDefault="00456062" w:rsidP="00260586">
      <w:pPr>
        <w:numPr>
          <w:ilvl w:val="0"/>
          <w:numId w:val="18"/>
        </w:numPr>
        <w:spacing w:after="0" w:line="240" w:lineRule="auto"/>
        <w:jc w:val="both"/>
        <w:rPr>
          <w:rFonts w:ascii="Times New Roman" w:eastAsia="Times New Roman" w:hAnsi="Times New Roman" w:cs="Times New Roman"/>
          <w:sz w:val="24"/>
          <w:szCs w:val="24"/>
          <w:lang w:eastAsia="ru-RU"/>
        </w:rPr>
      </w:pPr>
      <w:r w:rsidRPr="00456062">
        <w:rPr>
          <w:rFonts w:ascii="Times New Roman" w:eastAsia="Times New Roman" w:hAnsi="Times New Roman" w:cs="Times New Roman"/>
          <w:i/>
          <w:iCs/>
          <w:sz w:val="24"/>
          <w:szCs w:val="24"/>
          <w:lang w:eastAsia="ru-RU"/>
        </w:rPr>
        <w:t>«Какой чудесный день!»</w:t>
      </w:r>
      <w:r w:rsidRPr="00456062">
        <w:rPr>
          <w:rFonts w:ascii="Times New Roman" w:eastAsia="Times New Roman" w:hAnsi="Times New Roman" w:cs="Times New Roman"/>
          <w:sz w:val="24"/>
          <w:szCs w:val="24"/>
          <w:lang w:eastAsia="ru-RU"/>
        </w:rPr>
        <w:t> — если в контексте это не просто констатация погоды, а способ передать восторг героя, это риторическое восклицание.</w:t>
      </w:r>
    </w:p>
    <w:p w14:paraId="70785B8D" w14:textId="77777777" w:rsidR="00456062" w:rsidRPr="00456062" w:rsidRDefault="00456062" w:rsidP="00260586">
      <w:pPr>
        <w:numPr>
          <w:ilvl w:val="0"/>
          <w:numId w:val="18"/>
        </w:numPr>
        <w:spacing w:after="0" w:line="240" w:lineRule="auto"/>
        <w:jc w:val="both"/>
        <w:rPr>
          <w:rFonts w:ascii="Times New Roman" w:eastAsia="Times New Roman" w:hAnsi="Times New Roman" w:cs="Times New Roman"/>
          <w:sz w:val="24"/>
          <w:szCs w:val="24"/>
          <w:lang w:eastAsia="ru-RU"/>
        </w:rPr>
      </w:pPr>
      <w:r w:rsidRPr="00456062">
        <w:rPr>
          <w:rFonts w:ascii="Times New Roman" w:eastAsia="Times New Roman" w:hAnsi="Times New Roman" w:cs="Times New Roman"/>
          <w:sz w:val="24"/>
          <w:szCs w:val="24"/>
          <w:lang w:eastAsia="ru-RU"/>
        </w:rPr>
        <w:t xml:space="preserve">В публицистике: </w:t>
      </w:r>
      <w:r w:rsidRPr="00456062">
        <w:rPr>
          <w:rFonts w:ascii="Times New Roman" w:eastAsia="Times New Roman" w:hAnsi="Times New Roman" w:cs="Times New Roman"/>
          <w:i/>
          <w:iCs/>
          <w:sz w:val="24"/>
          <w:szCs w:val="24"/>
          <w:lang w:eastAsia="ru-RU"/>
        </w:rPr>
        <w:t>«Сколько можно терпеть несправедливость!»</w:t>
      </w:r>
      <w:r w:rsidRPr="00456062">
        <w:rPr>
          <w:rFonts w:ascii="Times New Roman" w:eastAsia="Times New Roman" w:hAnsi="Times New Roman" w:cs="Times New Roman"/>
          <w:sz w:val="24"/>
          <w:szCs w:val="24"/>
          <w:lang w:eastAsia="ru-RU"/>
        </w:rPr>
        <w:br/>
        <w:t>Это не вопрос и не просьба о сведениях, а эмоциональный протест. Восклицание здесь работает как призыв к сопереживанию и осуждению.</w:t>
      </w:r>
    </w:p>
    <w:p w14:paraId="545D14C7" w14:textId="77777777" w:rsidR="00456062" w:rsidRPr="00456062" w:rsidRDefault="00456062" w:rsidP="00456062">
      <w:pPr>
        <w:spacing w:after="0" w:line="240" w:lineRule="auto"/>
        <w:jc w:val="both"/>
        <w:outlineLvl w:val="2"/>
        <w:rPr>
          <w:rFonts w:ascii="Times New Roman" w:eastAsia="Times New Roman" w:hAnsi="Times New Roman" w:cs="Times New Roman"/>
          <w:b/>
          <w:bCs/>
          <w:sz w:val="27"/>
          <w:szCs w:val="27"/>
          <w:lang w:eastAsia="ru-RU"/>
        </w:rPr>
      </w:pPr>
      <w:r w:rsidRPr="00456062">
        <w:rPr>
          <w:rFonts w:ascii="Times New Roman" w:eastAsia="Times New Roman" w:hAnsi="Times New Roman" w:cs="Times New Roman"/>
          <w:b/>
          <w:bCs/>
          <w:sz w:val="27"/>
          <w:szCs w:val="27"/>
          <w:lang w:eastAsia="ru-RU"/>
        </w:rPr>
        <w:t>С частицами и междометиями (частый приём для усиления)</w:t>
      </w:r>
    </w:p>
    <w:p w14:paraId="11F2E725" w14:textId="77777777" w:rsidR="00456062" w:rsidRDefault="00456062" w:rsidP="00260586">
      <w:pPr>
        <w:numPr>
          <w:ilvl w:val="0"/>
          <w:numId w:val="19"/>
        </w:numPr>
        <w:spacing w:after="0" w:line="240" w:lineRule="auto"/>
        <w:jc w:val="both"/>
        <w:rPr>
          <w:rFonts w:ascii="Times New Roman" w:eastAsia="Times New Roman" w:hAnsi="Times New Roman" w:cs="Times New Roman"/>
          <w:sz w:val="24"/>
          <w:szCs w:val="24"/>
          <w:lang w:eastAsia="ru-RU"/>
        </w:rPr>
      </w:pPr>
      <w:r w:rsidRPr="00456062">
        <w:rPr>
          <w:rFonts w:ascii="Times New Roman" w:eastAsia="Times New Roman" w:hAnsi="Times New Roman" w:cs="Times New Roman"/>
          <w:i/>
          <w:iCs/>
          <w:sz w:val="24"/>
          <w:szCs w:val="24"/>
          <w:lang w:eastAsia="ru-RU"/>
        </w:rPr>
        <w:t>«Что за прелесть эта Наташа!»</w:t>
      </w:r>
      <w:r w:rsidRPr="00456062">
        <w:rPr>
          <w:rFonts w:ascii="Times New Roman" w:eastAsia="Times New Roman" w:hAnsi="Times New Roman" w:cs="Times New Roman"/>
          <w:sz w:val="24"/>
          <w:szCs w:val="24"/>
          <w:lang w:eastAsia="ru-RU"/>
        </w:rPr>
        <w:t xml:space="preserve"> (Л. Н. Толстой).</w:t>
      </w:r>
    </w:p>
    <w:p w14:paraId="2E9A298B" w14:textId="77777777" w:rsidR="00456062" w:rsidRPr="00456062" w:rsidRDefault="00456062" w:rsidP="00456062">
      <w:pPr>
        <w:spacing w:after="0" w:line="240" w:lineRule="auto"/>
        <w:ind w:left="720"/>
        <w:jc w:val="both"/>
        <w:rPr>
          <w:rFonts w:ascii="Times New Roman" w:eastAsia="Times New Roman" w:hAnsi="Times New Roman" w:cs="Times New Roman"/>
          <w:sz w:val="24"/>
          <w:szCs w:val="24"/>
          <w:lang w:eastAsia="ru-RU"/>
        </w:rPr>
      </w:pPr>
      <w:r w:rsidRPr="00456062">
        <w:rPr>
          <w:rFonts w:ascii="Times New Roman" w:eastAsia="Times New Roman" w:hAnsi="Times New Roman" w:cs="Times New Roman"/>
          <w:sz w:val="24"/>
          <w:szCs w:val="24"/>
          <w:lang w:eastAsia="ru-RU"/>
        </w:rPr>
        <w:t>Конструкция с «что за» делает оценку очень яркой и живой.</w:t>
      </w:r>
    </w:p>
    <w:p w14:paraId="6B388EB0" w14:textId="77777777" w:rsidR="00456062" w:rsidRDefault="00456062" w:rsidP="00260586">
      <w:pPr>
        <w:numPr>
          <w:ilvl w:val="0"/>
          <w:numId w:val="19"/>
        </w:numPr>
        <w:spacing w:after="0" w:line="240" w:lineRule="auto"/>
        <w:jc w:val="both"/>
        <w:rPr>
          <w:rFonts w:ascii="Times New Roman" w:eastAsia="Times New Roman" w:hAnsi="Times New Roman" w:cs="Times New Roman"/>
          <w:sz w:val="24"/>
          <w:szCs w:val="24"/>
          <w:lang w:eastAsia="ru-RU"/>
        </w:rPr>
      </w:pPr>
      <w:r w:rsidRPr="00456062">
        <w:rPr>
          <w:rFonts w:ascii="Times New Roman" w:eastAsia="Times New Roman" w:hAnsi="Times New Roman" w:cs="Times New Roman"/>
          <w:i/>
          <w:iCs/>
          <w:sz w:val="24"/>
          <w:szCs w:val="24"/>
          <w:lang w:eastAsia="ru-RU"/>
        </w:rPr>
        <w:t>«Ах, как хочется поскорее всё понять!»</w:t>
      </w:r>
    </w:p>
    <w:p w14:paraId="73C6E3EE" w14:textId="77777777" w:rsidR="00456062" w:rsidRPr="00456062" w:rsidRDefault="00456062" w:rsidP="00456062">
      <w:pPr>
        <w:spacing w:after="0" w:line="240" w:lineRule="auto"/>
        <w:ind w:left="720"/>
        <w:jc w:val="both"/>
        <w:rPr>
          <w:rFonts w:ascii="Times New Roman" w:eastAsia="Times New Roman" w:hAnsi="Times New Roman" w:cs="Times New Roman"/>
          <w:sz w:val="24"/>
          <w:szCs w:val="24"/>
          <w:lang w:eastAsia="ru-RU"/>
        </w:rPr>
      </w:pPr>
      <w:r w:rsidRPr="00456062">
        <w:rPr>
          <w:rFonts w:ascii="Times New Roman" w:eastAsia="Times New Roman" w:hAnsi="Times New Roman" w:cs="Times New Roman"/>
          <w:sz w:val="24"/>
          <w:szCs w:val="24"/>
          <w:lang w:eastAsia="ru-RU"/>
        </w:rPr>
        <w:t>Междометие «ах» сразу задаёт эмоциональный тон.</w:t>
      </w:r>
    </w:p>
    <w:p w14:paraId="3023142D" w14:textId="77777777" w:rsidR="00456062" w:rsidRPr="00456062" w:rsidRDefault="00456062" w:rsidP="00456062">
      <w:pPr>
        <w:spacing w:after="0" w:line="240" w:lineRule="auto"/>
        <w:jc w:val="both"/>
        <w:outlineLvl w:val="2"/>
        <w:rPr>
          <w:rFonts w:ascii="Times New Roman" w:eastAsia="Times New Roman" w:hAnsi="Times New Roman" w:cs="Times New Roman"/>
          <w:b/>
          <w:bCs/>
          <w:sz w:val="27"/>
          <w:szCs w:val="27"/>
          <w:lang w:eastAsia="ru-RU"/>
        </w:rPr>
      </w:pPr>
      <w:r w:rsidRPr="00456062">
        <w:rPr>
          <w:rFonts w:ascii="Times New Roman" w:eastAsia="Times New Roman" w:hAnsi="Times New Roman" w:cs="Times New Roman"/>
          <w:b/>
          <w:bCs/>
          <w:sz w:val="27"/>
          <w:szCs w:val="27"/>
          <w:lang w:eastAsia="ru-RU"/>
        </w:rPr>
        <w:t>Торжественные и лозунговые восклицания</w:t>
      </w:r>
    </w:p>
    <w:p w14:paraId="4CC9DFC8" w14:textId="77777777" w:rsidR="00456062" w:rsidRPr="00456062" w:rsidRDefault="00456062" w:rsidP="00260586">
      <w:pPr>
        <w:numPr>
          <w:ilvl w:val="0"/>
          <w:numId w:val="20"/>
        </w:numPr>
        <w:spacing w:after="0" w:line="240" w:lineRule="auto"/>
        <w:jc w:val="both"/>
        <w:rPr>
          <w:rFonts w:ascii="Times New Roman" w:eastAsia="Times New Roman" w:hAnsi="Times New Roman" w:cs="Times New Roman"/>
          <w:sz w:val="24"/>
          <w:szCs w:val="24"/>
          <w:lang w:eastAsia="ru-RU"/>
        </w:rPr>
      </w:pPr>
      <w:r w:rsidRPr="00456062">
        <w:rPr>
          <w:rFonts w:ascii="Times New Roman" w:eastAsia="Times New Roman" w:hAnsi="Times New Roman" w:cs="Times New Roman"/>
          <w:i/>
          <w:iCs/>
          <w:sz w:val="24"/>
          <w:szCs w:val="24"/>
          <w:lang w:eastAsia="ru-RU"/>
        </w:rPr>
        <w:t>«Да здравствует солнце, да скроется тьма!»</w:t>
      </w:r>
      <w:r w:rsidRPr="00456062">
        <w:rPr>
          <w:rFonts w:ascii="Times New Roman" w:eastAsia="Times New Roman" w:hAnsi="Times New Roman" w:cs="Times New Roman"/>
          <w:sz w:val="24"/>
          <w:szCs w:val="24"/>
          <w:lang w:eastAsia="ru-RU"/>
        </w:rPr>
        <w:t xml:space="preserve"> (А. С. Пушкин).</w:t>
      </w:r>
      <w:r w:rsidRPr="00456062">
        <w:rPr>
          <w:rFonts w:ascii="Times New Roman" w:eastAsia="Times New Roman" w:hAnsi="Times New Roman" w:cs="Times New Roman"/>
          <w:sz w:val="24"/>
          <w:szCs w:val="24"/>
          <w:lang w:eastAsia="ru-RU"/>
        </w:rPr>
        <w:br/>
        <w:t>Двойное восклицание с частицей «да» звучит как провозглашение, почти как гимн.</w:t>
      </w:r>
    </w:p>
    <w:p w14:paraId="779AE8E6" w14:textId="77777777" w:rsidR="00456062" w:rsidRDefault="00456062" w:rsidP="00456062">
      <w:pPr>
        <w:spacing w:after="0" w:line="240" w:lineRule="auto"/>
        <w:outlineLvl w:val="1"/>
        <w:rPr>
          <w:rFonts w:ascii="Times New Roman" w:eastAsia="Times New Roman" w:hAnsi="Times New Roman" w:cs="Times New Roman"/>
          <w:b/>
          <w:bCs/>
          <w:sz w:val="28"/>
          <w:szCs w:val="28"/>
          <w:lang w:eastAsia="ru-RU"/>
        </w:rPr>
      </w:pPr>
      <w:r w:rsidRPr="00456062">
        <w:rPr>
          <w:rFonts w:ascii="Times New Roman" w:eastAsia="Times New Roman" w:hAnsi="Times New Roman" w:cs="Times New Roman"/>
          <w:b/>
          <w:bCs/>
          <w:sz w:val="28"/>
          <w:szCs w:val="28"/>
          <w:lang w:eastAsia="ru-RU"/>
        </w:rPr>
        <w:t>Как отличить риторическое восклицание от обычного?</w:t>
      </w:r>
    </w:p>
    <w:tbl>
      <w:tblPr>
        <w:tblStyle w:val="a3"/>
        <w:tblW w:w="0" w:type="auto"/>
        <w:tblLook w:val="04A0" w:firstRow="1" w:lastRow="0" w:firstColumn="1" w:lastColumn="0" w:noHBand="0" w:noVBand="1"/>
      </w:tblPr>
      <w:tblGrid>
        <w:gridCol w:w="3227"/>
        <w:gridCol w:w="6344"/>
      </w:tblGrid>
      <w:tr w:rsidR="00456062" w14:paraId="64E3A377" w14:textId="77777777" w:rsidTr="00456062">
        <w:tc>
          <w:tcPr>
            <w:tcW w:w="3227" w:type="dxa"/>
          </w:tcPr>
          <w:p w14:paraId="0CE5B951" w14:textId="77777777" w:rsidR="00456062" w:rsidRPr="00456062" w:rsidRDefault="00456062" w:rsidP="00456062">
            <w:pPr>
              <w:rPr>
                <w:rFonts w:ascii="Times New Roman" w:eastAsia="Times New Roman" w:hAnsi="Times New Roman" w:cs="Times New Roman"/>
                <w:sz w:val="24"/>
                <w:szCs w:val="24"/>
                <w:lang w:eastAsia="ru-RU"/>
              </w:rPr>
            </w:pPr>
            <w:r w:rsidRPr="00456062">
              <w:rPr>
                <w:rFonts w:ascii="Times New Roman" w:eastAsia="Times New Roman" w:hAnsi="Times New Roman" w:cs="Times New Roman"/>
                <w:b/>
                <w:bCs/>
                <w:sz w:val="24"/>
                <w:szCs w:val="24"/>
                <w:lang w:eastAsia="ru-RU"/>
              </w:rPr>
              <w:t>Обычное восклицание</w:t>
            </w:r>
            <w:r w:rsidRPr="00456062">
              <w:rPr>
                <w:rFonts w:ascii="Times New Roman" w:eastAsia="Times New Roman" w:hAnsi="Times New Roman" w:cs="Times New Roman"/>
                <w:sz w:val="24"/>
                <w:szCs w:val="24"/>
                <w:lang w:eastAsia="ru-RU"/>
              </w:rPr>
              <w:t xml:space="preserve"> сообщает о реальном эмоциональном всплеске в конкретной ситуации: </w:t>
            </w:r>
            <w:r w:rsidRPr="00456062">
              <w:rPr>
                <w:rFonts w:ascii="Times New Roman" w:eastAsia="Times New Roman" w:hAnsi="Times New Roman" w:cs="Times New Roman"/>
                <w:i/>
                <w:iCs/>
                <w:sz w:val="24"/>
                <w:szCs w:val="24"/>
                <w:lang w:eastAsia="ru-RU"/>
              </w:rPr>
              <w:t>«Ой, я чуть не упал!»</w:t>
            </w:r>
          </w:p>
        </w:tc>
        <w:tc>
          <w:tcPr>
            <w:tcW w:w="6344" w:type="dxa"/>
          </w:tcPr>
          <w:p w14:paraId="64031258" w14:textId="77777777" w:rsidR="00456062" w:rsidRPr="00456062" w:rsidRDefault="00456062" w:rsidP="00456062">
            <w:pPr>
              <w:jc w:val="both"/>
              <w:rPr>
                <w:rFonts w:ascii="Times New Roman" w:eastAsia="Times New Roman" w:hAnsi="Times New Roman" w:cs="Times New Roman"/>
                <w:sz w:val="24"/>
                <w:szCs w:val="24"/>
                <w:lang w:eastAsia="ru-RU"/>
              </w:rPr>
            </w:pPr>
            <w:r w:rsidRPr="00456062">
              <w:rPr>
                <w:rFonts w:ascii="Times New Roman" w:eastAsia="Times New Roman" w:hAnsi="Times New Roman" w:cs="Times New Roman"/>
                <w:b/>
                <w:bCs/>
                <w:sz w:val="24"/>
                <w:szCs w:val="24"/>
                <w:lang w:eastAsia="ru-RU"/>
              </w:rPr>
              <w:t>Риторическое восклицание</w:t>
            </w:r>
            <w:r w:rsidRPr="00456062">
              <w:rPr>
                <w:rFonts w:ascii="Times New Roman" w:eastAsia="Times New Roman" w:hAnsi="Times New Roman" w:cs="Times New Roman"/>
                <w:sz w:val="24"/>
                <w:szCs w:val="24"/>
                <w:lang w:eastAsia="ru-RU"/>
              </w:rPr>
              <w:t xml:space="preserve"> — это </w:t>
            </w:r>
            <w:r w:rsidRPr="00456062">
              <w:rPr>
                <w:rFonts w:ascii="Times New Roman" w:eastAsia="Times New Roman" w:hAnsi="Times New Roman" w:cs="Times New Roman"/>
                <w:b/>
                <w:bCs/>
                <w:sz w:val="24"/>
                <w:szCs w:val="24"/>
                <w:lang w:eastAsia="ru-RU"/>
              </w:rPr>
              <w:t>стилистический приём</w:t>
            </w:r>
            <w:r w:rsidRPr="00456062">
              <w:rPr>
                <w:rFonts w:ascii="Times New Roman" w:eastAsia="Times New Roman" w:hAnsi="Times New Roman" w:cs="Times New Roman"/>
                <w:sz w:val="24"/>
                <w:szCs w:val="24"/>
                <w:lang w:eastAsia="ru-RU"/>
              </w:rPr>
              <w:t>: оно рассчитано на читателя, усиливает художественную выразительность, часто звучит приподнято или даже торжественно.</w:t>
            </w:r>
            <w:r w:rsidRPr="00456062">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Пример</w:t>
            </w:r>
            <w:r w:rsidRPr="00456062">
              <w:rPr>
                <w:rFonts w:ascii="Times New Roman" w:eastAsia="Times New Roman" w:hAnsi="Times New Roman" w:cs="Times New Roman"/>
                <w:i/>
                <w:iCs/>
                <w:sz w:val="24"/>
                <w:szCs w:val="24"/>
                <w:lang w:eastAsia="ru-RU"/>
              </w:rPr>
              <w:t>:</w:t>
            </w:r>
            <w:r w:rsidRPr="00456062">
              <w:rPr>
                <w:rFonts w:ascii="Times New Roman" w:eastAsia="Times New Roman" w:hAnsi="Times New Roman" w:cs="Times New Roman"/>
                <w:sz w:val="24"/>
                <w:szCs w:val="24"/>
                <w:lang w:eastAsia="ru-RU"/>
              </w:rPr>
              <w:t xml:space="preserve"> </w:t>
            </w:r>
            <w:r w:rsidRPr="00456062">
              <w:rPr>
                <w:rFonts w:ascii="Times New Roman" w:eastAsia="Times New Roman" w:hAnsi="Times New Roman" w:cs="Times New Roman"/>
                <w:i/>
                <w:iCs/>
                <w:sz w:val="24"/>
                <w:szCs w:val="24"/>
                <w:lang w:eastAsia="ru-RU"/>
              </w:rPr>
              <w:t>«О, эти золотые дни детства!»</w:t>
            </w:r>
            <w:r w:rsidRPr="00456062">
              <w:rPr>
                <w:rFonts w:ascii="Times New Roman" w:eastAsia="Times New Roman" w:hAnsi="Times New Roman" w:cs="Times New Roman"/>
                <w:sz w:val="24"/>
                <w:szCs w:val="24"/>
                <w:lang w:eastAsia="ru-RU"/>
              </w:rPr>
              <w:t xml:space="preserve"> (автор специально выстраивает фразу, чтобы подчеркнуть ценность воспоминаний).</w:t>
            </w:r>
          </w:p>
        </w:tc>
      </w:tr>
    </w:tbl>
    <w:p w14:paraId="0C0302D8" w14:textId="77777777" w:rsidR="000B205D" w:rsidRDefault="000B205D" w:rsidP="00456062">
      <w:pPr>
        <w:spacing w:after="0" w:line="240" w:lineRule="auto"/>
        <w:rPr>
          <w:rFonts w:ascii="Times New Roman" w:eastAsia="Times New Roman" w:hAnsi="Times New Roman" w:cs="Times New Roman"/>
          <w:sz w:val="24"/>
          <w:szCs w:val="24"/>
          <w:lang w:eastAsia="ru-RU"/>
        </w:rPr>
      </w:pPr>
    </w:p>
    <w:p w14:paraId="6A90E08C" w14:textId="77777777" w:rsidR="007B2FF3" w:rsidRDefault="007B2FF3" w:rsidP="007B2FF3">
      <w:pPr>
        <w:spacing w:after="0" w:line="240" w:lineRule="auto"/>
        <w:jc w:val="center"/>
        <w:rPr>
          <w:rFonts w:ascii="Times New Roman" w:eastAsia="Times New Roman" w:hAnsi="Times New Roman" w:cs="Times New Roman"/>
          <w:b/>
          <w:sz w:val="28"/>
          <w:szCs w:val="28"/>
          <w:lang w:eastAsia="ru-RU"/>
        </w:rPr>
      </w:pPr>
      <w:r w:rsidRPr="007B2FF3">
        <w:rPr>
          <w:rFonts w:ascii="Times New Roman" w:eastAsia="Times New Roman" w:hAnsi="Times New Roman" w:cs="Times New Roman"/>
          <w:b/>
          <w:sz w:val="28"/>
          <w:szCs w:val="28"/>
          <w:lang w:eastAsia="ru-RU"/>
        </w:rPr>
        <w:t>Риторическое обращение</w:t>
      </w:r>
    </w:p>
    <w:tbl>
      <w:tblPr>
        <w:tblStyle w:val="a3"/>
        <w:tblW w:w="0" w:type="auto"/>
        <w:tblLook w:val="04A0" w:firstRow="1" w:lastRow="0" w:firstColumn="1" w:lastColumn="0" w:noHBand="0" w:noVBand="1"/>
      </w:tblPr>
      <w:tblGrid>
        <w:gridCol w:w="3510"/>
        <w:gridCol w:w="2870"/>
        <w:gridCol w:w="3191"/>
      </w:tblGrid>
      <w:tr w:rsidR="00D126E2" w:rsidRPr="008A16FD" w14:paraId="001C1207" w14:textId="77777777" w:rsidTr="006E3A7A">
        <w:tc>
          <w:tcPr>
            <w:tcW w:w="3510" w:type="dxa"/>
            <w:vMerge w:val="restart"/>
          </w:tcPr>
          <w:p w14:paraId="53035105" w14:textId="77777777" w:rsidR="00D126E2" w:rsidRPr="008A16FD" w:rsidRDefault="00D126E2" w:rsidP="007B2FF3">
            <w:pP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 xml:space="preserve">Изобразительно-выразительное средство синтаксиса в виде обращения, которое носит условный характер. Как правило, в таком случае обращаются к неодушевлённым адресатам или фиктивным по существу (не существующим в реальности или отсутствующим в момент речи по той или иной </w:t>
            </w:r>
            <w:r w:rsidRPr="008A16FD">
              <w:rPr>
                <w:rFonts w:ascii="Times New Roman" w:eastAsia="Times New Roman" w:hAnsi="Times New Roman" w:cs="Times New Roman"/>
                <w:sz w:val="24"/>
                <w:szCs w:val="24"/>
                <w:lang w:eastAsia="ru-RU"/>
              </w:rPr>
              <w:lastRenderedPageBreak/>
              <w:t>причине). Используется для того, чтобы привлечь внимание читателя, способствует созданию возвышенной, яркой, эмоциональной речи или же напротив, выражению трагичного настроения и эмоционального состояния.</w:t>
            </w:r>
          </w:p>
        </w:tc>
        <w:tc>
          <w:tcPr>
            <w:tcW w:w="2870" w:type="dxa"/>
          </w:tcPr>
          <w:p w14:paraId="414817D0" w14:textId="77777777" w:rsidR="00846234" w:rsidRPr="008A16FD" w:rsidRDefault="00846234" w:rsidP="006E3A7A">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lastRenderedPageBreak/>
              <w:t>Обращение к вещам</w:t>
            </w:r>
          </w:p>
          <w:p w14:paraId="05C66F17" w14:textId="77777777" w:rsidR="00846234" w:rsidRPr="008A16FD" w:rsidRDefault="00846234" w:rsidP="006E3A7A">
            <w:pPr>
              <w:jc w:val="center"/>
              <w:rPr>
                <w:rFonts w:ascii="Times New Roman" w:eastAsia="Times New Roman" w:hAnsi="Times New Roman" w:cs="Times New Roman"/>
                <w:sz w:val="24"/>
                <w:szCs w:val="24"/>
                <w:lang w:eastAsia="ru-RU"/>
              </w:rPr>
            </w:pPr>
          </w:p>
          <w:p w14:paraId="28A087BE" w14:textId="77777777" w:rsidR="00846234" w:rsidRPr="008A16FD" w:rsidRDefault="00846234" w:rsidP="006E3A7A">
            <w:pPr>
              <w:jc w:val="center"/>
              <w:rPr>
                <w:rFonts w:ascii="Times New Roman" w:eastAsia="Times New Roman" w:hAnsi="Times New Roman" w:cs="Times New Roman"/>
                <w:sz w:val="24"/>
                <w:szCs w:val="24"/>
                <w:lang w:eastAsia="ru-RU"/>
              </w:rPr>
            </w:pPr>
          </w:p>
          <w:p w14:paraId="31845B51" w14:textId="77777777" w:rsidR="00846234" w:rsidRPr="008A16FD" w:rsidRDefault="00846234" w:rsidP="006E3A7A">
            <w:pPr>
              <w:jc w:val="center"/>
              <w:rPr>
                <w:rFonts w:ascii="Times New Roman" w:eastAsia="Times New Roman" w:hAnsi="Times New Roman" w:cs="Times New Roman"/>
                <w:sz w:val="24"/>
                <w:szCs w:val="24"/>
                <w:lang w:eastAsia="ru-RU"/>
              </w:rPr>
            </w:pPr>
          </w:p>
          <w:p w14:paraId="3DAFFD5B" w14:textId="77777777" w:rsidR="00D126E2" w:rsidRPr="008A16FD" w:rsidRDefault="00D126E2" w:rsidP="006E3A7A">
            <w:pPr>
              <w:jc w:val="center"/>
              <w:rPr>
                <w:rFonts w:ascii="Times New Roman" w:eastAsia="Times New Roman" w:hAnsi="Times New Roman" w:cs="Times New Roman"/>
                <w:sz w:val="24"/>
                <w:szCs w:val="24"/>
                <w:lang w:eastAsia="ru-RU"/>
              </w:rPr>
            </w:pPr>
          </w:p>
        </w:tc>
        <w:tc>
          <w:tcPr>
            <w:tcW w:w="3191" w:type="dxa"/>
          </w:tcPr>
          <w:p w14:paraId="2397581D" w14:textId="77777777" w:rsidR="00D126E2" w:rsidRPr="008A16FD" w:rsidRDefault="00846234" w:rsidP="007B2FF3">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 xml:space="preserve">Дорогой, многоуважаемый шкаф! Приветствую твоё существование… (А.П. Чехов) </w:t>
            </w:r>
          </w:p>
        </w:tc>
      </w:tr>
      <w:tr w:rsidR="00D126E2" w:rsidRPr="008A16FD" w14:paraId="1ECA2A4C" w14:textId="77777777" w:rsidTr="006E3A7A">
        <w:tc>
          <w:tcPr>
            <w:tcW w:w="3510" w:type="dxa"/>
            <w:vMerge/>
          </w:tcPr>
          <w:p w14:paraId="4FEC4094" w14:textId="77777777" w:rsidR="00D126E2" w:rsidRPr="008A16FD" w:rsidRDefault="00D126E2" w:rsidP="007B2FF3">
            <w:pPr>
              <w:rPr>
                <w:rFonts w:ascii="Times New Roman" w:eastAsia="Times New Roman" w:hAnsi="Times New Roman" w:cs="Times New Roman"/>
                <w:sz w:val="24"/>
                <w:szCs w:val="24"/>
                <w:lang w:eastAsia="ru-RU"/>
              </w:rPr>
            </w:pPr>
          </w:p>
        </w:tc>
        <w:tc>
          <w:tcPr>
            <w:tcW w:w="2870" w:type="dxa"/>
          </w:tcPr>
          <w:p w14:paraId="357643C9" w14:textId="77777777" w:rsidR="00846234" w:rsidRPr="008A16FD" w:rsidRDefault="00846234" w:rsidP="006E3A7A">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Обращение к явлениям природы</w:t>
            </w:r>
          </w:p>
          <w:p w14:paraId="15134BF7" w14:textId="77777777" w:rsidR="00D126E2" w:rsidRPr="008A16FD" w:rsidRDefault="00D126E2" w:rsidP="006E3A7A">
            <w:pPr>
              <w:jc w:val="center"/>
              <w:rPr>
                <w:rFonts w:ascii="Times New Roman" w:eastAsia="Times New Roman" w:hAnsi="Times New Roman" w:cs="Times New Roman"/>
                <w:sz w:val="24"/>
                <w:szCs w:val="24"/>
                <w:lang w:eastAsia="ru-RU"/>
              </w:rPr>
            </w:pPr>
          </w:p>
        </w:tc>
        <w:tc>
          <w:tcPr>
            <w:tcW w:w="3191" w:type="dxa"/>
          </w:tcPr>
          <w:p w14:paraId="20560352" w14:textId="77777777" w:rsidR="00D126E2" w:rsidRPr="008A16FD" w:rsidRDefault="00846234" w:rsidP="007B2FF3">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 xml:space="preserve">Тучки небесные, вечные странники!   Степью лазурною, цепью </w:t>
            </w:r>
            <w:proofErr w:type="gramStart"/>
            <w:r w:rsidRPr="008A16FD">
              <w:rPr>
                <w:rFonts w:ascii="Times New Roman" w:eastAsia="Times New Roman" w:hAnsi="Times New Roman" w:cs="Times New Roman"/>
                <w:i/>
                <w:sz w:val="24"/>
                <w:szCs w:val="24"/>
                <w:lang w:eastAsia="ru-RU"/>
              </w:rPr>
              <w:t>жемчужною  Мчитесь</w:t>
            </w:r>
            <w:proofErr w:type="gramEnd"/>
            <w:r w:rsidRPr="008A16FD">
              <w:rPr>
                <w:rFonts w:ascii="Times New Roman" w:eastAsia="Times New Roman" w:hAnsi="Times New Roman" w:cs="Times New Roman"/>
                <w:i/>
                <w:sz w:val="24"/>
                <w:szCs w:val="24"/>
                <w:lang w:eastAsia="ru-RU"/>
              </w:rPr>
              <w:t xml:space="preserve"> вы, будто, как я же, изгнанники. (М.Ю. </w:t>
            </w:r>
            <w:r w:rsidRPr="008A16FD">
              <w:rPr>
                <w:rFonts w:ascii="Times New Roman" w:eastAsia="Times New Roman" w:hAnsi="Times New Roman" w:cs="Times New Roman"/>
                <w:i/>
                <w:sz w:val="24"/>
                <w:szCs w:val="24"/>
                <w:lang w:eastAsia="ru-RU"/>
              </w:rPr>
              <w:lastRenderedPageBreak/>
              <w:t>Лермонтов)</w:t>
            </w:r>
          </w:p>
        </w:tc>
      </w:tr>
      <w:tr w:rsidR="00D126E2" w:rsidRPr="008A16FD" w14:paraId="38AD8CB3" w14:textId="77777777" w:rsidTr="006E3A7A">
        <w:tc>
          <w:tcPr>
            <w:tcW w:w="3510" w:type="dxa"/>
            <w:vMerge/>
          </w:tcPr>
          <w:p w14:paraId="4CC5605A" w14:textId="77777777" w:rsidR="00D126E2" w:rsidRPr="008A16FD" w:rsidRDefault="00D126E2" w:rsidP="007B2FF3">
            <w:pPr>
              <w:rPr>
                <w:rFonts w:ascii="Times New Roman" w:eastAsia="Times New Roman" w:hAnsi="Times New Roman" w:cs="Times New Roman"/>
                <w:sz w:val="24"/>
                <w:szCs w:val="24"/>
                <w:lang w:eastAsia="ru-RU"/>
              </w:rPr>
            </w:pPr>
          </w:p>
        </w:tc>
        <w:tc>
          <w:tcPr>
            <w:tcW w:w="2870" w:type="dxa"/>
          </w:tcPr>
          <w:p w14:paraId="4B0E461E" w14:textId="77777777" w:rsidR="00D126E2" w:rsidRPr="008A16FD" w:rsidRDefault="00846234" w:rsidP="006E3A7A">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Обращение к стране (земле, малой родине, городу и др.)</w:t>
            </w:r>
          </w:p>
        </w:tc>
        <w:tc>
          <w:tcPr>
            <w:tcW w:w="3191" w:type="dxa"/>
          </w:tcPr>
          <w:p w14:paraId="7DA4DC8A" w14:textId="77777777" w:rsidR="00D126E2" w:rsidRPr="008A16FD" w:rsidRDefault="00846234" w:rsidP="007B2FF3">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 xml:space="preserve">Русь моя, жизнь моя, вместе ль нам маяться? (А.А. Блок) </w:t>
            </w:r>
          </w:p>
        </w:tc>
      </w:tr>
      <w:tr w:rsidR="00D126E2" w:rsidRPr="008A16FD" w14:paraId="1DCF24E4" w14:textId="77777777" w:rsidTr="006E3A7A">
        <w:tc>
          <w:tcPr>
            <w:tcW w:w="3510" w:type="dxa"/>
            <w:vMerge/>
          </w:tcPr>
          <w:p w14:paraId="74FB7E86" w14:textId="77777777" w:rsidR="00D126E2" w:rsidRPr="008A16FD" w:rsidRDefault="00D126E2" w:rsidP="007B2FF3">
            <w:pPr>
              <w:rPr>
                <w:rFonts w:ascii="Times New Roman" w:eastAsia="Times New Roman" w:hAnsi="Times New Roman" w:cs="Times New Roman"/>
                <w:sz w:val="24"/>
                <w:szCs w:val="24"/>
                <w:lang w:eastAsia="ru-RU"/>
              </w:rPr>
            </w:pPr>
          </w:p>
        </w:tc>
        <w:tc>
          <w:tcPr>
            <w:tcW w:w="2870" w:type="dxa"/>
          </w:tcPr>
          <w:p w14:paraId="6F31D02A" w14:textId="77777777" w:rsidR="00D126E2" w:rsidRPr="008A16FD" w:rsidRDefault="00846234" w:rsidP="006E3A7A">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Обращение к абстрактным понятиям</w:t>
            </w:r>
          </w:p>
        </w:tc>
        <w:tc>
          <w:tcPr>
            <w:tcW w:w="3191" w:type="dxa"/>
          </w:tcPr>
          <w:p w14:paraId="650BD444" w14:textId="77777777" w:rsidR="00846234" w:rsidRPr="008A16FD" w:rsidRDefault="00846234" w:rsidP="00846234">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 xml:space="preserve">Прости ж и ты, моя свобода! </w:t>
            </w:r>
          </w:p>
          <w:p w14:paraId="11DB1C08" w14:textId="77777777" w:rsidR="00D126E2" w:rsidRPr="008A16FD" w:rsidRDefault="00846234" w:rsidP="00846234">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(А.С. Пушкин)</w:t>
            </w:r>
          </w:p>
        </w:tc>
      </w:tr>
      <w:tr w:rsidR="00D126E2" w:rsidRPr="008A16FD" w14:paraId="59378AD9" w14:textId="77777777" w:rsidTr="006E3A7A">
        <w:tc>
          <w:tcPr>
            <w:tcW w:w="3510" w:type="dxa"/>
            <w:vMerge/>
          </w:tcPr>
          <w:p w14:paraId="2EC70B55" w14:textId="77777777" w:rsidR="00D126E2" w:rsidRPr="008A16FD" w:rsidRDefault="00D126E2" w:rsidP="007B2FF3">
            <w:pPr>
              <w:rPr>
                <w:rFonts w:ascii="Times New Roman" w:eastAsia="Times New Roman" w:hAnsi="Times New Roman" w:cs="Times New Roman"/>
                <w:sz w:val="24"/>
                <w:szCs w:val="24"/>
                <w:lang w:eastAsia="ru-RU"/>
              </w:rPr>
            </w:pPr>
          </w:p>
        </w:tc>
        <w:tc>
          <w:tcPr>
            <w:tcW w:w="2870" w:type="dxa"/>
          </w:tcPr>
          <w:p w14:paraId="250A80D1" w14:textId="77777777" w:rsidR="00D126E2" w:rsidRPr="008A16FD" w:rsidRDefault="00846234" w:rsidP="006E3A7A">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Обращение к воображаемому человеку (представляемой в воображении группе лиц)</w:t>
            </w:r>
          </w:p>
        </w:tc>
        <w:tc>
          <w:tcPr>
            <w:tcW w:w="3191" w:type="dxa"/>
          </w:tcPr>
          <w:p w14:paraId="1EFC899A" w14:textId="77777777" w:rsidR="00D126E2" w:rsidRPr="008A16FD" w:rsidRDefault="00846234" w:rsidP="007B2FF3">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Но есть и божий суд, наперсники разврата! (М.Ю. Лермонтов)</w:t>
            </w:r>
          </w:p>
        </w:tc>
      </w:tr>
      <w:tr w:rsidR="00282D6F" w:rsidRPr="008A16FD" w14:paraId="2CFD4F2E" w14:textId="77777777" w:rsidTr="00D614CD">
        <w:tc>
          <w:tcPr>
            <w:tcW w:w="9571" w:type="dxa"/>
            <w:gridSpan w:val="3"/>
          </w:tcPr>
          <w:p w14:paraId="42D67F9F" w14:textId="77777777" w:rsidR="00750BA2" w:rsidRPr="008A16FD" w:rsidRDefault="00750BA2" w:rsidP="00750BA2">
            <w:pPr>
              <w:jc w:val="both"/>
              <w:outlineLvl w:val="1"/>
              <w:rPr>
                <w:rFonts w:ascii="Times New Roman" w:eastAsia="Times New Roman" w:hAnsi="Times New Roman" w:cs="Times New Roman"/>
                <w:b/>
                <w:bCs/>
                <w:sz w:val="24"/>
                <w:szCs w:val="24"/>
                <w:lang w:eastAsia="ru-RU"/>
              </w:rPr>
            </w:pPr>
            <w:r w:rsidRPr="008A16FD">
              <w:rPr>
                <w:rFonts w:ascii="Times New Roman" w:eastAsia="Times New Roman" w:hAnsi="Times New Roman" w:cs="Times New Roman"/>
                <w:b/>
                <w:bCs/>
                <w:sz w:val="24"/>
                <w:szCs w:val="24"/>
                <w:lang w:eastAsia="ru-RU"/>
              </w:rPr>
              <w:t xml:space="preserve">Функции риторического обращения </w:t>
            </w:r>
          </w:p>
          <w:p w14:paraId="39EAD9F8" w14:textId="77777777" w:rsidR="00750BA2" w:rsidRPr="008A16FD" w:rsidRDefault="00750BA2" w:rsidP="00260586">
            <w:pPr>
              <w:numPr>
                <w:ilvl w:val="0"/>
                <w:numId w:val="27"/>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Усиление эмоциональности</w:t>
            </w:r>
            <w:r w:rsidRPr="008A16FD">
              <w:rPr>
                <w:rFonts w:ascii="Times New Roman" w:eastAsia="Times New Roman" w:hAnsi="Times New Roman" w:cs="Times New Roman"/>
                <w:sz w:val="24"/>
                <w:szCs w:val="24"/>
                <w:lang w:eastAsia="ru-RU"/>
              </w:rPr>
              <w:t>. Обращение сразу задаёт тон: восторг, горе, протест, нежность.</w:t>
            </w:r>
          </w:p>
          <w:p w14:paraId="01B8C575" w14:textId="77777777" w:rsidR="00750BA2" w:rsidRPr="008A16FD" w:rsidRDefault="00750BA2" w:rsidP="00260586">
            <w:pPr>
              <w:numPr>
                <w:ilvl w:val="0"/>
                <w:numId w:val="27"/>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Создание торжественности или патетики</w:t>
            </w:r>
            <w:r w:rsidRPr="008A16FD">
              <w:rPr>
                <w:rFonts w:ascii="Times New Roman" w:eastAsia="Times New Roman" w:hAnsi="Times New Roman" w:cs="Times New Roman"/>
                <w:sz w:val="24"/>
                <w:szCs w:val="24"/>
                <w:lang w:eastAsia="ru-RU"/>
              </w:rPr>
              <w:t>. Особенно в ораторских и лирических текстах.</w:t>
            </w:r>
          </w:p>
          <w:p w14:paraId="287BBC1F" w14:textId="77777777" w:rsidR="00750BA2" w:rsidRPr="008A16FD" w:rsidRDefault="00750BA2" w:rsidP="00260586">
            <w:pPr>
              <w:numPr>
                <w:ilvl w:val="0"/>
                <w:numId w:val="27"/>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Передача внутреннего монолога</w:t>
            </w:r>
            <w:r w:rsidRPr="008A16FD">
              <w:rPr>
                <w:rFonts w:ascii="Times New Roman" w:eastAsia="Times New Roman" w:hAnsi="Times New Roman" w:cs="Times New Roman"/>
                <w:sz w:val="24"/>
                <w:szCs w:val="24"/>
                <w:lang w:eastAsia="ru-RU"/>
              </w:rPr>
              <w:t>. Герой как будто говорит с кем-то важным для себя, раскрывает свои чувства.</w:t>
            </w:r>
          </w:p>
          <w:p w14:paraId="2DECC7F5" w14:textId="77777777" w:rsidR="00750BA2" w:rsidRPr="008A16FD" w:rsidRDefault="00750BA2" w:rsidP="00260586">
            <w:pPr>
              <w:numPr>
                <w:ilvl w:val="0"/>
                <w:numId w:val="27"/>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Вовлечение читателя</w:t>
            </w:r>
            <w:r w:rsidRPr="008A16FD">
              <w:rPr>
                <w:rFonts w:ascii="Times New Roman" w:eastAsia="Times New Roman" w:hAnsi="Times New Roman" w:cs="Times New Roman"/>
                <w:sz w:val="24"/>
                <w:szCs w:val="24"/>
                <w:lang w:eastAsia="ru-RU"/>
              </w:rPr>
              <w:t>. Создаётся ощущение, что автор делится мыслями напрямую, почти по-дружески.</w:t>
            </w:r>
          </w:p>
          <w:p w14:paraId="6FBFD28D" w14:textId="77777777" w:rsidR="00282D6F" w:rsidRPr="008A16FD" w:rsidRDefault="00750BA2" w:rsidP="00260586">
            <w:pPr>
              <w:numPr>
                <w:ilvl w:val="0"/>
                <w:numId w:val="27"/>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Характеристика персонажа</w:t>
            </w:r>
            <w:r w:rsidRPr="008A16FD">
              <w:rPr>
                <w:rFonts w:ascii="Times New Roman" w:eastAsia="Times New Roman" w:hAnsi="Times New Roman" w:cs="Times New Roman"/>
                <w:sz w:val="24"/>
                <w:szCs w:val="24"/>
                <w:lang w:eastAsia="ru-RU"/>
              </w:rPr>
              <w:t>. По тому, к кому и как герой обращается, можно понять его мировоззрение, темперамент, ценности.</w:t>
            </w:r>
          </w:p>
        </w:tc>
      </w:tr>
    </w:tbl>
    <w:p w14:paraId="0CD3572E" w14:textId="77777777" w:rsidR="00EE0D65" w:rsidRPr="00EE0D65" w:rsidRDefault="00EE0D65" w:rsidP="00EE0D65">
      <w:pPr>
        <w:spacing w:after="0" w:line="240" w:lineRule="auto"/>
        <w:jc w:val="both"/>
        <w:outlineLvl w:val="1"/>
        <w:rPr>
          <w:rFonts w:ascii="Times New Roman" w:eastAsia="Times New Roman" w:hAnsi="Times New Roman" w:cs="Times New Roman"/>
          <w:b/>
          <w:bCs/>
          <w:sz w:val="28"/>
          <w:szCs w:val="28"/>
          <w:lang w:eastAsia="ru-RU"/>
        </w:rPr>
      </w:pPr>
      <w:r w:rsidRPr="00EE0D65">
        <w:rPr>
          <w:rFonts w:ascii="Times New Roman" w:eastAsia="Times New Roman" w:hAnsi="Times New Roman" w:cs="Times New Roman"/>
          <w:b/>
          <w:bCs/>
          <w:sz w:val="28"/>
          <w:szCs w:val="28"/>
          <w:lang w:eastAsia="ru-RU"/>
        </w:rPr>
        <w:t>Примеры риторических обращений</w:t>
      </w:r>
    </w:p>
    <w:p w14:paraId="22C42D6B" w14:textId="77777777" w:rsidR="00EE0D65" w:rsidRPr="00EE0D65" w:rsidRDefault="00EE0D65" w:rsidP="00EE0D65">
      <w:pPr>
        <w:spacing w:after="0" w:line="240" w:lineRule="auto"/>
        <w:jc w:val="both"/>
        <w:outlineLvl w:val="2"/>
        <w:rPr>
          <w:rFonts w:ascii="Times New Roman" w:eastAsia="Times New Roman" w:hAnsi="Times New Roman" w:cs="Times New Roman"/>
          <w:b/>
          <w:bCs/>
          <w:sz w:val="27"/>
          <w:szCs w:val="27"/>
          <w:lang w:eastAsia="ru-RU"/>
        </w:rPr>
      </w:pPr>
      <w:r w:rsidRPr="00EE0D65">
        <w:rPr>
          <w:rFonts w:ascii="Times New Roman" w:eastAsia="Times New Roman" w:hAnsi="Times New Roman" w:cs="Times New Roman"/>
          <w:b/>
          <w:bCs/>
          <w:sz w:val="27"/>
          <w:szCs w:val="27"/>
          <w:lang w:eastAsia="ru-RU"/>
        </w:rPr>
        <w:t>К природе и стихиям</w:t>
      </w:r>
    </w:p>
    <w:p w14:paraId="5B0F3411" w14:textId="77777777" w:rsidR="00EE0D65" w:rsidRPr="00EE0D65" w:rsidRDefault="00EE0D65" w:rsidP="00260586">
      <w:pPr>
        <w:numPr>
          <w:ilvl w:val="0"/>
          <w:numId w:val="22"/>
        </w:numPr>
        <w:spacing w:after="0" w:line="240" w:lineRule="auto"/>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i/>
          <w:iCs/>
          <w:sz w:val="24"/>
          <w:szCs w:val="24"/>
          <w:lang w:eastAsia="ru-RU"/>
        </w:rPr>
        <w:t>«О, весна без конца и без краю — / Без конца и без краю мечта!»</w:t>
      </w:r>
      <w:r w:rsidRPr="00EE0D65">
        <w:rPr>
          <w:rFonts w:ascii="Times New Roman" w:eastAsia="Times New Roman" w:hAnsi="Times New Roman" w:cs="Times New Roman"/>
          <w:sz w:val="24"/>
          <w:szCs w:val="24"/>
          <w:lang w:eastAsia="ru-RU"/>
        </w:rPr>
        <w:t xml:space="preserve"> (А. А. Блок).</w:t>
      </w:r>
      <w:r w:rsidRPr="00EE0D65">
        <w:rPr>
          <w:rFonts w:ascii="Times New Roman" w:eastAsia="Times New Roman" w:hAnsi="Times New Roman" w:cs="Times New Roman"/>
          <w:sz w:val="24"/>
          <w:szCs w:val="24"/>
          <w:lang w:eastAsia="ru-RU"/>
        </w:rPr>
        <w:br/>
        <w:t>Обращение к весне звучит как гимн обновлению, передаёт восторг и ощущение безграничности.</w:t>
      </w:r>
    </w:p>
    <w:p w14:paraId="714D53FA" w14:textId="77777777" w:rsidR="00EE0D65" w:rsidRPr="00EE0D65" w:rsidRDefault="00EE0D65" w:rsidP="00260586">
      <w:pPr>
        <w:numPr>
          <w:ilvl w:val="0"/>
          <w:numId w:val="22"/>
        </w:numPr>
        <w:spacing w:after="0" w:line="240" w:lineRule="auto"/>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i/>
          <w:iCs/>
          <w:sz w:val="24"/>
          <w:szCs w:val="24"/>
          <w:lang w:eastAsia="ru-RU"/>
        </w:rPr>
        <w:t>«Прощай, свободная стихия!»</w:t>
      </w:r>
      <w:r w:rsidRPr="00EE0D65">
        <w:rPr>
          <w:rFonts w:ascii="Times New Roman" w:eastAsia="Times New Roman" w:hAnsi="Times New Roman" w:cs="Times New Roman"/>
          <w:sz w:val="24"/>
          <w:szCs w:val="24"/>
          <w:lang w:eastAsia="ru-RU"/>
        </w:rPr>
        <w:t xml:space="preserve"> (А. С. Пушкин, «К морю»).</w:t>
      </w:r>
      <w:r w:rsidRPr="00EE0D65">
        <w:rPr>
          <w:rFonts w:ascii="Times New Roman" w:eastAsia="Times New Roman" w:hAnsi="Times New Roman" w:cs="Times New Roman"/>
          <w:sz w:val="24"/>
          <w:szCs w:val="24"/>
          <w:lang w:eastAsia="ru-RU"/>
        </w:rPr>
        <w:br/>
        <w:t>Прощание с морем становится прощанием с чем-то свободным и великим; обращение придаёт речи возвышенность.</w:t>
      </w:r>
    </w:p>
    <w:p w14:paraId="3E9B9BED" w14:textId="77777777" w:rsidR="00EE0D65" w:rsidRPr="00EE0D65" w:rsidRDefault="00EE0D65" w:rsidP="00EE0D65">
      <w:pPr>
        <w:spacing w:after="0" w:line="240" w:lineRule="auto"/>
        <w:jc w:val="both"/>
        <w:outlineLvl w:val="2"/>
        <w:rPr>
          <w:rFonts w:ascii="Times New Roman" w:eastAsia="Times New Roman" w:hAnsi="Times New Roman" w:cs="Times New Roman"/>
          <w:b/>
          <w:bCs/>
          <w:sz w:val="27"/>
          <w:szCs w:val="27"/>
          <w:lang w:eastAsia="ru-RU"/>
        </w:rPr>
      </w:pPr>
      <w:r w:rsidRPr="00EE0D65">
        <w:rPr>
          <w:rFonts w:ascii="Times New Roman" w:eastAsia="Times New Roman" w:hAnsi="Times New Roman" w:cs="Times New Roman"/>
          <w:b/>
          <w:bCs/>
          <w:sz w:val="27"/>
          <w:szCs w:val="27"/>
          <w:lang w:eastAsia="ru-RU"/>
        </w:rPr>
        <w:t>К Родине, городу, земле</w:t>
      </w:r>
    </w:p>
    <w:p w14:paraId="72B9A18B" w14:textId="77777777" w:rsidR="00EE0D65" w:rsidRDefault="00EE0D65" w:rsidP="00260586">
      <w:pPr>
        <w:numPr>
          <w:ilvl w:val="0"/>
          <w:numId w:val="23"/>
        </w:numPr>
        <w:spacing w:after="0" w:line="240" w:lineRule="auto"/>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i/>
          <w:iCs/>
          <w:sz w:val="24"/>
          <w:szCs w:val="24"/>
          <w:lang w:eastAsia="ru-RU"/>
        </w:rPr>
        <w:t>«Москва, Москва!.. Люблю тебя как сын, / Как русский, — сильно, пламенно и нежно!»</w:t>
      </w:r>
      <w:r w:rsidRPr="00EE0D65">
        <w:rPr>
          <w:rFonts w:ascii="Times New Roman" w:eastAsia="Times New Roman" w:hAnsi="Times New Roman" w:cs="Times New Roman"/>
          <w:sz w:val="24"/>
          <w:szCs w:val="24"/>
          <w:lang w:eastAsia="ru-RU"/>
        </w:rPr>
        <w:t xml:space="preserve"> (М. Ю. Лермонтов).</w:t>
      </w:r>
    </w:p>
    <w:p w14:paraId="56775884" w14:textId="77777777" w:rsidR="00EE0D65" w:rsidRPr="00EE0D65" w:rsidRDefault="00EE0D65" w:rsidP="00EE0D65">
      <w:pPr>
        <w:spacing w:after="0" w:line="240" w:lineRule="auto"/>
        <w:ind w:left="720"/>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sz w:val="24"/>
          <w:szCs w:val="24"/>
          <w:lang w:eastAsia="ru-RU"/>
        </w:rPr>
        <w:t>Многократное обращение и интонация подчёркивают глубокую личную привязанность.</w:t>
      </w:r>
    </w:p>
    <w:p w14:paraId="3B8BA615" w14:textId="77777777" w:rsidR="00EE0D65" w:rsidRDefault="00EE0D65" w:rsidP="00260586">
      <w:pPr>
        <w:numPr>
          <w:ilvl w:val="0"/>
          <w:numId w:val="23"/>
        </w:numPr>
        <w:spacing w:after="0" w:line="240" w:lineRule="auto"/>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i/>
          <w:iCs/>
          <w:sz w:val="24"/>
          <w:szCs w:val="24"/>
          <w:lang w:eastAsia="ru-RU"/>
        </w:rPr>
        <w:t>«Гой ты, Русь, моя родная…»</w:t>
      </w:r>
      <w:r w:rsidRPr="00EE0D65">
        <w:rPr>
          <w:rFonts w:ascii="Times New Roman" w:eastAsia="Times New Roman" w:hAnsi="Times New Roman" w:cs="Times New Roman"/>
          <w:sz w:val="24"/>
          <w:szCs w:val="24"/>
          <w:lang w:eastAsia="ru-RU"/>
        </w:rPr>
        <w:t xml:space="preserve"> (С. А. Есенин).</w:t>
      </w:r>
    </w:p>
    <w:p w14:paraId="776F3D35" w14:textId="77777777" w:rsidR="00EE0D65" w:rsidRPr="00EE0D65" w:rsidRDefault="00EE0D65" w:rsidP="00EE0D65">
      <w:pPr>
        <w:spacing w:after="0" w:line="240" w:lineRule="auto"/>
        <w:ind w:left="720"/>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sz w:val="24"/>
          <w:szCs w:val="24"/>
          <w:lang w:eastAsia="ru-RU"/>
        </w:rPr>
        <w:t>Старинное «гой» и обращение к Руси создают фольклорный, задушевный тон.</w:t>
      </w:r>
    </w:p>
    <w:p w14:paraId="018C0255" w14:textId="77777777" w:rsidR="00EE0D65" w:rsidRPr="00EE0D65" w:rsidRDefault="00EE0D65" w:rsidP="00EE0D65">
      <w:pPr>
        <w:spacing w:after="0" w:line="240" w:lineRule="auto"/>
        <w:jc w:val="both"/>
        <w:outlineLvl w:val="2"/>
        <w:rPr>
          <w:rFonts w:ascii="Times New Roman" w:eastAsia="Times New Roman" w:hAnsi="Times New Roman" w:cs="Times New Roman"/>
          <w:b/>
          <w:bCs/>
          <w:sz w:val="27"/>
          <w:szCs w:val="27"/>
          <w:lang w:eastAsia="ru-RU"/>
        </w:rPr>
      </w:pPr>
      <w:r w:rsidRPr="00EE0D65">
        <w:rPr>
          <w:rFonts w:ascii="Times New Roman" w:eastAsia="Times New Roman" w:hAnsi="Times New Roman" w:cs="Times New Roman"/>
          <w:b/>
          <w:bCs/>
          <w:sz w:val="27"/>
          <w:szCs w:val="27"/>
          <w:lang w:eastAsia="ru-RU"/>
        </w:rPr>
        <w:t>К абстрактным понятиям</w:t>
      </w:r>
    </w:p>
    <w:p w14:paraId="734235E4" w14:textId="77777777" w:rsidR="00EE0D65" w:rsidRDefault="00EE0D65" w:rsidP="00260586">
      <w:pPr>
        <w:numPr>
          <w:ilvl w:val="0"/>
          <w:numId w:val="24"/>
        </w:numPr>
        <w:spacing w:after="0" w:line="240" w:lineRule="auto"/>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i/>
          <w:iCs/>
          <w:sz w:val="24"/>
          <w:szCs w:val="24"/>
          <w:lang w:eastAsia="ru-RU"/>
        </w:rPr>
        <w:t>«О, время, как ты быстротечно!»</w:t>
      </w:r>
    </w:p>
    <w:p w14:paraId="4E1A62D1" w14:textId="77777777" w:rsidR="00EE0D65" w:rsidRPr="00EE0D65" w:rsidRDefault="00EE0D65" w:rsidP="00EE0D65">
      <w:pPr>
        <w:spacing w:after="0" w:line="240" w:lineRule="auto"/>
        <w:ind w:left="720"/>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sz w:val="24"/>
          <w:szCs w:val="24"/>
          <w:lang w:eastAsia="ru-RU"/>
        </w:rPr>
        <w:t>Такое обращение помогает выразить размышления о течении жизни, придать фразе философский оттенок.</w:t>
      </w:r>
    </w:p>
    <w:p w14:paraId="654DBC06" w14:textId="77777777" w:rsidR="00EE0D65" w:rsidRDefault="00EE0D65" w:rsidP="00260586">
      <w:pPr>
        <w:numPr>
          <w:ilvl w:val="0"/>
          <w:numId w:val="24"/>
        </w:numPr>
        <w:spacing w:after="0" w:line="240" w:lineRule="auto"/>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i/>
          <w:iCs/>
          <w:sz w:val="24"/>
          <w:szCs w:val="24"/>
          <w:lang w:eastAsia="ru-RU"/>
        </w:rPr>
        <w:t>«Судьба, зачем ты так жестока?»</w:t>
      </w:r>
    </w:p>
    <w:p w14:paraId="723312AF" w14:textId="77777777" w:rsidR="00EE0D65" w:rsidRPr="00EE0D65" w:rsidRDefault="00EE0D65" w:rsidP="00EE0D65">
      <w:pPr>
        <w:spacing w:after="0" w:line="240" w:lineRule="auto"/>
        <w:ind w:left="720"/>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sz w:val="24"/>
          <w:szCs w:val="24"/>
          <w:lang w:eastAsia="ru-RU"/>
        </w:rPr>
        <w:t>Здесь обращение передаёт чувство обиды, попытку «поговорить» с высшей силой, усилить драматизм.</w:t>
      </w:r>
    </w:p>
    <w:p w14:paraId="2C60C1FB" w14:textId="77777777" w:rsidR="00EE0D65" w:rsidRPr="00EE0D65" w:rsidRDefault="00EE0D65" w:rsidP="00EE0D65">
      <w:pPr>
        <w:spacing w:after="0" w:line="240" w:lineRule="auto"/>
        <w:jc w:val="both"/>
        <w:outlineLvl w:val="2"/>
        <w:rPr>
          <w:rFonts w:ascii="Times New Roman" w:eastAsia="Times New Roman" w:hAnsi="Times New Roman" w:cs="Times New Roman"/>
          <w:b/>
          <w:bCs/>
          <w:sz w:val="27"/>
          <w:szCs w:val="27"/>
          <w:lang w:eastAsia="ru-RU"/>
        </w:rPr>
      </w:pPr>
      <w:r w:rsidRPr="00EE0D65">
        <w:rPr>
          <w:rFonts w:ascii="Times New Roman" w:eastAsia="Times New Roman" w:hAnsi="Times New Roman" w:cs="Times New Roman"/>
          <w:b/>
          <w:bCs/>
          <w:sz w:val="27"/>
          <w:szCs w:val="27"/>
          <w:lang w:eastAsia="ru-RU"/>
        </w:rPr>
        <w:t>К предметам и вещам</w:t>
      </w:r>
    </w:p>
    <w:p w14:paraId="16FE7E25" w14:textId="77777777" w:rsidR="00750BA2" w:rsidRPr="00750BA2" w:rsidRDefault="00750BA2" w:rsidP="00260586">
      <w:pPr>
        <w:numPr>
          <w:ilvl w:val="0"/>
          <w:numId w:val="25"/>
        </w:numPr>
        <w:spacing w:after="0" w:line="240" w:lineRule="auto"/>
        <w:jc w:val="both"/>
        <w:rPr>
          <w:rFonts w:ascii="Times New Roman" w:eastAsia="Times New Roman" w:hAnsi="Times New Roman" w:cs="Times New Roman"/>
          <w:i/>
          <w:iCs/>
          <w:sz w:val="24"/>
          <w:szCs w:val="24"/>
          <w:lang w:eastAsia="ru-RU"/>
        </w:rPr>
      </w:pPr>
      <w:r w:rsidRPr="00750BA2">
        <w:rPr>
          <w:rFonts w:ascii="Times New Roman" w:eastAsia="Times New Roman" w:hAnsi="Times New Roman" w:cs="Times New Roman"/>
          <w:i/>
          <w:iCs/>
          <w:sz w:val="24"/>
          <w:szCs w:val="24"/>
          <w:lang w:eastAsia="ru-RU"/>
        </w:rPr>
        <w:t>У В. Я. Брюсова в стихотворении «Машины»: «Челнок, снуй! Вал, вертись вкруг! Привод, вихрь дли!»</w:t>
      </w:r>
    </w:p>
    <w:p w14:paraId="3C3A219E" w14:textId="77777777" w:rsidR="00750BA2" w:rsidRPr="00750BA2" w:rsidRDefault="00750BA2" w:rsidP="00260586">
      <w:pPr>
        <w:numPr>
          <w:ilvl w:val="0"/>
          <w:numId w:val="25"/>
        </w:numPr>
        <w:spacing w:after="0" w:line="240" w:lineRule="auto"/>
        <w:jc w:val="both"/>
        <w:rPr>
          <w:rFonts w:ascii="Times New Roman" w:eastAsia="Times New Roman" w:hAnsi="Times New Roman" w:cs="Times New Roman"/>
          <w:b/>
          <w:bCs/>
          <w:sz w:val="27"/>
          <w:szCs w:val="27"/>
          <w:lang w:eastAsia="ru-RU"/>
        </w:rPr>
      </w:pPr>
      <w:r w:rsidRPr="00750BA2">
        <w:rPr>
          <w:rFonts w:ascii="Times New Roman" w:eastAsia="Times New Roman" w:hAnsi="Times New Roman" w:cs="Times New Roman"/>
          <w:iCs/>
          <w:sz w:val="24"/>
          <w:szCs w:val="24"/>
          <w:lang w:eastAsia="ru-RU"/>
        </w:rPr>
        <w:t>Это яркие риторические обращения к деталям механизма. Они не ждут ответа, а передают динамику, напряжение, почти гипнотический ритм работы машин. Приём усиливает пафос и создаёт образ неумолимого движения техники.</w:t>
      </w:r>
      <w:r w:rsidRPr="00750BA2">
        <w:rPr>
          <w:rFonts w:ascii="Times New Roman" w:eastAsia="Times New Roman" w:hAnsi="Times New Roman" w:cs="Times New Roman"/>
          <w:i/>
          <w:iCs/>
          <w:sz w:val="24"/>
          <w:szCs w:val="24"/>
          <w:lang w:eastAsia="ru-RU"/>
        </w:rPr>
        <w:t xml:space="preserve"> </w:t>
      </w:r>
    </w:p>
    <w:p w14:paraId="1D286B83" w14:textId="77777777" w:rsidR="00EE0D65" w:rsidRPr="00EE0D65" w:rsidRDefault="00EE0D65" w:rsidP="00750BA2">
      <w:pPr>
        <w:spacing w:after="0" w:line="240" w:lineRule="auto"/>
        <w:jc w:val="both"/>
        <w:rPr>
          <w:rFonts w:ascii="Times New Roman" w:eastAsia="Times New Roman" w:hAnsi="Times New Roman" w:cs="Times New Roman"/>
          <w:b/>
          <w:bCs/>
          <w:sz w:val="27"/>
          <w:szCs w:val="27"/>
          <w:lang w:eastAsia="ru-RU"/>
        </w:rPr>
      </w:pPr>
      <w:r w:rsidRPr="00EE0D65">
        <w:rPr>
          <w:rFonts w:ascii="Times New Roman" w:eastAsia="Times New Roman" w:hAnsi="Times New Roman" w:cs="Times New Roman"/>
          <w:b/>
          <w:bCs/>
          <w:sz w:val="27"/>
          <w:szCs w:val="27"/>
          <w:lang w:eastAsia="ru-RU"/>
        </w:rPr>
        <w:t>К отсутствующему или воображаемому собеседнику</w:t>
      </w:r>
    </w:p>
    <w:p w14:paraId="32B15483" w14:textId="77777777" w:rsidR="00EE0D65" w:rsidRDefault="00EE0D65" w:rsidP="00260586">
      <w:pPr>
        <w:numPr>
          <w:ilvl w:val="0"/>
          <w:numId w:val="26"/>
        </w:numPr>
        <w:spacing w:after="0" w:line="240" w:lineRule="auto"/>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i/>
          <w:iCs/>
          <w:sz w:val="24"/>
          <w:szCs w:val="24"/>
          <w:lang w:eastAsia="ru-RU"/>
        </w:rPr>
        <w:lastRenderedPageBreak/>
        <w:t>«О, друзья мои, как прекрасен этот мир!»</w:t>
      </w:r>
    </w:p>
    <w:p w14:paraId="5803E9D9" w14:textId="77777777" w:rsidR="00EE0D65" w:rsidRPr="00EE0D65" w:rsidRDefault="00EE0D65" w:rsidP="00750BA2">
      <w:pPr>
        <w:spacing w:after="0" w:line="240" w:lineRule="auto"/>
        <w:ind w:left="720"/>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sz w:val="24"/>
          <w:szCs w:val="24"/>
          <w:lang w:eastAsia="ru-RU"/>
        </w:rPr>
        <w:t>Даже если рядом нет друзей, обращение создаёт эффект доверительного разговора, вовлекает читателя.</w:t>
      </w:r>
    </w:p>
    <w:p w14:paraId="292F15E1" w14:textId="77777777" w:rsidR="00EE0D65" w:rsidRDefault="00EE0D65" w:rsidP="00EE0D65">
      <w:pPr>
        <w:spacing w:after="0" w:line="240" w:lineRule="auto"/>
        <w:jc w:val="both"/>
        <w:outlineLvl w:val="1"/>
        <w:rPr>
          <w:rFonts w:ascii="Times New Roman" w:eastAsia="Times New Roman" w:hAnsi="Times New Roman" w:cs="Times New Roman"/>
          <w:b/>
          <w:bCs/>
          <w:sz w:val="28"/>
          <w:szCs w:val="28"/>
          <w:lang w:eastAsia="ru-RU"/>
        </w:rPr>
      </w:pPr>
      <w:r w:rsidRPr="00EE0D65">
        <w:rPr>
          <w:rFonts w:ascii="Times New Roman" w:eastAsia="Times New Roman" w:hAnsi="Times New Roman" w:cs="Times New Roman"/>
          <w:b/>
          <w:bCs/>
          <w:sz w:val="28"/>
          <w:szCs w:val="28"/>
          <w:lang w:eastAsia="ru-RU"/>
        </w:rPr>
        <w:t>Как отличить риторическое обращение от обычного</w:t>
      </w:r>
      <w:r w:rsidR="00750BA2">
        <w:rPr>
          <w:rFonts w:ascii="Times New Roman" w:eastAsia="Times New Roman" w:hAnsi="Times New Roman" w:cs="Times New Roman"/>
          <w:b/>
          <w:bCs/>
          <w:sz w:val="28"/>
          <w:szCs w:val="28"/>
          <w:lang w:eastAsia="ru-RU"/>
        </w:rPr>
        <w:t>?</w:t>
      </w:r>
    </w:p>
    <w:tbl>
      <w:tblPr>
        <w:tblStyle w:val="a3"/>
        <w:tblW w:w="0" w:type="auto"/>
        <w:tblLook w:val="04A0" w:firstRow="1" w:lastRow="0" w:firstColumn="1" w:lastColumn="0" w:noHBand="0" w:noVBand="1"/>
      </w:tblPr>
      <w:tblGrid>
        <w:gridCol w:w="3652"/>
        <w:gridCol w:w="5919"/>
      </w:tblGrid>
      <w:tr w:rsidR="00750BA2" w14:paraId="172ACF3C" w14:textId="77777777" w:rsidTr="00750BA2">
        <w:tc>
          <w:tcPr>
            <w:tcW w:w="3652" w:type="dxa"/>
          </w:tcPr>
          <w:p w14:paraId="0E672FBC" w14:textId="77777777" w:rsidR="00750BA2" w:rsidRDefault="00750BA2" w:rsidP="00EE0D65">
            <w:pPr>
              <w:jc w:val="both"/>
              <w:outlineLvl w:val="1"/>
              <w:rPr>
                <w:rFonts w:ascii="Times New Roman" w:eastAsia="Times New Roman" w:hAnsi="Times New Roman" w:cs="Times New Roman"/>
                <w:b/>
                <w:bCs/>
                <w:sz w:val="28"/>
                <w:szCs w:val="28"/>
                <w:lang w:eastAsia="ru-RU"/>
              </w:rPr>
            </w:pPr>
            <w:r w:rsidRPr="00EE0D65">
              <w:rPr>
                <w:rFonts w:ascii="Times New Roman" w:eastAsia="Times New Roman" w:hAnsi="Times New Roman" w:cs="Times New Roman"/>
                <w:b/>
                <w:bCs/>
                <w:sz w:val="24"/>
                <w:szCs w:val="24"/>
                <w:lang w:eastAsia="ru-RU"/>
              </w:rPr>
              <w:t>Обычное обращение</w:t>
            </w:r>
          </w:p>
        </w:tc>
        <w:tc>
          <w:tcPr>
            <w:tcW w:w="5919" w:type="dxa"/>
          </w:tcPr>
          <w:p w14:paraId="279EEE5B" w14:textId="77777777" w:rsidR="00750BA2" w:rsidRDefault="00750BA2" w:rsidP="00EE0D65">
            <w:pPr>
              <w:jc w:val="both"/>
              <w:outlineLvl w:val="1"/>
              <w:rPr>
                <w:rFonts w:ascii="Times New Roman" w:eastAsia="Times New Roman" w:hAnsi="Times New Roman" w:cs="Times New Roman"/>
                <w:b/>
                <w:bCs/>
                <w:sz w:val="28"/>
                <w:szCs w:val="28"/>
                <w:lang w:eastAsia="ru-RU"/>
              </w:rPr>
            </w:pPr>
            <w:r w:rsidRPr="00EE0D65">
              <w:rPr>
                <w:rFonts w:ascii="Times New Roman" w:eastAsia="Times New Roman" w:hAnsi="Times New Roman" w:cs="Times New Roman"/>
                <w:b/>
                <w:bCs/>
                <w:sz w:val="24"/>
                <w:szCs w:val="24"/>
                <w:lang w:eastAsia="ru-RU"/>
              </w:rPr>
              <w:t>Риторическое обращение</w:t>
            </w:r>
          </w:p>
        </w:tc>
      </w:tr>
      <w:tr w:rsidR="00750BA2" w14:paraId="31748994" w14:textId="77777777" w:rsidTr="00750BA2">
        <w:tc>
          <w:tcPr>
            <w:tcW w:w="3652" w:type="dxa"/>
          </w:tcPr>
          <w:p w14:paraId="605CF0C9" w14:textId="77777777" w:rsidR="00750BA2" w:rsidRPr="00750BA2" w:rsidRDefault="00750BA2" w:rsidP="00750BA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EE0D65">
              <w:rPr>
                <w:rFonts w:ascii="Times New Roman" w:eastAsia="Times New Roman" w:hAnsi="Times New Roman" w:cs="Times New Roman"/>
                <w:sz w:val="24"/>
                <w:szCs w:val="24"/>
                <w:lang w:eastAsia="ru-RU"/>
              </w:rPr>
              <w:t xml:space="preserve">редполагает реальный отклик: </w:t>
            </w:r>
            <w:r w:rsidRPr="00EE0D65">
              <w:rPr>
                <w:rFonts w:ascii="Times New Roman" w:eastAsia="Times New Roman" w:hAnsi="Times New Roman" w:cs="Times New Roman"/>
                <w:i/>
                <w:iCs/>
                <w:sz w:val="24"/>
                <w:szCs w:val="24"/>
                <w:lang w:eastAsia="ru-RU"/>
              </w:rPr>
              <w:t>«Мама, можно я пойду гулять?»</w:t>
            </w:r>
            <w:r w:rsidRPr="00EE0D65">
              <w:rPr>
                <w:rFonts w:ascii="Times New Roman" w:eastAsia="Times New Roman" w:hAnsi="Times New Roman" w:cs="Times New Roman"/>
                <w:sz w:val="24"/>
                <w:szCs w:val="24"/>
                <w:lang w:eastAsia="ru-RU"/>
              </w:rPr>
              <w:t> — человек ждёт ответа.</w:t>
            </w:r>
          </w:p>
        </w:tc>
        <w:tc>
          <w:tcPr>
            <w:tcW w:w="5919" w:type="dxa"/>
          </w:tcPr>
          <w:p w14:paraId="688E2D81" w14:textId="77777777" w:rsidR="00750BA2" w:rsidRPr="00750BA2" w:rsidRDefault="00750BA2" w:rsidP="00750BA2">
            <w:pPr>
              <w:jc w:val="both"/>
              <w:rPr>
                <w:rFonts w:ascii="Times New Roman" w:eastAsia="Times New Roman" w:hAnsi="Times New Roman" w:cs="Times New Roman"/>
                <w:sz w:val="24"/>
                <w:szCs w:val="24"/>
                <w:lang w:eastAsia="ru-RU"/>
              </w:rPr>
            </w:pPr>
            <w:r w:rsidRPr="00EE0D65">
              <w:rPr>
                <w:rFonts w:ascii="Times New Roman" w:eastAsia="Times New Roman" w:hAnsi="Times New Roman" w:cs="Times New Roman"/>
                <w:sz w:val="24"/>
                <w:szCs w:val="24"/>
                <w:lang w:eastAsia="ru-RU"/>
              </w:rPr>
              <w:t xml:space="preserve">не ждёт ответа и часто невозможно буквально: </w:t>
            </w:r>
            <w:r w:rsidRPr="00EE0D65">
              <w:rPr>
                <w:rFonts w:ascii="Times New Roman" w:eastAsia="Times New Roman" w:hAnsi="Times New Roman" w:cs="Times New Roman"/>
                <w:i/>
                <w:iCs/>
                <w:sz w:val="24"/>
                <w:szCs w:val="24"/>
                <w:lang w:eastAsia="ru-RU"/>
              </w:rPr>
              <w:t>«О, ночь, ты так тиха и прекрасна!»</w:t>
            </w:r>
            <w:r w:rsidRPr="00EE0D65">
              <w:rPr>
                <w:rFonts w:ascii="Times New Roman" w:eastAsia="Times New Roman" w:hAnsi="Times New Roman" w:cs="Times New Roman"/>
                <w:sz w:val="24"/>
                <w:szCs w:val="24"/>
                <w:lang w:eastAsia="ru-RU"/>
              </w:rPr>
              <w:t> — ночь не ответит, но обращение делает фразу лиричной и выразительной.</w:t>
            </w:r>
          </w:p>
        </w:tc>
      </w:tr>
    </w:tbl>
    <w:p w14:paraId="5ECEB2D4" w14:textId="77777777" w:rsidR="00750BA2" w:rsidRPr="00EE0D65" w:rsidRDefault="00750BA2" w:rsidP="00EE0D65">
      <w:pPr>
        <w:spacing w:after="0" w:line="240" w:lineRule="auto"/>
        <w:jc w:val="both"/>
        <w:outlineLvl w:val="1"/>
        <w:rPr>
          <w:rFonts w:ascii="Times New Roman" w:eastAsia="Times New Roman" w:hAnsi="Times New Roman" w:cs="Times New Roman"/>
          <w:b/>
          <w:bCs/>
          <w:sz w:val="28"/>
          <w:szCs w:val="28"/>
          <w:lang w:eastAsia="ru-RU"/>
        </w:rPr>
      </w:pPr>
    </w:p>
    <w:p w14:paraId="3AAF5478" w14:textId="77777777" w:rsidR="00EE0D65" w:rsidRPr="00EE0D65" w:rsidRDefault="00EE0D65" w:rsidP="00EE0D65">
      <w:pPr>
        <w:spacing w:after="0" w:line="240" w:lineRule="auto"/>
        <w:jc w:val="both"/>
        <w:rPr>
          <w:rFonts w:ascii="Times New Roman" w:eastAsia="Times New Roman" w:hAnsi="Times New Roman" w:cs="Times New Roman"/>
          <w:sz w:val="24"/>
          <w:szCs w:val="24"/>
          <w:lang w:eastAsia="ru-RU"/>
        </w:rPr>
      </w:pPr>
    </w:p>
    <w:p w14:paraId="7348572F" w14:textId="77777777" w:rsidR="007B2FF3" w:rsidRDefault="004732D2" w:rsidP="004732D2">
      <w:pPr>
        <w:spacing w:after="0" w:line="240" w:lineRule="auto"/>
        <w:jc w:val="center"/>
        <w:rPr>
          <w:rFonts w:ascii="Times New Roman" w:eastAsia="Times New Roman" w:hAnsi="Times New Roman" w:cs="Times New Roman"/>
          <w:b/>
          <w:sz w:val="28"/>
          <w:szCs w:val="28"/>
          <w:lang w:eastAsia="ru-RU"/>
        </w:rPr>
      </w:pPr>
      <w:r w:rsidRPr="004732D2">
        <w:rPr>
          <w:rFonts w:ascii="Times New Roman" w:eastAsia="Times New Roman" w:hAnsi="Times New Roman" w:cs="Times New Roman"/>
          <w:b/>
          <w:sz w:val="28"/>
          <w:szCs w:val="28"/>
          <w:lang w:eastAsia="ru-RU"/>
        </w:rPr>
        <w:t>Многосоюзие</w:t>
      </w:r>
      <w:r w:rsidR="001E64CB">
        <w:rPr>
          <w:rFonts w:ascii="Times New Roman" w:eastAsia="Times New Roman" w:hAnsi="Times New Roman" w:cs="Times New Roman"/>
          <w:b/>
          <w:sz w:val="28"/>
          <w:szCs w:val="28"/>
          <w:lang w:eastAsia="ru-RU"/>
        </w:rPr>
        <w:t xml:space="preserve"> (полисиндетон)</w:t>
      </w:r>
    </w:p>
    <w:tbl>
      <w:tblPr>
        <w:tblStyle w:val="a3"/>
        <w:tblW w:w="0" w:type="auto"/>
        <w:tblLook w:val="04A0" w:firstRow="1" w:lastRow="0" w:firstColumn="1" w:lastColumn="0" w:noHBand="0" w:noVBand="1"/>
      </w:tblPr>
      <w:tblGrid>
        <w:gridCol w:w="3190"/>
        <w:gridCol w:w="3190"/>
        <w:gridCol w:w="3191"/>
      </w:tblGrid>
      <w:tr w:rsidR="004732D2" w:rsidRPr="008A16FD" w14:paraId="34CA6F74" w14:textId="77777777" w:rsidTr="004732D2">
        <w:tc>
          <w:tcPr>
            <w:tcW w:w="3190" w:type="dxa"/>
            <w:vMerge w:val="restart"/>
          </w:tcPr>
          <w:p w14:paraId="39458CE0" w14:textId="77777777" w:rsidR="004732D2" w:rsidRPr="008A16FD" w:rsidRDefault="004732D2" w:rsidP="004732D2">
            <w:pP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Изобразительно-выразительное средство синтаксиса, состоящее в избыточном повторении союза. Используется для подчёркивания целеустремлённости и/или единства перечисляемого.</w:t>
            </w:r>
          </w:p>
        </w:tc>
        <w:tc>
          <w:tcPr>
            <w:tcW w:w="3190" w:type="dxa"/>
          </w:tcPr>
          <w:p w14:paraId="3C3A4F4F" w14:textId="77777777" w:rsidR="00B45EF8" w:rsidRPr="008A16FD" w:rsidRDefault="00B45EF8" w:rsidP="00B45EF8">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Многосоюзие в ряде(-ах) однородных членов предложения(-</w:t>
            </w:r>
            <w:proofErr w:type="spellStart"/>
            <w:r w:rsidRPr="008A16FD">
              <w:rPr>
                <w:rFonts w:ascii="Times New Roman" w:eastAsia="Times New Roman" w:hAnsi="Times New Roman" w:cs="Times New Roman"/>
                <w:sz w:val="24"/>
                <w:szCs w:val="24"/>
                <w:lang w:eastAsia="ru-RU"/>
              </w:rPr>
              <w:t>ий</w:t>
            </w:r>
            <w:proofErr w:type="spellEnd"/>
            <w:r w:rsidRPr="008A16FD">
              <w:rPr>
                <w:rFonts w:ascii="Times New Roman" w:eastAsia="Times New Roman" w:hAnsi="Times New Roman" w:cs="Times New Roman"/>
                <w:sz w:val="24"/>
                <w:szCs w:val="24"/>
                <w:lang w:eastAsia="ru-RU"/>
              </w:rPr>
              <w:t xml:space="preserve">) </w:t>
            </w:r>
          </w:p>
          <w:p w14:paraId="24014CB0" w14:textId="77777777" w:rsidR="00B45EF8" w:rsidRPr="008A16FD" w:rsidRDefault="00B45EF8" w:rsidP="00B45EF8">
            <w:pPr>
              <w:jc w:val="center"/>
              <w:rPr>
                <w:rFonts w:ascii="Times New Roman" w:eastAsia="Times New Roman" w:hAnsi="Times New Roman" w:cs="Times New Roman"/>
                <w:sz w:val="24"/>
                <w:szCs w:val="24"/>
                <w:lang w:eastAsia="ru-RU"/>
              </w:rPr>
            </w:pPr>
          </w:p>
          <w:p w14:paraId="60E7BE3F" w14:textId="77777777" w:rsidR="004732D2" w:rsidRPr="008A16FD" w:rsidRDefault="004732D2" w:rsidP="00B45EF8">
            <w:pPr>
              <w:jc w:val="center"/>
              <w:rPr>
                <w:rFonts w:ascii="Times New Roman" w:eastAsia="Times New Roman" w:hAnsi="Times New Roman" w:cs="Times New Roman"/>
                <w:b/>
                <w:sz w:val="24"/>
                <w:szCs w:val="24"/>
                <w:lang w:eastAsia="ru-RU"/>
              </w:rPr>
            </w:pPr>
          </w:p>
        </w:tc>
        <w:tc>
          <w:tcPr>
            <w:tcW w:w="3191" w:type="dxa"/>
          </w:tcPr>
          <w:p w14:paraId="357A6D93" w14:textId="77777777" w:rsidR="004732D2" w:rsidRPr="008A16FD" w:rsidRDefault="00B45EF8" w:rsidP="00B45EF8">
            <w:pPr>
              <w:rPr>
                <w:rFonts w:ascii="Times New Roman" w:eastAsia="Times New Roman" w:hAnsi="Times New Roman" w:cs="Times New Roman"/>
                <w:b/>
                <w:i/>
                <w:sz w:val="24"/>
                <w:szCs w:val="24"/>
                <w:lang w:eastAsia="ru-RU"/>
              </w:rPr>
            </w:pPr>
            <w:r w:rsidRPr="008A16FD">
              <w:rPr>
                <w:rFonts w:ascii="Times New Roman" w:eastAsia="Times New Roman" w:hAnsi="Times New Roman" w:cs="Times New Roman"/>
                <w:i/>
                <w:sz w:val="24"/>
                <w:szCs w:val="24"/>
                <w:lang w:eastAsia="ru-RU"/>
              </w:rPr>
              <w:t>Свойство этих ночных огней – приближаться, побеждая тьму, и сверкать, и обещать, и манить своею близостью.  (В.Г. Короленко)</w:t>
            </w:r>
          </w:p>
        </w:tc>
      </w:tr>
      <w:tr w:rsidR="004732D2" w:rsidRPr="008A16FD" w14:paraId="093305E1" w14:textId="77777777" w:rsidTr="004732D2">
        <w:tc>
          <w:tcPr>
            <w:tcW w:w="3190" w:type="dxa"/>
            <w:vMerge/>
          </w:tcPr>
          <w:p w14:paraId="552280D1" w14:textId="77777777" w:rsidR="004732D2" w:rsidRPr="008A16FD" w:rsidRDefault="004732D2" w:rsidP="004732D2">
            <w:pPr>
              <w:jc w:val="center"/>
              <w:rPr>
                <w:rFonts w:ascii="Times New Roman" w:eastAsia="Times New Roman" w:hAnsi="Times New Roman" w:cs="Times New Roman"/>
                <w:b/>
                <w:sz w:val="24"/>
                <w:szCs w:val="24"/>
                <w:lang w:eastAsia="ru-RU"/>
              </w:rPr>
            </w:pPr>
          </w:p>
        </w:tc>
        <w:tc>
          <w:tcPr>
            <w:tcW w:w="3190" w:type="dxa"/>
          </w:tcPr>
          <w:p w14:paraId="27B4BD4D" w14:textId="77777777" w:rsidR="00B45EF8" w:rsidRPr="008A16FD" w:rsidRDefault="00B45EF8" w:rsidP="00B45EF8">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Многосоюзие в том числе в               сложном(-ых) предложении(-</w:t>
            </w:r>
            <w:proofErr w:type="spellStart"/>
            <w:r w:rsidRPr="008A16FD">
              <w:rPr>
                <w:rFonts w:ascii="Times New Roman" w:eastAsia="Times New Roman" w:hAnsi="Times New Roman" w:cs="Times New Roman"/>
                <w:sz w:val="24"/>
                <w:szCs w:val="24"/>
                <w:lang w:eastAsia="ru-RU"/>
              </w:rPr>
              <w:t>ях</w:t>
            </w:r>
            <w:proofErr w:type="spellEnd"/>
            <w:r w:rsidRPr="008A16FD">
              <w:rPr>
                <w:rFonts w:ascii="Times New Roman" w:eastAsia="Times New Roman" w:hAnsi="Times New Roman" w:cs="Times New Roman"/>
                <w:sz w:val="24"/>
                <w:szCs w:val="24"/>
                <w:lang w:eastAsia="ru-RU"/>
              </w:rPr>
              <w:t xml:space="preserve">) </w:t>
            </w:r>
          </w:p>
          <w:p w14:paraId="5BCEF19D" w14:textId="77777777" w:rsidR="004732D2" w:rsidRPr="008A16FD" w:rsidRDefault="004732D2" w:rsidP="004732D2">
            <w:pPr>
              <w:jc w:val="center"/>
              <w:rPr>
                <w:rFonts w:ascii="Times New Roman" w:eastAsia="Times New Roman" w:hAnsi="Times New Roman" w:cs="Times New Roman"/>
                <w:b/>
                <w:sz w:val="24"/>
                <w:szCs w:val="24"/>
                <w:lang w:eastAsia="ru-RU"/>
              </w:rPr>
            </w:pPr>
          </w:p>
        </w:tc>
        <w:tc>
          <w:tcPr>
            <w:tcW w:w="3191" w:type="dxa"/>
          </w:tcPr>
          <w:p w14:paraId="2D17E82E" w14:textId="77777777" w:rsidR="004732D2" w:rsidRPr="008A16FD" w:rsidRDefault="00B45EF8" w:rsidP="00B45EF8">
            <w:pPr>
              <w:rPr>
                <w:rFonts w:ascii="Times New Roman" w:eastAsia="Times New Roman" w:hAnsi="Times New Roman" w:cs="Times New Roman"/>
                <w:b/>
                <w:i/>
                <w:sz w:val="24"/>
                <w:szCs w:val="24"/>
                <w:lang w:eastAsia="ru-RU"/>
              </w:rPr>
            </w:pPr>
            <w:r w:rsidRPr="008A16FD">
              <w:rPr>
                <w:rFonts w:ascii="Times New Roman" w:eastAsia="Times New Roman" w:hAnsi="Times New Roman" w:cs="Times New Roman"/>
                <w:i/>
                <w:sz w:val="24"/>
                <w:szCs w:val="24"/>
                <w:lang w:eastAsia="ru-RU"/>
              </w:rPr>
              <w:t>Вот уже и мостовая кончилась, и шлагбаум, и город назади, и ничего нет, и опять в дороге. (Н.В. Гоголь)</w:t>
            </w:r>
          </w:p>
        </w:tc>
      </w:tr>
      <w:tr w:rsidR="00CB6145" w:rsidRPr="008A16FD" w14:paraId="156475DF" w14:textId="77777777" w:rsidTr="00CC508A">
        <w:tc>
          <w:tcPr>
            <w:tcW w:w="9571" w:type="dxa"/>
            <w:gridSpan w:val="3"/>
          </w:tcPr>
          <w:p w14:paraId="05754210" w14:textId="77777777" w:rsidR="001E64CB" w:rsidRPr="008A16FD" w:rsidRDefault="001E64CB" w:rsidP="001E64CB">
            <w:pPr>
              <w:jc w:val="both"/>
              <w:outlineLvl w:val="1"/>
              <w:rPr>
                <w:rFonts w:ascii="Times New Roman" w:eastAsia="Times New Roman" w:hAnsi="Times New Roman" w:cs="Times New Roman"/>
                <w:b/>
                <w:bCs/>
                <w:sz w:val="24"/>
                <w:szCs w:val="24"/>
                <w:lang w:eastAsia="ru-RU"/>
              </w:rPr>
            </w:pPr>
            <w:r w:rsidRPr="008A16FD">
              <w:rPr>
                <w:rFonts w:ascii="Times New Roman" w:eastAsia="Times New Roman" w:hAnsi="Times New Roman" w:cs="Times New Roman"/>
                <w:b/>
                <w:bCs/>
                <w:sz w:val="24"/>
                <w:szCs w:val="24"/>
                <w:lang w:eastAsia="ru-RU"/>
              </w:rPr>
              <w:t xml:space="preserve">Функции многосоюзия </w:t>
            </w:r>
          </w:p>
          <w:p w14:paraId="7E741190" w14:textId="77777777" w:rsidR="001E64CB" w:rsidRPr="008A16FD" w:rsidRDefault="001E64CB" w:rsidP="00260586">
            <w:pPr>
              <w:numPr>
                <w:ilvl w:val="0"/>
                <w:numId w:val="29"/>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Создание ритма и интонации</w:t>
            </w:r>
            <w:r w:rsidRPr="008A16FD">
              <w:rPr>
                <w:rFonts w:ascii="Times New Roman" w:eastAsia="Times New Roman" w:hAnsi="Times New Roman" w:cs="Times New Roman"/>
                <w:sz w:val="24"/>
                <w:szCs w:val="24"/>
                <w:lang w:eastAsia="ru-RU"/>
              </w:rPr>
              <w:t>. Речь звучит напевно, торжественно или, наоборот, тяжело и неотвратимо.</w:t>
            </w:r>
          </w:p>
          <w:p w14:paraId="45D2B287" w14:textId="77777777" w:rsidR="001E64CB" w:rsidRPr="008A16FD" w:rsidRDefault="001E64CB" w:rsidP="00260586">
            <w:pPr>
              <w:numPr>
                <w:ilvl w:val="0"/>
                <w:numId w:val="29"/>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Подчёркивание каждого элемента</w:t>
            </w:r>
            <w:r w:rsidRPr="008A16FD">
              <w:rPr>
                <w:rFonts w:ascii="Times New Roman" w:eastAsia="Times New Roman" w:hAnsi="Times New Roman" w:cs="Times New Roman"/>
                <w:sz w:val="24"/>
                <w:szCs w:val="24"/>
                <w:lang w:eastAsia="ru-RU"/>
              </w:rPr>
              <w:t>. Ни один из однородных членов не теряется: все они получают равный акцент.</w:t>
            </w:r>
          </w:p>
          <w:p w14:paraId="3F17D091" w14:textId="77777777" w:rsidR="001E64CB" w:rsidRPr="008A16FD" w:rsidRDefault="001E64CB" w:rsidP="00260586">
            <w:pPr>
              <w:numPr>
                <w:ilvl w:val="0"/>
                <w:numId w:val="29"/>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Нагнетание эмоций</w:t>
            </w:r>
            <w:r w:rsidRPr="008A16FD">
              <w:rPr>
                <w:rFonts w:ascii="Times New Roman" w:eastAsia="Times New Roman" w:hAnsi="Times New Roman" w:cs="Times New Roman"/>
                <w:sz w:val="24"/>
                <w:szCs w:val="24"/>
                <w:lang w:eastAsia="ru-RU"/>
              </w:rPr>
              <w:t>. Многосоюзие может усиливать напряжение, драматизм, восторг или тоску.</w:t>
            </w:r>
          </w:p>
          <w:p w14:paraId="0FA91741" w14:textId="77777777" w:rsidR="001E64CB" w:rsidRPr="008A16FD" w:rsidRDefault="001E64CB" w:rsidP="00260586">
            <w:pPr>
              <w:numPr>
                <w:ilvl w:val="0"/>
                <w:numId w:val="29"/>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Объединение деталей в общую картину</w:t>
            </w:r>
            <w:r w:rsidRPr="008A16FD">
              <w:rPr>
                <w:rFonts w:ascii="Times New Roman" w:eastAsia="Times New Roman" w:hAnsi="Times New Roman" w:cs="Times New Roman"/>
                <w:sz w:val="24"/>
                <w:szCs w:val="24"/>
                <w:lang w:eastAsia="ru-RU"/>
              </w:rPr>
              <w:t>. Приём помогает собрать разрозненные образы в единое целое.</w:t>
            </w:r>
          </w:p>
          <w:p w14:paraId="64EDE484" w14:textId="77777777" w:rsidR="00CB6145" w:rsidRPr="008A16FD" w:rsidRDefault="001E64CB" w:rsidP="00260586">
            <w:pPr>
              <w:numPr>
                <w:ilvl w:val="0"/>
                <w:numId w:val="29"/>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Передача потока сознания или воспоминаний</w:t>
            </w:r>
            <w:r w:rsidRPr="008A16FD">
              <w:rPr>
                <w:rFonts w:ascii="Times New Roman" w:eastAsia="Times New Roman" w:hAnsi="Times New Roman" w:cs="Times New Roman"/>
                <w:sz w:val="24"/>
                <w:szCs w:val="24"/>
                <w:lang w:eastAsia="ru-RU"/>
              </w:rPr>
              <w:t>. Повторяющиеся союзы имитируют естественное течение мыслей, когда одно воспоминание тянет за собой другое.</w:t>
            </w:r>
          </w:p>
        </w:tc>
      </w:tr>
    </w:tbl>
    <w:p w14:paraId="4A0A9E4A" w14:textId="77777777" w:rsidR="001E64CB" w:rsidRPr="001E64CB" w:rsidRDefault="001E64CB" w:rsidP="001E64CB">
      <w:pPr>
        <w:spacing w:after="0" w:line="240" w:lineRule="auto"/>
        <w:jc w:val="both"/>
        <w:outlineLvl w:val="1"/>
        <w:rPr>
          <w:rFonts w:ascii="Times New Roman" w:eastAsia="Times New Roman" w:hAnsi="Times New Roman" w:cs="Times New Roman"/>
          <w:b/>
          <w:bCs/>
          <w:sz w:val="28"/>
          <w:szCs w:val="28"/>
          <w:lang w:eastAsia="ru-RU"/>
        </w:rPr>
      </w:pPr>
      <w:r w:rsidRPr="001E64CB">
        <w:rPr>
          <w:rFonts w:ascii="Times New Roman" w:eastAsia="Times New Roman" w:hAnsi="Times New Roman" w:cs="Times New Roman"/>
          <w:b/>
          <w:bCs/>
          <w:sz w:val="28"/>
          <w:szCs w:val="28"/>
          <w:lang w:eastAsia="ru-RU"/>
        </w:rPr>
        <w:t>Примеры многосоюзия в литературе</w:t>
      </w:r>
    </w:p>
    <w:p w14:paraId="14675227" w14:textId="77777777" w:rsidR="001E64CB" w:rsidRDefault="001E64CB" w:rsidP="00260586">
      <w:pPr>
        <w:numPr>
          <w:ilvl w:val="0"/>
          <w:numId w:val="28"/>
        </w:numPr>
        <w:spacing w:after="0" w:line="240" w:lineRule="auto"/>
        <w:jc w:val="both"/>
        <w:rPr>
          <w:rFonts w:ascii="Times New Roman" w:eastAsia="Times New Roman" w:hAnsi="Times New Roman" w:cs="Times New Roman"/>
          <w:sz w:val="24"/>
          <w:szCs w:val="24"/>
          <w:lang w:eastAsia="ru-RU"/>
        </w:rPr>
      </w:pPr>
      <w:r w:rsidRPr="001E64CB">
        <w:rPr>
          <w:rFonts w:ascii="Times New Roman" w:eastAsia="Times New Roman" w:hAnsi="Times New Roman" w:cs="Times New Roman"/>
          <w:i/>
          <w:iCs/>
          <w:sz w:val="24"/>
          <w:szCs w:val="24"/>
          <w:lang w:eastAsia="ru-RU"/>
        </w:rPr>
        <w:t>«И день был прекрасный, и солнце ярко светило, и птицы пели, и всё вокруг радовалось жизни»</w:t>
      </w:r>
      <w:r>
        <w:rPr>
          <w:rFonts w:ascii="Times New Roman" w:eastAsia="Times New Roman" w:hAnsi="Times New Roman" w:cs="Times New Roman"/>
          <w:sz w:val="24"/>
          <w:szCs w:val="24"/>
          <w:lang w:eastAsia="ru-RU"/>
        </w:rPr>
        <w:t>.</w:t>
      </w:r>
    </w:p>
    <w:p w14:paraId="5AC770C4" w14:textId="77777777" w:rsidR="001E64CB" w:rsidRPr="001E64CB" w:rsidRDefault="001E64CB" w:rsidP="001E64CB">
      <w:pPr>
        <w:spacing w:after="0" w:line="240" w:lineRule="auto"/>
        <w:ind w:left="720"/>
        <w:jc w:val="both"/>
        <w:rPr>
          <w:rFonts w:ascii="Times New Roman" w:eastAsia="Times New Roman" w:hAnsi="Times New Roman" w:cs="Times New Roman"/>
          <w:sz w:val="24"/>
          <w:szCs w:val="24"/>
          <w:lang w:eastAsia="ru-RU"/>
        </w:rPr>
      </w:pPr>
      <w:r w:rsidRPr="001E64CB">
        <w:rPr>
          <w:rFonts w:ascii="Times New Roman" w:eastAsia="Times New Roman" w:hAnsi="Times New Roman" w:cs="Times New Roman"/>
          <w:sz w:val="24"/>
          <w:szCs w:val="24"/>
          <w:lang w:eastAsia="ru-RU"/>
        </w:rPr>
        <w:t>Повтор «и» объединяет детали в единую радостную картину, делает описание более насыщенным и торжественным.</w:t>
      </w:r>
    </w:p>
    <w:p w14:paraId="303DFDCC" w14:textId="77777777" w:rsidR="001E64CB" w:rsidRDefault="001E64CB" w:rsidP="00260586">
      <w:pPr>
        <w:numPr>
          <w:ilvl w:val="0"/>
          <w:numId w:val="28"/>
        </w:numPr>
        <w:spacing w:after="0" w:line="240" w:lineRule="auto"/>
        <w:jc w:val="both"/>
        <w:rPr>
          <w:rFonts w:ascii="Times New Roman" w:eastAsia="Times New Roman" w:hAnsi="Times New Roman" w:cs="Times New Roman"/>
          <w:sz w:val="24"/>
          <w:szCs w:val="24"/>
          <w:lang w:eastAsia="ru-RU"/>
        </w:rPr>
      </w:pPr>
      <w:r w:rsidRPr="001E64CB">
        <w:rPr>
          <w:rFonts w:ascii="Times New Roman" w:eastAsia="Times New Roman" w:hAnsi="Times New Roman" w:cs="Times New Roman"/>
          <w:i/>
          <w:iCs/>
          <w:sz w:val="24"/>
          <w:szCs w:val="24"/>
          <w:lang w:eastAsia="ru-RU"/>
        </w:rPr>
        <w:t>«Перед глазами ходил океан, и колыхался, и гремел, и сверкал, и угасал, и светился»</w:t>
      </w:r>
      <w:r w:rsidRPr="001E64CB">
        <w:rPr>
          <w:rFonts w:ascii="Times New Roman" w:eastAsia="Times New Roman" w:hAnsi="Times New Roman" w:cs="Times New Roman"/>
          <w:sz w:val="24"/>
          <w:szCs w:val="24"/>
          <w:lang w:eastAsia="ru-RU"/>
        </w:rPr>
        <w:t xml:space="preserve"> (пример в духе стиля М. Горьког</w:t>
      </w:r>
      <w:r>
        <w:rPr>
          <w:rFonts w:ascii="Times New Roman" w:eastAsia="Times New Roman" w:hAnsi="Times New Roman" w:cs="Times New Roman"/>
          <w:sz w:val="24"/>
          <w:szCs w:val="24"/>
          <w:lang w:eastAsia="ru-RU"/>
        </w:rPr>
        <w:t>о).</w:t>
      </w:r>
    </w:p>
    <w:p w14:paraId="553E58D8" w14:textId="77777777" w:rsidR="001E64CB" w:rsidRPr="001E64CB" w:rsidRDefault="001E64CB" w:rsidP="001E64CB">
      <w:pPr>
        <w:spacing w:after="0" w:line="240" w:lineRule="auto"/>
        <w:ind w:left="720"/>
        <w:jc w:val="both"/>
        <w:rPr>
          <w:rFonts w:ascii="Times New Roman" w:eastAsia="Times New Roman" w:hAnsi="Times New Roman" w:cs="Times New Roman"/>
          <w:sz w:val="24"/>
          <w:szCs w:val="24"/>
          <w:lang w:eastAsia="ru-RU"/>
        </w:rPr>
      </w:pPr>
      <w:r w:rsidRPr="001E64CB">
        <w:rPr>
          <w:rFonts w:ascii="Times New Roman" w:eastAsia="Times New Roman" w:hAnsi="Times New Roman" w:cs="Times New Roman"/>
          <w:sz w:val="24"/>
          <w:szCs w:val="24"/>
          <w:lang w:eastAsia="ru-RU"/>
        </w:rPr>
        <w:t>Многосоюзие передаёт динамику и мощь стихии: каждый глагол звучит как отдельный удар волны, а вместе они создают ощущение непрерывного движения.</w:t>
      </w:r>
    </w:p>
    <w:p w14:paraId="53E33939" w14:textId="77777777" w:rsidR="001E64CB" w:rsidRPr="001E64CB" w:rsidRDefault="001E64CB" w:rsidP="00260586">
      <w:pPr>
        <w:numPr>
          <w:ilvl w:val="0"/>
          <w:numId w:val="28"/>
        </w:numPr>
        <w:spacing w:after="0" w:line="240" w:lineRule="auto"/>
        <w:jc w:val="both"/>
        <w:rPr>
          <w:rFonts w:ascii="Times New Roman" w:eastAsia="Times New Roman" w:hAnsi="Times New Roman" w:cs="Times New Roman"/>
          <w:sz w:val="24"/>
          <w:szCs w:val="24"/>
          <w:lang w:eastAsia="ru-RU"/>
        </w:rPr>
      </w:pPr>
      <w:r w:rsidRPr="001E64CB">
        <w:rPr>
          <w:rFonts w:ascii="Times New Roman" w:eastAsia="Times New Roman" w:hAnsi="Times New Roman" w:cs="Times New Roman"/>
          <w:i/>
          <w:iCs/>
          <w:sz w:val="24"/>
          <w:szCs w:val="24"/>
          <w:lang w:eastAsia="ru-RU"/>
        </w:rPr>
        <w:t>«По ночам горели дома, и дул ветер, и от ветра качались чёрные тела на виселицах, и над ними кричали вороны»</w:t>
      </w:r>
      <w:r w:rsidRPr="001E64CB">
        <w:rPr>
          <w:rFonts w:ascii="Times New Roman" w:eastAsia="Times New Roman" w:hAnsi="Times New Roman" w:cs="Times New Roman"/>
          <w:sz w:val="24"/>
          <w:szCs w:val="24"/>
          <w:lang w:eastAsia="ru-RU"/>
        </w:rPr>
        <w:t xml:space="preserve"> (А. И. Куприн).</w:t>
      </w:r>
      <w:r w:rsidRPr="001E64CB">
        <w:rPr>
          <w:rFonts w:ascii="Times New Roman" w:eastAsia="Times New Roman" w:hAnsi="Times New Roman" w:cs="Times New Roman"/>
          <w:sz w:val="24"/>
          <w:szCs w:val="24"/>
          <w:lang w:eastAsia="ru-RU"/>
        </w:rPr>
        <w:br/>
        <w:t>Здесь повтор «и» нагнетает напряжение, выстраивает мрачную, тяжёлую картину; каждое новое звено усиливает ужас происходящего.</w:t>
      </w:r>
    </w:p>
    <w:p w14:paraId="4F1728FB" w14:textId="77777777" w:rsidR="001E64CB" w:rsidRPr="001E64CB" w:rsidRDefault="001E64CB" w:rsidP="00260586">
      <w:pPr>
        <w:numPr>
          <w:ilvl w:val="0"/>
          <w:numId w:val="28"/>
        </w:numPr>
        <w:spacing w:after="0" w:line="240" w:lineRule="auto"/>
        <w:jc w:val="both"/>
        <w:rPr>
          <w:rFonts w:ascii="Times New Roman" w:eastAsia="Times New Roman" w:hAnsi="Times New Roman" w:cs="Times New Roman"/>
          <w:sz w:val="24"/>
          <w:szCs w:val="24"/>
          <w:lang w:eastAsia="ru-RU"/>
        </w:rPr>
      </w:pPr>
      <w:r w:rsidRPr="001E64CB">
        <w:rPr>
          <w:rFonts w:ascii="Times New Roman" w:eastAsia="Times New Roman" w:hAnsi="Times New Roman" w:cs="Times New Roman"/>
          <w:i/>
          <w:iCs/>
          <w:sz w:val="24"/>
          <w:szCs w:val="24"/>
          <w:lang w:eastAsia="ru-RU"/>
        </w:rPr>
        <w:t>«Какое странное, и манящее, и несущее, и чудесное в слове: дорога!»</w:t>
      </w:r>
      <w:r w:rsidRPr="001E64CB">
        <w:rPr>
          <w:rFonts w:ascii="Times New Roman" w:eastAsia="Times New Roman" w:hAnsi="Times New Roman" w:cs="Times New Roman"/>
          <w:sz w:val="24"/>
          <w:szCs w:val="24"/>
          <w:lang w:eastAsia="ru-RU"/>
        </w:rPr>
        <w:t xml:space="preserve"> (Н. В. Гоголь).</w:t>
      </w:r>
      <w:r w:rsidRPr="001E64CB">
        <w:rPr>
          <w:rFonts w:ascii="Times New Roman" w:eastAsia="Times New Roman" w:hAnsi="Times New Roman" w:cs="Times New Roman"/>
          <w:sz w:val="24"/>
          <w:szCs w:val="24"/>
          <w:lang w:eastAsia="ru-RU"/>
        </w:rPr>
        <w:br/>
      </w:r>
      <w:r w:rsidRPr="001E64CB">
        <w:rPr>
          <w:rFonts w:ascii="Times New Roman" w:eastAsia="Times New Roman" w:hAnsi="Times New Roman" w:cs="Times New Roman"/>
          <w:sz w:val="24"/>
          <w:szCs w:val="24"/>
          <w:lang w:eastAsia="ru-RU"/>
        </w:rPr>
        <w:lastRenderedPageBreak/>
        <w:t>Союз «и» выделяет каждое определение, показывает, как много смыслов вкладывает автор в одно слово; фраза звучит почти как заклинание.</w:t>
      </w:r>
    </w:p>
    <w:p w14:paraId="468C06E4" w14:textId="77777777" w:rsidR="001E64CB" w:rsidRPr="001E64CB" w:rsidRDefault="001E64CB" w:rsidP="00260586">
      <w:pPr>
        <w:numPr>
          <w:ilvl w:val="0"/>
          <w:numId w:val="28"/>
        </w:numPr>
        <w:spacing w:after="0" w:line="240" w:lineRule="auto"/>
        <w:jc w:val="both"/>
        <w:rPr>
          <w:rFonts w:ascii="Times New Roman" w:eastAsia="Times New Roman" w:hAnsi="Times New Roman" w:cs="Times New Roman"/>
          <w:sz w:val="24"/>
          <w:szCs w:val="24"/>
          <w:lang w:eastAsia="ru-RU"/>
        </w:rPr>
      </w:pPr>
      <w:r w:rsidRPr="001E64CB">
        <w:rPr>
          <w:rFonts w:ascii="Times New Roman" w:eastAsia="Times New Roman" w:hAnsi="Times New Roman" w:cs="Times New Roman"/>
          <w:i/>
          <w:iCs/>
          <w:sz w:val="24"/>
          <w:szCs w:val="24"/>
          <w:lang w:eastAsia="ru-RU"/>
        </w:rPr>
        <w:t>«Моих ушей коснулся он</w:t>
      </w:r>
      <w:proofErr w:type="gramStart"/>
      <w:r w:rsidRPr="001E64CB">
        <w:rPr>
          <w:rFonts w:ascii="Times New Roman" w:eastAsia="Times New Roman" w:hAnsi="Times New Roman" w:cs="Times New Roman"/>
          <w:i/>
          <w:iCs/>
          <w:sz w:val="24"/>
          <w:szCs w:val="24"/>
          <w:lang w:eastAsia="ru-RU"/>
        </w:rPr>
        <w:t>, И</w:t>
      </w:r>
      <w:proofErr w:type="gramEnd"/>
      <w:r w:rsidRPr="001E64CB">
        <w:rPr>
          <w:rFonts w:ascii="Times New Roman" w:eastAsia="Times New Roman" w:hAnsi="Times New Roman" w:cs="Times New Roman"/>
          <w:i/>
          <w:iCs/>
          <w:sz w:val="24"/>
          <w:szCs w:val="24"/>
          <w:lang w:eastAsia="ru-RU"/>
        </w:rPr>
        <w:t xml:space="preserve"> их наполнил шум и звон: И внял я неба содроганье, И горний ангелов полёт, И гад морских подводный ход, И дольней лозы прозябанье»</w:t>
      </w:r>
      <w:r w:rsidRPr="001E64CB">
        <w:rPr>
          <w:rFonts w:ascii="Times New Roman" w:eastAsia="Times New Roman" w:hAnsi="Times New Roman" w:cs="Times New Roman"/>
          <w:sz w:val="24"/>
          <w:szCs w:val="24"/>
          <w:lang w:eastAsia="ru-RU"/>
        </w:rPr>
        <w:t xml:space="preserve"> (А. С. Пушкин).</w:t>
      </w:r>
      <w:r w:rsidRPr="001E64CB">
        <w:rPr>
          <w:rFonts w:ascii="Times New Roman" w:eastAsia="Times New Roman" w:hAnsi="Times New Roman" w:cs="Times New Roman"/>
          <w:sz w:val="24"/>
          <w:szCs w:val="24"/>
          <w:lang w:eastAsia="ru-RU"/>
        </w:rPr>
        <w:br/>
        <w:t>Торжественное, библейски-возвышенное звучание создаётся именно за счёт обилия «и»: так подчёркивается масштаб откровения, которое слышит герой.</w:t>
      </w:r>
    </w:p>
    <w:p w14:paraId="04F12D47" w14:textId="77777777" w:rsidR="001E64CB" w:rsidRDefault="001E64CB" w:rsidP="001E64CB">
      <w:pPr>
        <w:spacing w:after="0" w:line="240" w:lineRule="auto"/>
        <w:jc w:val="both"/>
        <w:outlineLvl w:val="1"/>
        <w:rPr>
          <w:rFonts w:ascii="Times New Roman" w:eastAsia="Times New Roman" w:hAnsi="Times New Roman" w:cs="Times New Roman"/>
          <w:b/>
          <w:bCs/>
          <w:sz w:val="28"/>
          <w:szCs w:val="28"/>
          <w:lang w:eastAsia="ru-RU"/>
        </w:rPr>
      </w:pPr>
      <w:r w:rsidRPr="001E64CB">
        <w:rPr>
          <w:rFonts w:ascii="Times New Roman" w:eastAsia="Times New Roman" w:hAnsi="Times New Roman" w:cs="Times New Roman"/>
          <w:b/>
          <w:bCs/>
          <w:sz w:val="28"/>
          <w:szCs w:val="28"/>
          <w:lang w:eastAsia="ru-RU"/>
        </w:rPr>
        <w:t>Как отличать многосоюзие от похожих приёмов?</w:t>
      </w:r>
    </w:p>
    <w:tbl>
      <w:tblPr>
        <w:tblStyle w:val="a3"/>
        <w:tblW w:w="0" w:type="auto"/>
        <w:tblLook w:val="04A0" w:firstRow="1" w:lastRow="0" w:firstColumn="1" w:lastColumn="0" w:noHBand="0" w:noVBand="1"/>
      </w:tblPr>
      <w:tblGrid>
        <w:gridCol w:w="5778"/>
        <w:gridCol w:w="3793"/>
      </w:tblGrid>
      <w:tr w:rsidR="001E64CB" w14:paraId="37F34257" w14:textId="77777777" w:rsidTr="001E64CB">
        <w:tc>
          <w:tcPr>
            <w:tcW w:w="5778" w:type="dxa"/>
          </w:tcPr>
          <w:p w14:paraId="3362A51B" w14:textId="77777777" w:rsidR="001E64CB" w:rsidRDefault="001E64CB" w:rsidP="001E64CB">
            <w:pPr>
              <w:jc w:val="both"/>
              <w:outlineLvl w:val="1"/>
              <w:rPr>
                <w:rFonts w:ascii="Times New Roman" w:eastAsia="Times New Roman" w:hAnsi="Times New Roman" w:cs="Times New Roman"/>
                <w:b/>
                <w:bCs/>
                <w:sz w:val="28"/>
                <w:szCs w:val="28"/>
                <w:lang w:eastAsia="ru-RU"/>
              </w:rPr>
            </w:pPr>
            <w:r w:rsidRPr="001E64CB">
              <w:rPr>
                <w:rFonts w:ascii="Times New Roman" w:eastAsia="Times New Roman" w:hAnsi="Times New Roman" w:cs="Times New Roman"/>
                <w:b/>
                <w:bCs/>
                <w:sz w:val="24"/>
                <w:szCs w:val="24"/>
                <w:lang w:eastAsia="ru-RU"/>
              </w:rPr>
              <w:t>От бессоюзия (асиндетона)</w:t>
            </w:r>
          </w:p>
        </w:tc>
        <w:tc>
          <w:tcPr>
            <w:tcW w:w="3793" w:type="dxa"/>
          </w:tcPr>
          <w:p w14:paraId="6A64CC01" w14:textId="77777777" w:rsidR="001E64CB" w:rsidRPr="001E64CB" w:rsidRDefault="001E64CB" w:rsidP="001E64CB">
            <w:pPr>
              <w:jc w:val="both"/>
              <w:outlineLvl w:val="1"/>
              <w:rPr>
                <w:rFonts w:ascii="Times New Roman" w:eastAsia="Times New Roman" w:hAnsi="Times New Roman" w:cs="Times New Roman"/>
                <w:b/>
                <w:bCs/>
                <w:sz w:val="24"/>
                <w:szCs w:val="24"/>
                <w:lang w:eastAsia="ru-RU"/>
              </w:rPr>
            </w:pPr>
            <w:r w:rsidRPr="001E64CB">
              <w:rPr>
                <w:rFonts w:ascii="Times New Roman" w:eastAsia="Times New Roman" w:hAnsi="Times New Roman" w:cs="Times New Roman"/>
                <w:b/>
                <w:bCs/>
                <w:sz w:val="24"/>
                <w:szCs w:val="24"/>
                <w:lang w:eastAsia="ru-RU"/>
              </w:rPr>
              <w:t>Многосоюзие</w:t>
            </w:r>
          </w:p>
        </w:tc>
      </w:tr>
      <w:tr w:rsidR="001E64CB" w14:paraId="4C7377F8" w14:textId="77777777" w:rsidTr="001E64CB">
        <w:tc>
          <w:tcPr>
            <w:tcW w:w="5778" w:type="dxa"/>
          </w:tcPr>
          <w:p w14:paraId="0A44E6BD" w14:textId="77777777" w:rsidR="001E64CB" w:rsidRDefault="001E64CB" w:rsidP="001E64CB">
            <w:pPr>
              <w:jc w:val="both"/>
              <w:outlineLvl w:val="1"/>
              <w:rPr>
                <w:rFonts w:ascii="Times New Roman" w:eastAsia="Times New Roman" w:hAnsi="Times New Roman" w:cs="Times New Roman"/>
                <w:b/>
                <w:bCs/>
                <w:sz w:val="28"/>
                <w:szCs w:val="28"/>
                <w:lang w:eastAsia="ru-RU"/>
              </w:rPr>
            </w:pPr>
            <w:r w:rsidRPr="001E64CB">
              <w:rPr>
                <w:rFonts w:ascii="Times New Roman" w:eastAsia="Times New Roman" w:hAnsi="Times New Roman" w:cs="Times New Roman"/>
                <w:sz w:val="24"/>
                <w:szCs w:val="24"/>
                <w:lang w:eastAsia="ru-RU"/>
              </w:rPr>
              <w:t xml:space="preserve">Бессоюзие — это пропуск союзов: </w:t>
            </w:r>
            <w:r w:rsidRPr="001E64CB">
              <w:rPr>
                <w:rFonts w:ascii="Times New Roman" w:eastAsia="Times New Roman" w:hAnsi="Times New Roman" w:cs="Times New Roman"/>
                <w:i/>
                <w:iCs/>
                <w:sz w:val="24"/>
                <w:szCs w:val="24"/>
                <w:lang w:eastAsia="ru-RU"/>
              </w:rPr>
              <w:t>«Мелькают мимо будки, бабы, мальчишки, лавки, фонари…»</w:t>
            </w:r>
            <w:r w:rsidRPr="001E64CB">
              <w:rPr>
                <w:rFonts w:ascii="Times New Roman" w:eastAsia="Times New Roman" w:hAnsi="Times New Roman" w:cs="Times New Roman"/>
                <w:sz w:val="24"/>
                <w:szCs w:val="24"/>
                <w:lang w:eastAsia="ru-RU"/>
              </w:rPr>
              <w:t xml:space="preserve"> (А. С. Пушкин) — так передают стремительность, поток впечатлений.</w:t>
            </w:r>
          </w:p>
        </w:tc>
        <w:tc>
          <w:tcPr>
            <w:tcW w:w="3793" w:type="dxa"/>
          </w:tcPr>
          <w:p w14:paraId="1054A00D" w14:textId="77777777" w:rsidR="001E64CB" w:rsidRPr="001E64CB" w:rsidRDefault="001E64CB" w:rsidP="001E64CB">
            <w:pPr>
              <w:jc w:val="both"/>
              <w:rPr>
                <w:rFonts w:ascii="Times New Roman" w:eastAsia="Times New Roman" w:hAnsi="Times New Roman" w:cs="Times New Roman"/>
                <w:sz w:val="24"/>
                <w:szCs w:val="24"/>
                <w:lang w:eastAsia="ru-RU"/>
              </w:rPr>
            </w:pPr>
            <w:r w:rsidRPr="001E64CB">
              <w:rPr>
                <w:rFonts w:ascii="Times New Roman" w:eastAsia="Times New Roman" w:hAnsi="Times New Roman" w:cs="Times New Roman"/>
                <w:sz w:val="24"/>
                <w:szCs w:val="24"/>
                <w:lang w:eastAsia="ru-RU"/>
              </w:rPr>
              <w:t>Многосоюзие, наоборот, замедляет речь, делает её весомой и размеренной.</w:t>
            </w:r>
          </w:p>
          <w:p w14:paraId="198CDFD4" w14:textId="77777777" w:rsidR="001E64CB" w:rsidRDefault="001E64CB" w:rsidP="001E64CB">
            <w:pPr>
              <w:jc w:val="both"/>
              <w:outlineLvl w:val="1"/>
              <w:rPr>
                <w:rFonts w:ascii="Times New Roman" w:eastAsia="Times New Roman" w:hAnsi="Times New Roman" w:cs="Times New Roman"/>
                <w:b/>
                <w:bCs/>
                <w:sz w:val="28"/>
                <w:szCs w:val="28"/>
                <w:lang w:eastAsia="ru-RU"/>
              </w:rPr>
            </w:pPr>
          </w:p>
        </w:tc>
      </w:tr>
    </w:tbl>
    <w:p w14:paraId="04CE4887" w14:textId="77777777" w:rsidR="001E64CB" w:rsidRDefault="001E64CB" w:rsidP="001E64CB">
      <w:pPr>
        <w:spacing w:after="0" w:line="240" w:lineRule="auto"/>
        <w:jc w:val="both"/>
        <w:outlineLvl w:val="1"/>
        <w:rPr>
          <w:rFonts w:ascii="Times New Roman" w:eastAsia="Times New Roman" w:hAnsi="Times New Roman" w:cs="Times New Roman"/>
          <w:b/>
          <w:bCs/>
          <w:sz w:val="28"/>
          <w:szCs w:val="28"/>
          <w:lang w:eastAsia="ru-RU"/>
        </w:rPr>
      </w:pPr>
    </w:p>
    <w:p w14:paraId="78C117F0" w14:textId="77777777" w:rsidR="004732D2" w:rsidRDefault="00A4038C" w:rsidP="00A4038C">
      <w:pPr>
        <w:spacing w:after="0" w:line="240" w:lineRule="auto"/>
        <w:jc w:val="center"/>
        <w:rPr>
          <w:rFonts w:ascii="Times New Roman" w:eastAsia="Times New Roman" w:hAnsi="Times New Roman" w:cs="Times New Roman"/>
          <w:b/>
          <w:sz w:val="28"/>
          <w:szCs w:val="28"/>
          <w:lang w:eastAsia="ru-RU"/>
        </w:rPr>
      </w:pPr>
      <w:r w:rsidRPr="00A4038C">
        <w:rPr>
          <w:rFonts w:ascii="Times New Roman" w:eastAsia="Times New Roman" w:hAnsi="Times New Roman" w:cs="Times New Roman"/>
          <w:b/>
          <w:sz w:val="28"/>
          <w:szCs w:val="28"/>
          <w:lang w:eastAsia="ru-RU"/>
        </w:rPr>
        <w:t>Бессоюзие (асиндетон)</w:t>
      </w:r>
    </w:p>
    <w:tbl>
      <w:tblPr>
        <w:tblStyle w:val="a3"/>
        <w:tblW w:w="0" w:type="auto"/>
        <w:tblLook w:val="04A0" w:firstRow="1" w:lastRow="0" w:firstColumn="1" w:lastColumn="0" w:noHBand="0" w:noVBand="1"/>
      </w:tblPr>
      <w:tblGrid>
        <w:gridCol w:w="3190"/>
        <w:gridCol w:w="3190"/>
        <w:gridCol w:w="3191"/>
      </w:tblGrid>
      <w:tr w:rsidR="002C7F6E" w:rsidRPr="008A16FD" w14:paraId="5D5D9A2E" w14:textId="77777777" w:rsidTr="002C7F6E">
        <w:tc>
          <w:tcPr>
            <w:tcW w:w="3190" w:type="dxa"/>
            <w:vMerge w:val="restart"/>
          </w:tcPr>
          <w:p w14:paraId="22C05B88" w14:textId="77777777" w:rsidR="002C7F6E" w:rsidRPr="008A16FD" w:rsidRDefault="002C7F6E" w:rsidP="002C7F6E">
            <w:pP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Изобразительно-выразительное средство синтаксиса, состоящее в намеренном исключении из синтаксической конструкции союза(-</w:t>
            </w:r>
            <w:proofErr w:type="spellStart"/>
            <w:r w:rsidRPr="008A16FD">
              <w:rPr>
                <w:rFonts w:ascii="Times New Roman" w:eastAsia="Times New Roman" w:hAnsi="Times New Roman" w:cs="Times New Roman"/>
                <w:sz w:val="24"/>
                <w:szCs w:val="24"/>
                <w:lang w:eastAsia="ru-RU"/>
              </w:rPr>
              <w:t>ов</w:t>
            </w:r>
            <w:proofErr w:type="spellEnd"/>
            <w:r w:rsidRPr="008A16FD">
              <w:rPr>
                <w:rFonts w:ascii="Times New Roman" w:eastAsia="Times New Roman" w:hAnsi="Times New Roman" w:cs="Times New Roman"/>
                <w:sz w:val="24"/>
                <w:szCs w:val="24"/>
                <w:lang w:eastAsia="ru-RU"/>
              </w:rPr>
              <w:t xml:space="preserve">). Подобный пропуск используется для придания событиям особой сжатости, обострённости и/или динамики. </w:t>
            </w:r>
          </w:p>
        </w:tc>
        <w:tc>
          <w:tcPr>
            <w:tcW w:w="3190" w:type="dxa"/>
          </w:tcPr>
          <w:p w14:paraId="4884484C" w14:textId="77777777" w:rsidR="002C7F6E" w:rsidRPr="008A16FD" w:rsidRDefault="002C7F6E" w:rsidP="002C7F6E">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Бессоюзие в ряде(-ах) однородных членов предложения(-</w:t>
            </w:r>
            <w:proofErr w:type="spellStart"/>
            <w:r w:rsidRPr="008A16FD">
              <w:rPr>
                <w:rFonts w:ascii="Times New Roman" w:eastAsia="Times New Roman" w:hAnsi="Times New Roman" w:cs="Times New Roman"/>
                <w:sz w:val="24"/>
                <w:szCs w:val="24"/>
                <w:lang w:eastAsia="ru-RU"/>
              </w:rPr>
              <w:t>ий</w:t>
            </w:r>
            <w:proofErr w:type="spellEnd"/>
            <w:r w:rsidRPr="008A16FD">
              <w:rPr>
                <w:rFonts w:ascii="Times New Roman" w:eastAsia="Times New Roman" w:hAnsi="Times New Roman" w:cs="Times New Roman"/>
                <w:sz w:val="24"/>
                <w:szCs w:val="24"/>
                <w:lang w:eastAsia="ru-RU"/>
              </w:rPr>
              <w:t>)</w:t>
            </w:r>
          </w:p>
        </w:tc>
        <w:tc>
          <w:tcPr>
            <w:tcW w:w="3191" w:type="dxa"/>
          </w:tcPr>
          <w:p w14:paraId="15D667ED" w14:textId="77777777" w:rsidR="002C7F6E" w:rsidRPr="008A16FD" w:rsidRDefault="002C7F6E" w:rsidP="002C7F6E">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 xml:space="preserve">Швед, русский – колет, рубит, режет. (А.С. Пушкин) </w:t>
            </w:r>
          </w:p>
        </w:tc>
      </w:tr>
      <w:tr w:rsidR="002C7F6E" w:rsidRPr="008A16FD" w14:paraId="22A69782" w14:textId="77777777" w:rsidTr="002C7F6E">
        <w:tc>
          <w:tcPr>
            <w:tcW w:w="3190" w:type="dxa"/>
            <w:vMerge/>
          </w:tcPr>
          <w:p w14:paraId="6AF0C18E" w14:textId="77777777" w:rsidR="002C7F6E" w:rsidRPr="008A16FD" w:rsidRDefault="002C7F6E" w:rsidP="002C7F6E">
            <w:pPr>
              <w:rPr>
                <w:rFonts w:ascii="Times New Roman" w:eastAsia="Times New Roman" w:hAnsi="Times New Roman" w:cs="Times New Roman"/>
                <w:sz w:val="24"/>
                <w:szCs w:val="24"/>
                <w:lang w:eastAsia="ru-RU"/>
              </w:rPr>
            </w:pPr>
          </w:p>
        </w:tc>
        <w:tc>
          <w:tcPr>
            <w:tcW w:w="3190" w:type="dxa"/>
          </w:tcPr>
          <w:p w14:paraId="313E658A" w14:textId="77777777" w:rsidR="002C7F6E" w:rsidRPr="008A16FD" w:rsidRDefault="002C7F6E" w:rsidP="002C7F6E">
            <w:pPr>
              <w:jc w:val="center"/>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Бессоюзие в том числе в         сложном(-ых) предложении(-</w:t>
            </w:r>
            <w:proofErr w:type="spellStart"/>
            <w:r w:rsidRPr="008A16FD">
              <w:rPr>
                <w:rFonts w:ascii="Times New Roman" w:eastAsia="Times New Roman" w:hAnsi="Times New Roman" w:cs="Times New Roman"/>
                <w:sz w:val="24"/>
                <w:szCs w:val="24"/>
                <w:lang w:eastAsia="ru-RU"/>
              </w:rPr>
              <w:t>ях</w:t>
            </w:r>
            <w:proofErr w:type="spellEnd"/>
            <w:r w:rsidRPr="008A16FD">
              <w:rPr>
                <w:rFonts w:ascii="Times New Roman" w:eastAsia="Times New Roman" w:hAnsi="Times New Roman" w:cs="Times New Roman"/>
                <w:sz w:val="24"/>
                <w:szCs w:val="24"/>
                <w:lang w:eastAsia="ru-RU"/>
              </w:rPr>
              <w:t>)</w:t>
            </w:r>
          </w:p>
          <w:p w14:paraId="41CA29D6" w14:textId="77777777" w:rsidR="002C7F6E" w:rsidRPr="008A16FD" w:rsidRDefault="002C7F6E" w:rsidP="002C7F6E">
            <w:pPr>
              <w:jc w:val="center"/>
              <w:rPr>
                <w:rFonts w:ascii="Times New Roman" w:eastAsia="Times New Roman" w:hAnsi="Times New Roman" w:cs="Times New Roman"/>
                <w:sz w:val="24"/>
                <w:szCs w:val="24"/>
                <w:lang w:eastAsia="ru-RU"/>
              </w:rPr>
            </w:pPr>
          </w:p>
        </w:tc>
        <w:tc>
          <w:tcPr>
            <w:tcW w:w="3191" w:type="dxa"/>
          </w:tcPr>
          <w:p w14:paraId="03B3D442" w14:textId="77777777" w:rsidR="002C7F6E" w:rsidRPr="008A16FD" w:rsidRDefault="002C7F6E" w:rsidP="002C7F6E">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 xml:space="preserve">День вечереет, небо опустело. Гул молотилки слышен на гумне… </w:t>
            </w:r>
          </w:p>
          <w:p w14:paraId="24E28F77" w14:textId="77777777" w:rsidR="002C7F6E" w:rsidRPr="008A16FD" w:rsidRDefault="002C7F6E" w:rsidP="002C7F6E">
            <w:pPr>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(И.А. Бунин)</w:t>
            </w:r>
          </w:p>
        </w:tc>
      </w:tr>
      <w:tr w:rsidR="00131218" w:rsidRPr="008A16FD" w14:paraId="30FCC8BA" w14:textId="77777777" w:rsidTr="00FB5FCE">
        <w:tc>
          <w:tcPr>
            <w:tcW w:w="9571" w:type="dxa"/>
            <w:gridSpan w:val="3"/>
          </w:tcPr>
          <w:p w14:paraId="6C0F1072" w14:textId="77777777" w:rsidR="00B77F24" w:rsidRPr="008A16FD" w:rsidRDefault="00B77F24" w:rsidP="00B77F24">
            <w:pPr>
              <w:outlineLvl w:val="1"/>
              <w:rPr>
                <w:rFonts w:ascii="Times New Roman" w:eastAsia="Times New Roman" w:hAnsi="Times New Roman" w:cs="Times New Roman"/>
                <w:b/>
                <w:bCs/>
                <w:sz w:val="24"/>
                <w:szCs w:val="24"/>
                <w:lang w:eastAsia="ru-RU"/>
              </w:rPr>
            </w:pPr>
            <w:r w:rsidRPr="008A16FD">
              <w:rPr>
                <w:rFonts w:ascii="Times New Roman" w:eastAsia="Times New Roman" w:hAnsi="Times New Roman" w:cs="Times New Roman"/>
                <w:b/>
                <w:bCs/>
                <w:sz w:val="24"/>
                <w:szCs w:val="24"/>
                <w:lang w:eastAsia="ru-RU"/>
              </w:rPr>
              <w:t xml:space="preserve">Функции бессоюзия </w:t>
            </w:r>
          </w:p>
          <w:p w14:paraId="18F6C46D" w14:textId="77777777" w:rsidR="00B77F24" w:rsidRPr="008A16FD" w:rsidRDefault="00B77F24" w:rsidP="00260586">
            <w:pPr>
              <w:numPr>
                <w:ilvl w:val="0"/>
                <w:numId w:val="31"/>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Передача динамики и стремительности</w:t>
            </w:r>
            <w:r w:rsidRPr="008A16FD">
              <w:rPr>
                <w:rFonts w:ascii="Times New Roman" w:eastAsia="Times New Roman" w:hAnsi="Times New Roman" w:cs="Times New Roman"/>
                <w:sz w:val="24"/>
                <w:szCs w:val="24"/>
                <w:lang w:eastAsia="ru-RU"/>
              </w:rPr>
              <w:t>. Бессоюзие имитирует быстрое движение, поток впечатлений, смену кадров.</w:t>
            </w:r>
          </w:p>
          <w:p w14:paraId="4DDA495C" w14:textId="77777777" w:rsidR="00B77F24" w:rsidRPr="008A16FD" w:rsidRDefault="00B77F24" w:rsidP="00260586">
            <w:pPr>
              <w:numPr>
                <w:ilvl w:val="0"/>
                <w:numId w:val="31"/>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Создание напряжённости и драматизма</w:t>
            </w:r>
            <w:r w:rsidRPr="008A16FD">
              <w:rPr>
                <w:rFonts w:ascii="Times New Roman" w:eastAsia="Times New Roman" w:hAnsi="Times New Roman" w:cs="Times New Roman"/>
                <w:sz w:val="24"/>
                <w:szCs w:val="24"/>
                <w:lang w:eastAsia="ru-RU"/>
              </w:rPr>
              <w:t>. Короткие, отрывистые фразы усиливают ощущение тревоги, внезапности, конфликта.</w:t>
            </w:r>
          </w:p>
          <w:p w14:paraId="4A3D3E5D" w14:textId="77777777" w:rsidR="00B77F24" w:rsidRPr="008A16FD" w:rsidRDefault="00B77F24" w:rsidP="00260586">
            <w:pPr>
              <w:numPr>
                <w:ilvl w:val="0"/>
                <w:numId w:val="31"/>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Эффект лаконизма и сдержанности</w:t>
            </w:r>
            <w:r w:rsidRPr="008A16FD">
              <w:rPr>
                <w:rFonts w:ascii="Times New Roman" w:eastAsia="Times New Roman" w:hAnsi="Times New Roman" w:cs="Times New Roman"/>
                <w:sz w:val="24"/>
                <w:szCs w:val="24"/>
                <w:lang w:eastAsia="ru-RU"/>
              </w:rPr>
              <w:t>. Иногда бессоюзие передаёт внутреннее напряжение героя, который не хочет или не может говорить подробно.</w:t>
            </w:r>
          </w:p>
          <w:p w14:paraId="2A8E5DDD" w14:textId="77777777" w:rsidR="00B77F24" w:rsidRPr="008A16FD" w:rsidRDefault="00B77F24" w:rsidP="00260586">
            <w:pPr>
              <w:numPr>
                <w:ilvl w:val="0"/>
                <w:numId w:val="31"/>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Формирование «холодного», отстранённого взгляда</w:t>
            </w:r>
            <w:r w:rsidRPr="008A16FD">
              <w:rPr>
                <w:rFonts w:ascii="Times New Roman" w:eastAsia="Times New Roman" w:hAnsi="Times New Roman" w:cs="Times New Roman"/>
                <w:sz w:val="24"/>
                <w:szCs w:val="24"/>
                <w:lang w:eastAsia="ru-RU"/>
              </w:rPr>
              <w:t xml:space="preserve">. Перечисление без связок может звучать как бесстрастная фиксация фактов, подчёркивая </w:t>
            </w:r>
            <w:proofErr w:type="spellStart"/>
            <w:r w:rsidRPr="008A16FD">
              <w:rPr>
                <w:rFonts w:ascii="Times New Roman" w:eastAsia="Times New Roman" w:hAnsi="Times New Roman" w:cs="Times New Roman"/>
                <w:sz w:val="24"/>
                <w:szCs w:val="24"/>
                <w:lang w:eastAsia="ru-RU"/>
              </w:rPr>
              <w:t>безэмоциональность</w:t>
            </w:r>
            <w:proofErr w:type="spellEnd"/>
            <w:r w:rsidRPr="008A16FD">
              <w:rPr>
                <w:rFonts w:ascii="Times New Roman" w:eastAsia="Times New Roman" w:hAnsi="Times New Roman" w:cs="Times New Roman"/>
                <w:sz w:val="24"/>
                <w:szCs w:val="24"/>
                <w:lang w:eastAsia="ru-RU"/>
              </w:rPr>
              <w:t xml:space="preserve"> или трагическую обречённость ситуации.</w:t>
            </w:r>
          </w:p>
          <w:p w14:paraId="32B3A63A" w14:textId="77777777" w:rsidR="00131218" w:rsidRPr="008A16FD" w:rsidRDefault="00B77F24" w:rsidP="00260586">
            <w:pPr>
              <w:numPr>
                <w:ilvl w:val="0"/>
                <w:numId w:val="31"/>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Имитация устной речи</w:t>
            </w:r>
            <w:r w:rsidRPr="008A16FD">
              <w:rPr>
                <w:rFonts w:ascii="Times New Roman" w:eastAsia="Times New Roman" w:hAnsi="Times New Roman" w:cs="Times New Roman"/>
                <w:sz w:val="24"/>
                <w:szCs w:val="24"/>
                <w:lang w:eastAsia="ru-RU"/>
              </w:rPr>
              <w:t>. В диалогах бессоюзие делает реплики естественными, разговорными, передаёт взволнованность или спешку говорящего.</w:t>
            </w:r>
          </w:p>
        </w:tc>
      </w:tr>
    </w:tbl>
    <w:p w14:paraId="6CAD5040" w14:textId="77777777" w:rsidR="00B77F24" w:rsidRPr="00B77F24" w:rsidRDefault="00B77F24" w:rsidP="00756AC2">
      <w:pPr>
        <w:spacing w:after="0" w:line="240" w:lineRule="auto"/>
        <w:jc w:val="both"/>
        <w:outlineLvl w:val="1"/>
        <w:rPr>
          <w:rFonts w:ascii="Times New Roman" w:eastAsia="Times New Roman" w:hAnsi="Times New Roman" w:cs="Times New Roman"/>
          <w:b/>
          <w:bCs/>
          <w:sz w:val="28"/>
          <w:szCs w:val="28"/>
          <w:lang w:eastAsia="ru-RU"/>
        </w:rPr>
      </w:pPr>
      <w:r w:rsidRPr="00B77F24">
        <w:rPr>
          <w:rFonts w:ascii="Times New Roman" w:eastAsia="Times New Roman" w:hAnsi="Times New Roman" w:cs="Times New Roman"/>
          <w:b/>
          <w:bCs/>
          <w:sz w:val="28"/>
          <w:szCs w:val="28"/>
          <w:lang w:eastAsia="ru-RU"/>
        </w:rPr>
        <w:t>Примеры бессоюзия в литературе</w:t>
      </w:r>
    </w:p>
    <w:p w14:paraId="4FEC886E" w14:textId="77777777" w:rsidR="00B77F24" w:rsidRPr="00B77F24" w:rsidRDefault="00B77F24" w:rsidP="00260586">
      <w:pPr>
        <w:numPr>
          <w:ilvl w:val="0"/>
          <w:numId w:val="30"/>
        </w:numPr>
        <w:spacing w:after="0" w:line="240" w:lineRule="auto"/>
        <w:jc w:val="both"/>
        <w:rPr>
          <w:rFonts w:ascii="Times New Roman" w:eastAsia="Times New Roman" w:hAnsi="Times New Roman" w:cs="Times New Roman"/>
          <w:sz w:val="24"/>
          <w:szCs w:val="24"/>
          <w:lang w:eastAsia="ru-RU"/>
        </w:rPr>
      </w:pPr>
      <w:r w:rsidRPr="00B77F24">
        <w:rPr>
          <w:rFonts w:ascii="Times New Roman" w:eastAsia="Times New Roman" w:hAnsi="Times New Roman" w:cs="Times New Roman"/>
          <w:i/>
          <w:iCs/>
          <w:sz w:val="24"/>
          <w:szCs w:val="24"/>
          <w:lang w:eastAsia="ru-RU"/>
        </w:rPr>
        <w:t>«Мелькают мимо будки, бабы, мальчишки, лавки, фонари…»</w:t>
      </w:r>
      <w:r w:rsidRPr="00B77F24">
        <w:rPr>
          <w:rFonts w:ascii="Times New Roman" w:eastAsia="Times New Roman" w:hAnsi="Times New Roman" w:cs="Times New Roman"/>
          <w:sz w:val="24"/>
          <w:szCs w:val="24"/>
          <w:lang w:eastAsia="ru-RU"/>
        </w:rPr>
        <w:t xml:space="preserve"> (А. С. Пушкин).</w:t>
      </w:r>
      <w:r w:rsidRPr="00B77F24">
        <w:rPr>
          <w:rFonts w:ascii="Times New Roman" w:eastAsia="Times New Roman" w:hAnsi="Times New Roman" w:cs="Times New Roman"/>
          <w:sz w:val="24"/>
          <w:szCs w:val="24"/>
          <w:lang w:eastAsia="ru-RU"/>
        </w:rPr>
        <w:br/>
        <w:t>Отсутствие союзов передаёт стремительный бег саней, поток мелькающих образов. Читатель словно видит город глазами мчащегося героя.</w:t>
      </w:r>
    </w:p>
    <w:p w14:paraId="403AD46E" w14:textId="77777777" w:rsidR="00B77F24" w:rsidRPr="00B77F24" w:rsidRDefault="00756AC2" w:rsidP="00260586">
      <w:pPr>
        <w:numPr>
          <w:ilvl w:val="0"/>
          <w:numId w:val="30"/>
        </w:numPr>
        <w:spacing w:after="0" w:line="240" w:lineRule="auto"/>
        <w:jc w:val="both"/>
        <w:rPr>
          <w:rFonts w:ascii="Times New Roman" w:eastAsia="Times New Roman" w:hAnsi="Times New Roman" w:cs="Times New Roman"/>
          <w:sz w:val="24"/>
          <w:szCs w:val="24"/>
          <w:lang w:eastAsia="ru-RU"/>
        </w:rPr>
      </w:pPr>
      <w:r w:rsidRPr="00B77F24">
        <w:rPr>
          <w:rFonts w:ascii="Times New Roman" w:eastAsia="Times New Roman" w:hAnsi="Times New Roman" w:cs="Times New Roman"/>
          <w:i/>
          <w:iCs/>
          <w:sz w:val="24"/>
          <w:szCs w:val="24"/>
          <w:lang w:eastAsia="ru-RU"/>
        </w:rPr>
        <w:t xml:space="preserve"> </w:t>
      </w:r>
      <w:r w:rsidR="00B77F24" w:rsidRPr="00B77F24">
        <w:rPr>
          <w:rFonts w:ascii="Times New Roman" w:eastAsia="Times New Roman" w:hAnsi="Times New Roman" w:cs="Times New Roman"/>
          <w:i/>
          <w:iCs/>
          <w:sz w:val="24"/>
          <w:szCs w:val="24"/>
          <w:lang w:eastAsia="ru-RU"/>
        </w:rPr>
        <w:t>«Тени сизые смесились, / Цвет поблёк, звук уснул…»</w:t>
      </w:r>
      <w:r w:rsidR="00B77F24" w:rsidRPr="00B77F24">
        <w:rPr>
          <w:rFonts w:ascii="Times New Roman" w:eastAsia="Times New Roman" w:hAnsi="Times New Roman" w:cs="Times New Roman"/>
          <w:sz w:val="24"/>
          <w:szCs w:val="24"/>
          <w:lang w:eastAsia="ru-RU"/>
        </w:rPr>
        <w:t xml:space="preserve"> (Ф. И. Тютчев).</w:t>
      </w:r>
      <w:r w:rsidR="00B77F24" w:rsidRPr="00B77F24">
        <w:rPr>
          <w:rFonts w:ascii="Times New Roman" w:eastAsia="Times New Roman" w:hAnsi="Times New Roman" w:cs="Times New Roman"/>
          <w:sz w:val="24"/>
          <w:szCs w:val="24"/>
          <w:lang w:eastAsia="ru-RU"/>
        </w:rPr>
        <w:br/>
        <w:t>Бессоюзие помогает передать постепенное, но неотвратимое угасание дня: образы сменяют друг друга без пауз, сливаясь в единое ощущение сумерек.</w:t>
      </w:r>
    </w:p>
    <w:p w14:paraId="2BF44C17" w14:textId="77777777" w:rsidR="00B77F24" w:rsidRPr="00B77F24" w:rsidRDefault="00B77F24" w:rsidP="00260586">
      <w:pPr>
        <w:numPr>
          <w:ilvl w:val="0"/>
          <w:numId w:val="30"/>
        </w:numPr>
        <w:spacing w:after="0" w:line="240" w:lineRule="auto"/>
        <w:jc w:val="both"/>
        <w:rPr>
          <w:rFonts w:ascii="Times New Roman" w:eastAsia="Times New Roman" w:hAnsi="Times New Roman" w:cs="Times New Roman"/>
          <w:sz w:val="24"/>
          <w:szCs w:val="24"/>
          <w:lang w:eastAsia="ru-RU"/>
        </w:rPr>
      </w:pPr>
      <w:r w:rsidRPr="00B77F24">
        <w:rPr>
          <w:rFonts w:ascii="Times New Roman" w:eastAsia="Times New Roman" w:hAnsi="Times New Roman" w:cs="Times New Roman"/>
          <w:i/>
          <w:iCs/>
          <w:sz w:val="24"/>
          <w:szCs w:val="24"/>
          <w:lang w:eastAsia="ru-RU"/>
        </w:rPr>
        <w:t>«Ночь, улица, фонарь, аптека, / Бессмысленный и тусклый свет»</w:t>
      </w:r>
      <w:r w:rsidRPr="00B77F24">
        <w:rPr>
          <w:rFonts w:ascii="Times New Roman" w:eastAsia="Times New Roman" w:hAnsi="Times New Roman" w:cs="Times New Roman"/>
          <w:sz w:val="24"/>
          <w:szCs w:val="24"/>
          <w:lang w:eastAsia="ru-RU"/>
        </w:rPr>
        <w:t xml:space="preserve"> (А. А. Блок).</w:t>
      </w:r>
      <w:r w:rsidRPr="00B77F24">
        <w:rPr>
          <w:rFonts w:ascii="Times New Roman" w:eastAsia="Times New Roman" w:hAnsi="Times New Roman" w:cs="Times New Roman"/>
          <w:sz w:val="24"/>
          <w:szCs w:val="24"/>
          <w:lang w:eastAsia="ru-RU"/>
        </w:rPr>
        <w:br/>
        <w:t>Перечисление без союзов создаёт эффект застывшего, безжизненного мира: предметы будто выстроены в холодный, равнодушный ряд.</w:t>
      </w:r>
    </w:p>
    <w:p w14:paraId="5617D6CF" w14:textId="77777777" w:rsidR="00B77F24" w:rsidRPr="00B77F24" w:rsidRDefault="00B77F24" w:rsidP="00260586">
      <w:pPr>
        <w:numPr>
          <w:ilvl w:val="0"/>
          <w:numId w:val="30"/>
        </w:numPr>
        <w:spacing w:after="0" w:line="240" w:lineRule="auto"/>
        <w:jc w:val="both"/>
        <w:rPr>
          <w:rFonts w:ascii="Times New Roman" w:eastAsia="Times New Roman" w:hAnsi="Times New Roman" w:cs="Times New Roman"/>
          <w:sz w:val="24"/>
          <w:szCs w:val="24"/>
          <w:lang w:eastAsia="ru-RU"/>
        </w:rPr>
      </w:pPr>
      <w:r w:rsidRPr="00B77F24">
        <w:rPr>
          <w:rFonts w:ascii="Times New Roman" w:eastAsia="Times New Roman" w:hAnsi="Times New Roman" w:cs="Times New Roman"/>
          <w:i/>
          <w:iCs/>
          <w:sz w:val="24"/>
          <w:szCs w:val="24"/>
          <w:lang w:eastAsia="ru-RU"/>
        </w:rPr>
        <w:t>«Встала, вышла, тихо закрыла дверь»</w:t>
      </w:r>
      <w:r w:rsidRPr="00B77F24">
        <w:rPr>
          <w:rFonts w:ascii="Times New Roman" w:eastAsia="Times New Roman" w:hAnsi="Times New Roman" w:cs="Times New Roman"/>
          <w:sz w:val="24"/>
          <w:szCs w:val="24"/>
          <w:lang w:eastAsia="ru-RU"/>
        </w:rPr>
        <w:t xml:space="preserve"> (пример в духе прозы о напряжённых сценах).</w:t>
      </w:r>
      <w:r w:rsidRPr="00B77F24">
        <w:rPr>
          <w:rFonts w:ascii="Times New Roman" w:eastAsia="Times New Roman" w:hAnsi="Times New Roman" w:cs="Times New Roman"/>
          <w:sz w:val="24"/>
          <w:szCs w:val="24"/>
          <w:lang w:eastAsia="ru-RU"/>
        </w:rPr>
        <w:br/>
      </w:r>
      <w:r w:rsidRPr="00B77F24">
        <w:rPr>
          <w:rFonts w:ascii="Times New Roman" w:eastAsia="Times New Roman" w:hAnsi="Times New Roman" w:cs="Times New Roman"/>
          <w:sz w:val="24"/>
          <w:szCs w:val="24"/>
          <w:lang w:eastAsia="ru-RU"/>
        </w:rPr>
        <w:lastRenderedPageBreak/>
        <w:t>Бессоюзная цепочка действий передаёт собранность, внутреннюю решимость или, наоборот, автоматизм движений в стрессовой ситуации.</w:t>
      </w:r>
    </w:p>
    <w:p w14:paraId="6B98B5D6" w14:textId="77777777" w:rsidR="00B77F24" w:rsidRDefault="00B77F24" w:rsidP="00756AC2">
      <w:pPr>
        <w:spacing w:after="0" w:line="240" w:lineRule="auto"/>
        <w:jc w:val="both"/>
        <w:outlineLvl w:val="1"/>
        <w:rPr>
          <w:rFonts w:ascii="Times New Roman" w:eastAsia="Times New Roman" w:hAnsi="Times New Roman" w:cs="Times New Roman"/>
          <w:b/>
          <w:bCs/>
          <w:sz w:val="28"/>
          <w:szCs w:val="28"/>
          <w:lang w:eastAsia="ru-RU"/>
        </w:rPr>
      </w:pPr>
      <w:r w:rsidRPr="00B77F24">
        <w:rPr>
          <w:rFonts w:ascii="Times New Roman" w:eastAsia="Times New Roman" w:hAnsi="Times New Roman" w:cs="Times New Roman"/>
          <w:b/>
          <w:bCs/>
          <w:sz w:val="28"/>
          <w:szCs w:val="28"/>
          <w:lang w:eastAsia="ru-RU"/>
        </w:rPr>
        <w:t>Как отличать бессоюзие от похожих приёмов</w:t>
      </w:r>
      <w:r w:rsidR="00756AC2">
        <w:rPr>
          <w:rFonts w:ascii="Times New Roman" w:eastAsia="Times New Roman" w:hAnsi="Times New Roman" w:cs="Times New Roman"/>
          <w:b/>
          <w:bCs/>
          <w:sz w:val="28"/>
          <w:szCs w:val="28"/>
          <w:lang w:eastAsia="ru-RU"/>
        </w:rPr>
        <w:t>?</w:t>
      </w:r>
    </w:p>
    <w:tbl>
      <w:tblPr>
        <w:tblStyle w:val="a3"/>
        <w:tblW w:w="0" w:type="auto"/>
        <w:tblLook w:val="04A0" w:firstRow="1" w:lastRow="0" w:firstColumn="1" w:lastColumn="0" w:noHBand="0" w:noVBand="1"/>
      </w:tblPr>
      <w:tblGrid>
        <w:gridCol w:w="4785"/>
        <w:gridCol w:w="4786"/>
      </w:tblGrid>
      <w:tr w:rsidR="00756AC2" w14:paraId="55C4AFC8" w14:textId="77777777" w:rsidTr="00756AC2">
        <w:tc>
          <w:tcPr>
            <w:tcW w:w="4785" w:type="dxa"/>
          </w:tcPr>
          <w:p w14:paraId="5C84CF7F" w14:textId="77777777" w:rsidR="00756AC2" w:rsidRDefault="00756AC2" w:rsidP="00756AC2">
            <w:pPr>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4"/>
                <w:szCs w:val="24"/>
                <w:lang w:eastAsia="ru-RU"/>
              </w:rPr>
              <w:t>Многосоюзие</w:t>
            </w:r>
          </w:p>
        </w:tc>
        <w:tc>
          <w:tcPr>
            <w:tcW w:w="4786" w:type="dxa"/>
          </w:tcPr>
          <w:p w14:paraId="6E19259B" w14:textId="77777777" w:rsidR="00756AC2" w:rsidRPr="00756AC2" w:rsidRDefault="00756AC2" w:rsidP="00756AC2">
            <w:pPr>
              <w:jc w:val="both"/>
              <w:outlineLvl w:val="1"/>
              <w:rPr>
                <w:rFonts w:ascii="Times New Roman" w:eastAsia="Times New Roman" w:hAnsi="Times New Roman" w:cs="Times New Roman"/>
                <w:b/>
                <w:bCs/>
                <w:sz w:val="24"/>
                <w:szCs w:val="24"/>
                <w:lang w:eastAsia="ru-RU"/>
              </w:rPr>
            </w:pPr>
            <w:r w:rsidRPr="00756AC2">
              <w:rPr>
                <w:rFonts w:ascii="Times New Roman" w:eastAsia="Times New Roman" w:hAnsi="Times New Roman" w:cs="Times New Roman"/>
                <w:b/>
                <w:bCs/>
                <w:sz w:val="24"/>
                <w:szCs w:val="24"/>
                <w:lang w:eastAsia="ru-RU"/>
              </w:rPr>
              <w:t>Бессоюзие</w:t>
            </w:r>
          </w:p>
        </w:tc>
      </w:tr>
      <w:tr w:rsidR="00756AC2" w14:paraId="03C18A9B" w14:textId="77777777" w:rsidTr="00756AC2">
        <w:tc>
          <w:tcPr>
            <w:tcW w:w="4785" w:type="dxa"/>
          </w:tcPr>
          <w:p w14:paraId="75986AE3" w14:textId="77777777" w:rsidR="00756AC2" w:rsidRDefault="00756AC2" w:rsidP="00756AC2">
            <w:pPr>
              <w:jc w:val="both"/>
              <w:outlineLvl w:val="1"/>
              <w:rPr>
                <w:rFonts w:ascii="Times New Roman" w:eastAsia="Times New Roman" w:hAnsi="Times New Roman" w:cs="Times New Roman"/>
                <w:i/>
                <w:iCs/>
                <w:sz w:val="24"/>
                <w:szCs w:val="24"/>
                <w:lang w:eastAsia="ru-RU"/>
              </w:rPr>
            </w:pPr>
            <w:r w:rsidRPr="00B77F24">
              <w:rPr>
                <w:rFonts w:ascii="Times New Roman" w:eastAsia="Times New Roman" w:hAnsi="Times New Roman" w:cs="Times New Roman"/>
                <w:sz w:val="24"/>
                <w:szCs w:val="24"/>
                <w:lang w:eastAsia="ru-RU"/>
              </w:rPr>
              <w:t>В многосоюзии союзы намеренно повторяются, чтобы замедлить ритм и подчеркнуть каждый элемент.</w:t>
            </w:r>
            <w:r w:rsidRPr="00B77F24">
              <w:rPr>
                <w:rFonts w:ascii="Times New Roman" w:eastAsia="Times New Roman" w:hAnsi="Times New Roman" w:cs="Times New Roman"/>
                <w:i/>
                <w:iCs/>
                <w:sz w:val="24"/>
                <w:szCs w:val="24"/>
                <w:lang w:eastAsia="ru-RU"/>
              </w:rPr>
              <w:t xml:space="preserve"> </w:t>
            </w:r>
          </w:p>
          <w:p w14:paraId="7349817F" w14:textId="77777777" w:rsidR="00756AC2" w:rsidRDefault="00756AC2" w:rsidP="00756AC2">
            <w:pPr>
              <w:jc w:val="both"/>
              <w:outlineLvl w:val="1"/>
              <w:rPr>
                <w:rFonts w:ascii="Times New Roman" w:eastAsia="Times New Roman" w:hAnsi="Times New Roman" w:cs="Times New Roman"/>
                <w:b/>
                <w:bCs/>
                <w:sz w:val="28"/>
                <w:szCs w:val="28"/>
                <w:lang w:eastAsia="ru-RU"/>
              </w:rPr>
            </w:pPr>
            <w:r w:rsidRPr="00B77F24">
              <w:rPr>
                <w:rFonts w:ascii="Times New Roman" w:eastAsia="Times New Roman" w:hAnsi="Times New Roman" w:cs="Times New Roman"/>
                <w:i/>
                <w:iCs/>
                <w:sz w:val="24"/>
                <w:szCs w:val="24"/>
                <w:lang w:eastAsia="ru-RU"/>
              </w:rPr>
              <w:t>«И день был ярок, и воздух был свеж, и птицы пели звонко»</w:t>
            </w:r>
            <w:r w:rsidRPr="00B77F24">
              <w:rPr>
                <w:rFonts w:ascii="Times New Roman" w:eastAsia="Times New Roman" w:hAnsi="Times New Roman" w:cs="Times New Roman"/>
                <w:sz w:val="24"/>
                <w:szCs w:val="24"/>
                <w:lang w:eastAsia="ru-RU"/>
              </w:rPr>
              <w:t> — плавное, торжественное перечисление.</w:t>
            </w:r>
          </w:p>
        </w:tc>
        <w:tc>
          <w:tcPr>
            <w:tcW w:w="4786" w:type="dxa"/>
          </w:tcPr>
          <w:p w14:paraId="65F9C8DD" w14:textId="77777777" w:rsidR="00756AC2" w:rsidRDefault="00756AC2" w:rsidP="00756AC2">
            <w:pPr>
              <w:jc w:val="both"/>
              <w:outlineLvl w:val="1"/>
              <w:rPr>
                <w:rFonts w:ascii="Times New Roman" w:eastAsia="Times New Roman" w:hAnsi="Times New Roman" w:cs="Times New Roman"/>
                <w:i/>
                <w:iCs/>
                <w:sz w:val="24"/>
                <w:szCs w:val="24"/>
                <w:lang w:eastAsia="ru-RU"/>
              </w:rPr>
            </w:pPr>
            <w:r w:rsidRPr="00B77F24">
              <w:rPr>
                <w:rFonts w:ascii="Times New Roman" w:eastAsia="Times New Roman" w:hAnsi="Times New Roman" w:cs="Times New Roman"/>
                <w:sz w:val="24"/>
                <w:szCs w:val="24"/>
                <w:lang w:eastAsia="ru-RU"/>
              </w:rPr>
              <w:t>В бессоюзии, наоборот, союзы убирают, чтобы ускорить речь и сделать её более сжатой.</w:t>
            </w:r>
            <w:r w:rsidRPr="00B77F24">
              <w:rPr>
                <w:rFonts w:ascii="Times New Roman" w:eastAsia="Times New Roman" w:hAnsi="Times New Roman" w:cs="Times New Roman"/>
                <w:i/>
                <w:iCs/>
                <w:sz w:val="24"/>
                <w:szCs w:val="24"/>
                <w:lang w:eastAsia="ru-RU"/>
              </w:rPr>
              <w:t xml:space="preserve"> </w:t>
            </w:r>
          </w:p>
          <w:p w14:paraId="3A9BBD7F" w14:textId="77777777" w:rsidR="00756AC2" w:rsidRDefault="00756AC2" w:rsidP="00756AC2">
            <w:pPr>
              <w:jc w:val="both"/>
              <w:outlineLvl w:val="1"/>
              <w:rPr>
                <w:rFonts w:ascii="Times New Roman" w:eastAsia="Times New Roman" w:hAnsi="Times New Roman" w:cs="Times New Roman"/>
                <w:b/>
                <w:bCs/>
                <w:sz w:val="28"/>
                <w:szCs w:val="28"/>
                <w:lang w:eastAsia="ru-RU"/>
              </w:rPr>
            </w:pPr>
            <w:r w:rsidRPr="00B77F24">
              <w:rPr>
                <w:rFonts w:ascii="Times New Roman" w:eastAsia="Times New Roman" w:hAnsi="Times New Roman" w:cs="Times New Roman"/>
                <w:i/>
                <w:iCs/>
                <w:sz w:val="24"/>
                <w:szCs w:val="24"/>
                <w:lang w:eastAsia="ru-RU"/>
              </w:rPr>
              <w:t>«День, воздух, птицы — всё радовало»</w:t>
            </w:r>
            <w:r w:rsidRPr="00B77F24">
              <w:rPr>
                <w:rFonts w:ascii="Times New Roman" w:eastAsia="Times New Roman" w:hAnsi="Times New Roman" w:cs="Times New Roman"/>
                <w:sz w:val="24"/>
                <w:szCs w:val="24"/>
                <w:lang w:eastAsia="ru-RU"/>
              </w:rPr>
              <w:t> — лаконично, энергично, акцент на итоговом впечатлении.</w:t>
            </w:r>
          </w:p>
        </w:tc>
      </w:tr>
    </w:tbl>
    <w:p w14:paraId="32EF0B24" w14:textId="77777777" w:rsidR="00A4038C" w:rsidRDefault="00A4038C" w:rsidP="00756AC2">
      <w:pPr>
        <w:spacing w:after="0" w:line="240" w:lineRule="auto"/>
        <w:jc w:val="both"/>
        <w:outlineLvl w:val="1"/>
        <w:rPr>
          <w:rFonts w:ascii="Times New Roman" w:eastAsia="Times New Roman" w:hAnsi="Times New Roman" w:cs="Times New Roman"/>
          <w:sz w:val="28"/>
          <w:szCs w:val="28"/>
          <w:lang w:eastAsia="ru-RU"/>
        </w:rPr>
      </w:pPr>
    </w:p>
    <w:p w14:paraId="178B2BB6" w14:textId="77777777" w:rsidR="00D8035C" w:rsidRDefault="00D8035C" w:rsidP="00D8035C">
      <w:pPr>
        <w:spacing w:after="0" w:line="240" w:lineRule="auto"/>
        <w:jc w:val="center"/>
        <w:outlineLvl w:val="1"/>
        <w:rPr>
          <w:rFonts w:ascii="Times New Roman" w:eastAsia="Times New Roman" w:hAnsi="Times New Roman" w:cs="Times New Roman"/>
          <w:b/>
          <w:sz w:val="28"/>
          <w:szCs w:val="28"/>
          <w:lang w:eastAsia="ru-RU"/>
        </w:rPr>
      </w:pPr>
      <w:r w:rsidRPr="00D8035C">
        <w:rPr>
          <w:rFonts w:ascii="Times New Roman" w:eastAsia="Times New Roman" w:hAnsi="Times New Roman" w:cs="Times New Roman"/>
          <w:b/>
          <w:sz w:val="28"/>
          <w:szCs w:val="28"/>
          <w:lang w:eastAsia="ru-RU"/>
        </w:rPr>
        <w:t>Вопросно-ответная форма изложения</w:t>
      </w:r>
    </w:p>
    <w:tbl>
      <w:tblPr>
        <w:tblStyle w:val="a3"/>
        <w:tblW w:w="0" w:type="auto"/>
        <w:tblLook w:val="04A0" w:firstRow="1" w:lastRow="0" w:firstColumn="1" w:lastColumn="0" w:noHBand="0" w:noVBand="1"/>
      </w:tblPr>
      <w:tblGrid>
        <w:gridCol w:w="4219"/>
        <w:gridCol w:w="2693"/>
        <w:gridCol w:w="2659"/>
      </w:tblGrid>
      <w:tr w:rsidR="00A42A6D" w:rsidRPr="008A16FD" w14:paraId="351F9EAA" w14:textId="77777777" w:rsidTr="00A42A6D">
        <w:tc>
          <w:tcPr>
            <w:tcW w:w="4219" w:type="dxa"/>
            <w:vMerge w:val="restart"/>
          </w:tcPr>
          <w:p w14:paraId="5118B178" w14:textId="77777777" w:rsidR="00A42A6D" w:rsidRPr="008A16FD" w:rsidRDefault="00A42A6D" w:rsidP="00A42A6D">
            <w:pPr>
              <w:outlineLvl w:val="1"/>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 xml:space="preserve">Изобразительно-выразительное средство синтаксиса, связанное с особым устройством монологической речи, которая по форме представляет собой диалог говорящего/пишущего с самим собой. Используется с целью </w:t>
            </w:r>
            <w:proofErr w:type="spellStart"/>
            <w:r w:rsidRPr="008A16FD">
              <w:rPr>
                <w:rFonts w:ascii="Times New Roman" w:eastAsia="Times New Roman" w:hAnsi="Times New Roman" w:cs="Times New Roman"/>
                <w:sz w:val="24"/>
                <w:szCs w:val="24"/>
                <w:lang w:eastAsia="ru-RU"/>
              </w:rPr>
              <w:t>диалогизации</w:t>
            </w:r>
            <w:proofErr w:type="spellEnd"/>
            <w:r w:rsidRPr="008A16FD">
              <w:rPr>
                <w:rFonts w:ascii="Times New Roman" w:eastAsia="Times New Roman" w:hAnsi="Times New Roman" w:cs="Times New Roman"/>
                <w:sz w:val="24"/>
                <w:szCs w:val="24"/>
                <w:lang w:eastAsia="ru-RU"/>
              </w:rPr>
              <w:t xml:space="preserve"> монологической речи, что придаёт тексту оттенок непринуждённости, интимности, а также с целью имитации разговора автора и читателя. </w:t>
            </w:r>
          </w:p>
        </w:tc>
        <w:tc>
          <w:tcPr>
            <w:tcW w:w="2693" w:type="dxa"/>
          </w:tcPr>
          <w:p w14:paraId="3B5D25F4" w14:textId="77777777" w:rsidR="00A42A6D" w:rsidRPr="008A16FD" w:rsidRDefault="00A42A6D" w:rsidP="00A42A6D">
            <w:pPr>
              <w:jc w:val="center"/>
              <w:outlineLvl w:val="1"/>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Законченная вопросно-ответная конструкция</w:t>
            </w:r>
          </w:p>
          <w:p w14:paraId="7F85E7EA" w14:textId="77777777" w:rsidR="00A42A6D" w:rsidRPr="008A16FD" w:rsidRDefault="00A42A6D" w:rsidP="00A42A6D">
            <w:pPr>
              <w:jc w:val="center"/>
              <w:outlineLvl w:val="1"/>
              <w:rPr>
                <w:rFonts w:ascii="Times New Roman" w:eastAsia="Times New Roman" w:hAnsi="Times New Roman" w:cs="Times New Roman"/>
                <w:sz w:val="24"/>
                <w:szCs w:val="24"/>
                <w:lang w:eastAsia="ru-RU"/>
              </w:rPr>
            </w:pPr>
          </w:p>
          <w:p w14:paraId="4F1EF9E3" w14:textId="77777777" w:rsidR="00A42A6D" w:rsidRPr="008A16FD" w:rsidRDefault="00A42A6D" w:rsidP="00A42A6D">
            <w:pPr>
              <w:jc w:val="center"/>
              <w:outlineLvl w:val="1"/>
              <w:rPr>
                <w:rFonts w:ascii="Times New Roman" w:eastAsia="Times New Roman" w:hAnsi="Times New Roman" w:cs="Times New Roman"/>
                <w:sz w:val="24"/>
                <w:szCs w:val="24"/>
                <w:lang w:eastAsia="ru-RU"/>
              </w:rPr>
            </w:pPr>
          </w:p>
        </w:tc>
        <w:tc>
          <w:tcPr>
            <w:tcW w:w="2659" w:type="dxa"/>
          </w:tcPr>
          <w:p w14:paraId="7265594C" w14:textId="77777777" w:rsidR="00A42A6D" w:rsidRPr="008A16FD" w:rsidRDefault="00A42A6D" w:rsidP="00D8035C">
            <w:pPr>
              <w:outlineLvl w:val="1"/>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 xml:space="preserve">Есть ли альтернатива у </w:t>
            </w:r>
            <w:proofErr w:type="spellStart"/>
            <w:r w:rsidRPr="008A16FD">
              <w:rPr>
                <w:rFonts w:ascii="Times New Roman" w:eastAsia="Times New Roman" w:hAnsi="Times New Roman" w:cs="Times New Roman"/>
                <w:i/>
                <w:sz w:val="24"/>
                <w:szCs w:val="24"/>
                <w:lang w:eastAsia="ru-RU"/>
              </w:rPr>
              <w:t>невозобновляемых</w:t>
            </w:r>
            <w:proofErr w:type="spellEnd"/>
            <w:r w:rsidRPr="008A16FD">
              <w:rPr>
                <w:rFonts w:ascii="Times New Roman" w:eastAsia="Times New Roman" w:hAnsi="Times New Roman" w:cs="Times New Roman"/>
                <w:i/>
                <w:sz w:val="24"/>
                <w:szCs w:val="24"/>
                <w:lang w:eastAsia="ru-RU"/>
              </w:rPr>
              <w:t xml:space="preserve"> природных ресурсов? Конечно, есть.  </w:t>
            </w:r>
          </w:p>
        </w:tc>
      </w:tr>
      <w:tr w:rsidR="00A42A6D" w:rsidRPr="008A16FD" w14:paraId="41E8E523" w14:textId="77777777" w:rsidTr="00A42A6D">
        <w:tc>
          <w:tcPr>
            <w:tcW w:w="4219" w:type="dxa"/>
            <w:vMerge/>
          </w:tcPr>
          <w:p w14:paraId="1916A286" w14:textId="77777777" w:rsidR="00A42A6D" w:rsidRPr="008A16FD" w:rsidRDefault="00A42A6D" w:rsidP="00D8035C">
            <w:pPr>
              <w:outlineLvl w:val="1"/>
              <w:rPr>
                <w:rFonts w:ascii="Times New Roman" w:eastAsia="Times New Roman" w:hAnsi="Times New Roman" w:cs="Times New Roman"/>
                <w:sz w:val="24"/>
                <w:szCs w:val="24"/>
                <w:lang w:eastAsia="ru-RU"/>
              </w:rPr>
            </w:pPr>
          </w:p>
        </w:tc>
        <w:tc>
          <w:tcPr>
            <w:tcW w:w="2693" w:type="dxa"/>
          </w:tcPr>
          <w:p w14:paraId="14659C17" w14:textId="77777777" w:rsidR="00A42A6D" w:rsidRPr="008A16FD" w:rsidRDefault="00A42A6D" w:rsidP="00A42A6D">
            <w:pPr>
              <w:jc w:val="center"/>
              <w:outlineLvl w:val="1"/>
              <w:rPr>
                <w:rFonts w:ascii="Times New Roman" w:eastAsia="Times New Roman" w:hAnsi="Times New Roman" w:cs="Times New Roman"/>
                <w:sz w:val="24"/>
                <w:szCs w:val="24"/>
                <w:lang w:eastAsia="ru-RU"/>
              </w:rPr>
            </w:pPr>
            <w:r w:rsidRPr="008A16FD">
              <w:rPr>
                <w:rFonts w:ascii="Times New Roman" w:eastAsia="Times New Roman" w:hAnsi="Times New Roman" w:cs="Times New Roman"/>
                <w:sz w:val="24"/>
                <w:szCs w:val="24"/>
                <w:lang w:eastAsia="ru-RU"/>
              </w:rPr>
              <w:t>Неполный вопросно-ответный ход</w:t>
            </w:r>
          </w:p>
        </w:tc>
        <w:tc>
          <w:tcPr>
            <w:tcW w:w="2659" w:type="dxa"/>
          </w:tcPr>
          <w:p w14:paraId="1921D4AE" w14:textId="77777777" w:rsidR="00A42A6D" w:rsidRPr="008A16FD" w:rsidRDefault="00A42A6D" w:rsidP="00D8035C">
            <w:pPr>
              <w:outlineLvl w:val="1"/>
              <w:rPr>
                <w:rFonts w:ascii="Times New Roman" w:eastAsia="Times New Roman" w:hAnsi="Times New Roman" w:cs="Times New Roman"/>
                <w:i/>
                <w:sz w:val="24"/>
                <w:szCs w:val="24"/>
                <w:lang w:eastAsia="ru-RU"/>
              </w:rPr>
            </w:pPr>
            <w:r w:rsidRPr="008A16FD">
              <w:rPr>
                <w:rFonts w:ascii="Times New Roman" w:eastAsia="Times New Roman" w:hAnsi="Times New Roman" w:cs="Times New Roman"/>
                <w:i/>
                <w:sz w:val="24"/>
                <w:szCs w:val="24"/>
                <w:lang w:eastAsia="ru-RU"/>
              </w:rPr>
              <w:t>Представили? И как вы думаете: в такой ситуации Сергей мог поступить иначе? Согласитесь, что всё-таки не мог.</w:t>
            </w:r>
          </w:p>
        </w:tc>
      </w:tr>
      <w:tr w:rsidR="00A42A6D" w:rsidRPr="008A16FD" w14:paraId="21328FB3" w14:textId="77777777" w:rsidTr="002A3C07">
        <w:tc>
          <w:tcPr>
            <w:tcW w:w="9571" w:type="dxa"/>
            <w:gridSpan w:val="3"/>
          </w:tcPr>
          <w:p w14:paraId="1EAB45F6" w14:textId="77777777" w:rsidR="00260586" w:rsidRPr="008A16FD" w:rsidRDefault="00260586" w:rsidP="00260586">
            <w:pPr>
              <w:jc w:val="both"/>
              <w:outlineLvl w:val="1"/>
              <w:rPr>
                <w:rFonts w:ascii="Times New Roman" w:eastAsia="Times New Roman" w:hAnsi="Times New Roman" w:cs="Times New Roman"/>
                <w:b/>
                <w:bCs/>
                <w:sz w:val="24"/>
                <w:szCs w:val="24"/>
                <w:lang w:eastAsia="ru-RU"/>
              </w:rPr>
            </w:pPr>
            <w:r w:rsidRPr="008A16FD">
              <w:rPr>
                <w:rFonts w:ascii="Times New Roman" w:eastAsia="Times New Roman" w:hAnsi="Times New Roman" w:cs="Times New Roman"/>
                <w:b/>
                <w:bCs/>
                <w:sz w:val="24"/>
                <w:szCs w:val="24"/>
                <w:lang w:eastAsia="ru-RU"/>
              </w:rPr>
              <w:t xml:space="preserve">Функции приёма </w:t>
            </w:r>
          </w:p>
          <w:p w14:paraId="2BA7A478" w14:textId="77777777" w:rsidR="00260586" w:rsidRPr="008A16FD" w:rsidRDefault="00260586" w:rsidP="00260586">
            <w:pPr>
              <w:numPr>
                <w:ilvl w:val="0"/>
                <w:numId w:val="35"/>
              </w:numPr>
              <w:jc w:val="both"/>
              <w:rPr>
                <w:rFonts w:ascii="Times New Roman" w:eastAsia="Times New Roman" w:hAnsi="Times New Roman" w:cs="Times New Roman"/>
                <w:sz w:val="24"/>
                <w:szCs w:val="24"/>
                <w:lang w:eastAsia="ru-RU"/>
              </w:rPr>
            </w:pPr>
            <w:proofErr w:type="spellStart"/>
            <w:r w:rsidRPr="008A16FD">
              <w:rPr>
                <w:rFonts w:ascii="Times New Roman" w:eastAsia="Times New Roman" w:hAnsi="Times New Roman" w:cs="Times New Roman"/>
                <w:b/>
                <w:bCs/>
                <w:sz w:val="24"/>
                <w:szCs w:val="24"/>
                <w:lang w:eastAsia="ru-RU"/>
              </w:rPr>
              <w:t>Диалогизация</w:t>
            </w:r>
            <w:proofErr w:type="spellEnd"/>
            <w:r w:rsidRPr="008A16FD">
              <w:rPr>
                <w:rFonts w:ascii="Times New Roman" w:eastAsia="Times New Roman" w:hAnsi="Times New Roman" w:cs="Times New Roman"/>
                <w:b/>
                <w:bCs/>
                <w:sz w:val="24"/>
                <w:szCs w:val="24"/>
                <w:lang w:eastAsia="ru-RU"/>
              </w:rPr>
              <w:t xml:space="preserve"> речи</w:t>
            </w:r>
            <w:r w:rsidRPr="008A16FD">
              <w:rPr>
                <w:rFonts w:ascii="Times New Roman" w:eastAsia="Times New Roman" w:hAnsi="Times New Roman" w:cs="Times New Roman"/>
                <w:sz w:val="24"/>
                <w:szCs w:val="24"/>
                <w:lang w:eastAsia="ru-RU"/>
              </w:rPr>
              <w:t>. Создаётся ощущение живого разговора, текст становится ближе к читателю.</w:t>
            </w:r>
          </w:p>
          <w:p w14:paraId="595D489D" w14:textId="77777777" w:rsidR="00260586" w:rsidRPr="008A16FD" w:rsidRDefault="00260586" w:rsidP="00260586">
            <w:pPr>
              <w:numPr>
                <w:ilvl w:val="0"/>
                <w:numId w:val="35"/>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Управление вниманием</w:t>
            </w:r>
            <w:r w:rsidRPr="008A16FD">
              <w:rPr>
                <w:rFonts w:ascii="Times New Roman" w:eastAsia="Times New Roman" w:hAnsi="Times New Roman" w:cs="Times New Roman"/>
                <w:sz w:val="24"/>
                <w:szCs w:val="24"/>
                <w:lang w:eastAsia="ru-RU"/>
              </w:rPr>
              <w:t>. Вопрос фокусирует внимание на проблеме, ответ даёт нужную трактовку.</w:t>
            </w:r>
          </w:p>
          <w:p w14:paraId="6AB791A3" w14:textId="77777777" w:rsidR="00260586" w:rsidRPr="008A16FD" w:rsidRDefault="00260586" w:rsidP="00260586">
            <w:pPr>
              <w:numPr>
                <w:ilvl w:val="0"/>
                <w:numId w:val="35"/>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Логическая организация текста</w:t>
            </w:r>
            <w:r w:rsidRPr="008A16FD">
              <w:rPr>
                <w:rFonts w:ascii="Times New Roman" w:eastAsia="Times New Roman" w:hAnsi="Times New Roman" w:cs="Times New Roman"/>
                <w:sz w:val="24"/>
                <w:szCs w:val="24"/>
                <w:lang w:eastAsia="ru-RU"/>
              </w:rPr>
              <w:t>. Вопросно</w:t>
            </w:r>
            <w:r w:rsidRPr="008A16FD">
              <w:rPr>
                <w:rFonts w:ascii="Times New Roman" w:eastAsia="Times New Roman" w:hAnsi="Times New Roman" w:cs="Times New Roman"/>
                <w:sz w:val="24"/>
                <w:szCs w:val="24"/>
                <w:lang w:eastAsia="ru-RU"/>
              </w:rPr>
              <w:noBreakHyphen/>
              <w:t xml:space="preserve">ответные блоки удобно использовать как «скелет» рассуждения: вопрос задаёт </w:t>
            </w:r>
            <w:proofErr w:type="spellStart"/>
            <w:r w:rsidRPr="008A16FD">
              <w:rPr>
                <w:rFonts w:ascii="Times New Roman" w:eastAsia="Times New Roman" w:hAnsi="Times New Roman" w:cs="Times New Roman"/>
                <w:sz w:val="24"/>
                <w:szCs w:val="24"/>
                <w:lang w:eastAsia="ru-RU"/>
              </w:rPr>
              <w:t>микротему</w:t>
            </w:r>
            <w:proofErr w:type="spellEnd"/>
            <w:r w:rsidRPr="008A16FD">
              <w:rPr>
                <w:rFonts w:ascii="Times New Roman" w:eastAsia="Times New Roman" w:hAnsi="Times New Roman" w:cs="Times New Roman"/>
                <w:sz w:val="24"/>
                <w:szCs w:val="24"/>
                <w:lang w:eastAsia="ru-RU"/>
              </w:rPr>
              <w:t>, ответ её раскрывает.</w:t>
            </w:r>
          </w:p>
          <w:p w14:paraId="1F5B1BEB" w14:textId="77777777" w:rsidR="00260586" w:rsidRPr="008A16FD" w:rsidRDefault="00260586" w:rsidP="00260586">
            <w:pPr>
              <w:numPr>
                <w:ilvl w:val="0"/>
                <w:numId w:val="35"/>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Передача внутреннего монолога</w:t>
            </w:r>
            <w:r w:rsidRPr="008A16FD">
              <w:rPr>
                <w:rFonts w:ascii="Times New Roman" w:eastAsia="Times New Roman" w:hAnsi="Times New Roman" w:cs="Times New Roman"/>
                <w:sz w:val="24"/>
                <w:szCs w:val="24"/>
                <w:lang w:eastAsia="ru-RU"/>
              </w:rPr>
              <w:t>. Приём хорошо передаёт размышления героя или рассказчика, сомнения и поиски решений.</w:t>
            </w:r>
          </w:p>
          <w:p w14:paraId="054AC9F6" w14:textId="77777777" w:rsidR="00A42A6D" w:rsidRPr="008A16FD" w:rsidRDefault="00260586" w:rsidP="00260586">
            <w:pPr>
              <w:numPr>
                <w:ilvl w:val="0"/>
                <w:numId w:val="35"/>
              </w:numPr>
              <w:jc w:val="both"/>
              <w:rPr>
                <w:rFonts w:ascii="Times New Roman" w:eastAsia="Times New Roman" w:hAnsi="Times New Roman" w:cs="Times New Roman"/>
                <w:sz w:val="24"/>
                <w:szCs w:val="24"/>
                <w:lang w:eastAsia="ru-RU"/>
              </w:rPr>
            </w:pPr>
            <w:r w:rsidRPr="008A16FD">
              <w:rPr>
                <w:rFonts w:ascii="Times New Roman" w:eastAsia="Times New Roman" w:hAnsi="Times New Roman" w:cs="Times New Roman"/>
                <w:b/>
                <w:bCs/>
                <w:sz w:val="24"/>
                <w:szCs w:val="24"/>
                <w:lang w:eastAsia="ru-RU"/>
              </w:rPr>
              <w:t>Усиление убедительности</w:t>
            </w:r>
            <w:r w:rsidRPr="008A16FD">
              <w:rPr>
                <w:rFonts w:ascii="Times New Roman" w:eastAsia="Times New Roman" w:hAnsi="Times New Roman" w:cs="Times New Roman"/>
                <w:sz w:val="24"/>
                <w:szCs w:val="24"/>
                <w:lang w:eastAsia="ru-RU"/>
              </w:rPr>
              <w:t>. В публицистике такая форма звучит как доказательство: автор будто предвосхищает возможные вопросы читателя и сразу отвечает на них.</w:t>
            </w:r>
          </w:p>
        </w:tc>
      </w:tr>
    </w:tbl>
    <w:p w14:paraId="2BBF9BBF" w14:textId="77777777" w:rsidR="00260586" w:rsidRPr="002B471C" w:rsidRDefault="00260586" w:rsidP="00260586">
      <w:pPr>
        <w:spacing w:after="0" w:line="240" w:lineRule="auto"/>
        <w:jc w:val="both"/>
        <w:outlineLvl w:val="1"/>
        <w:rPr>
          <w:rFonts w:ascii="Times New Roman" w:eastAsia="Times New Roman" w:hAnsi="Times New Roman" w:cs="Times New Roman"/>
          <w:b/>
          <w:bCs/>
          <w:sz w:val="28"/>
          <w:szCs w:val="28"/>
          <w:lang w:eastAsia="ru-RU"/>
        </w:rPr>
      </w:pPr>
      <w:r w:rsidRPr="002B471C">
        <w:rPr>
          <w:rFonts w:ascii="Times New Roman" w:eastAsia="Times New Roman" w:hAnsi="Times New Roman" w:cs="Times New Roman"/>
          <w:b/>
          <w:bCs/>
          <w:sz w:val="28"/>
          <w:szCs w:val="28"/>
          <w:lang w:eastAsia="ru-RU"/>
        </w:rPr>
        <w:t>Виды вопро</w:t>
      </w:r>
      <w:r w:rsidRPr="00260586">
        <w:rPr>
          <w:rFonts w:ascii="Times New Roman" w:eastAsia="Times New Roman" w:hAnsi="Times New Roman" w:cs="Times New Roman"/>
          <w:b/>
          <w:bCs/>
          <w:sz w:val="28"/>
          <w:szCs w:val="28"/>
          <w:lang w:eastAsia="ru-RU"/>
        </w:rPr>
        <w:t>сно</w:t>
      </w:r>
      <w:r w:rsidRPr="00260586">
        <w:rPr>
          <w:rFonts w:ascii="Times New Roman" w:eastAsia="Times New Roman" w:hAnsi="Times New Roman" w:cs="Times New Roman"/>
          <w:b/>
          <w:bCs/>
          <w:sz w:val="28"/>
          <w:szCs w:val="28"/>
          <w:lang w:eastAsia="ru-RU"/>
        </w:rPr>
        <w:noBreakHyphen/>
        <w:t xml:space="preserve">ответной формы </w:t>
      </w:r>
    </w:p>
    <w:p w14:paraId="70C6C06E" w14:textId="77777777" w:rsidR="00260586" w:rsidRPr="002B471C" w:rsidRDefault="00260586" w:rsidP="00260586">
      <w:pPr>
        <w:numPr>
          <w:ilvl w:val="0"/>
          <w:numId w:val="36"/>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b/>
          <w:bCs/>
          <w:sz w:val="24"/>
          <w:szCs w:val="24"/>
          <w:lang w:eastAsia="ru-RU"/>
        </w:rPr>
        <w:t>Объяснительная</w:t>
      </w:r>
      <w:r w:rsidRPr="002B471C">
        <w:rPr>
          <w:rFonts w:ascii="Times New Roman" w:eastAsia="Times New Roman" w:hAnsi="Times New Roman" w:cs="Times New Roman"/>
          <w:sz w:val="24"/>
          <w:szCs w:val="24"/>
          <w:lang w:eastAsia="ru-RU"/>
        </w:rPr>
        <w:t>: вопрос задаёт понятие, ответ его раскрывает (</w:t>
      </w:r>
      <w:r w:rsidRPr="002B471C">
        <w:rPr>
          <w:rFonts w:ascii="Times New Roman" w:eastAsia="Times New Roman" w:hAnsi="Times New Roman" w:cs="Times New Roman"/>
          <w:i/>
          <w:iCs/>
          <w:sz w:val="24"/>
          <w:szCs w:val="24"/>
          <w:lang w:eastAsia="ru-RU"/>
        </w:rPr>
        <w:t>«Что такое честь? Это верность слову и уважение к себе и другим»</w:t>
      </w:r>
      <w:r w:rsidRPr="002B471C">
        <w:rPr>
          <w:rFonts w:ascii="Times New Roman" w:eastAsia="Times New Roman" w:hAnsi="Times New Roman" w:cs="Times New Roman"/>
          <w:sz w:val="24"/>
          <w:szCs w:val="24"/>
          <w:lang w:eastAsia="ru-RU"/>
        </w:rPr>
        <w:t>).</w:t>
      </w:r>
    </w:p>
    <w:p w14:paraId="13D13832" w14:textId="77777777" w:rsidR="00260586" w:rsidRPr="002B471C" w:rsidRDefault="00260586" w:rsidP="00260586">
      <w:pPr>
        <w:numPr>
          <w:ilvl w:val="0"/>
          <w:numId w:val="36"/>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b/>
          <w:bCs/>
          <w:sz w:val="24"/>
          <w:szCs w:val="24"/>
          <w:lang w:eastAsia="ru-RU"/>
        </w:rPr>
        <w:t>Мотивационная</w:t>
      </w:r>
      <w:r w:rsidRPr="002B471C">
        <w:rPr>
          <w:rFonts w:ascii="Times New Roman" w:eastAsia="Times New Roman" w:hAnsi="Times New Roman" w:cs="Times New Roman"/>
          <w:sz w:val="24"/>
          <w:szCs w:val="24"/>
          <w:lang w:eastAsia="ru-RU"/>
        </w:rPr>
        <w:t>: вопрос объясняет причину или цель (</w:t>
      </w:r>
      <w:r w:rsidRPr="002B471C">
        <w:rPr>
          <w:rFonts w:ascii="Times New Roman" w:eastAsia="Times New Roman" w:hAnsi="Times New Roman" w:cs="Times New Roman"/>
          <w:i/>
          <w:iCs/>
          <w:sz w:val="24"/>
          <w:szCs w:val="24"/>
          <w:lang w:eastAsia="ru-RU"/>
        </w:rPr>
        <w:t>«Зачем он это сделал? Чтобы защитить тех, кто слабее»</w:t>
      </w:r>
      <w:r w:rsidRPr="002B471C">
        <w:rPr>
          <w:rFonts w:ascii="Times New Roman" w:eastAsia="Times New Roman" w:hAnsi="Times New Roman" w:cs="Times New Roman"/>
          <w:sz w:val="24"/>
          <w:szCs w:val="24"/>
          <w:lang w:eastAsia="ru-RU"/>
        </w:rPr>
        <w:t>).</w:t>
      </w:r>
    </w:p>
    <w:p w14:paraId="5C658FEF" w14:textId="77777777" w:rsidR="00260586" w:rsidRPr="002B471C" w:rsidRDefault="00260586" w:rsidP="00260586">
      <w:pPr>
        <w:numPr>
          <w:ilvl w:val="0"/>
          <w:numId w:val="36"/>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b/>
          <w:bCs/>
          <w:sz w:val="24"/>
          <w:szCs w:val="24"/>
          <w:lang w:eastAsia="ru-RU"/>
        </w:rPr>
        <w:t>Размышляющая</w:t>
      </w:r>
      <w:r w:rsidRPr="002B471C">
        <w:rPr>
          <w:rFonts w:ascii="Times New Roman" w:eastAsia="Times New Roman" w:hAnsi="Times New Roman" w:cs="Times New Roman"/>
          <w:sz w:val="24"/>
          <w:szCs w:val="24"/>
          <w:lang w:eastAsia="ru-RU"/>
        </w:rPr>
        <w:t>: цепочка вопросов передаёт поиск смысла (</w:t>
      </w:r>
      <w:r w:rsidRPr="002B471C">
        <w:rPr>
          <w:rFonts w:ascii="Times New Roman" w:eastAsia="Times New Roman" w:hAnsi="Times New Roman" w:cs="Times New Roman"/>
          <w:i/>
          <w:iCs/>
          <w:sz w:val="24"/>
          <w:szCs w:val="24"/>
          <w:lang w:eastAsia="ru-RU"/>
        </w:rPr>
        <w:t>«Куда ведёт эта дорога? Что ждёт за поворотом? И главное — готов ли я к этому?»</w:t>
      </w:r>
      <w:r w:rsidRPr="002B471C">
        <w:rPr>
          <w:rFonts w:ascii="Times New Roman" w:eastAsia="Times New Roman" w:hAnsi="Times New Roman" w:cs="Times New Roman"/>
          <w:sz w:val="24"/>
          <w:szCs w:val="24"/>
          <w:lang w:eastAsia="ru-RU"/>
        </w:rPr>
        <w:t>).</w:t>
      </w:r>
    </w:p>
    <w:p w14:paraId="3F4F9F63" w14:textId="77777777" w:rsidR="00260586" w:rsidRPr="00260586" w:rsidRDefault="00260586" w:rsidP="00260586">
      <w:pPr>
        <w:numPr>
          <w:ilvl w:val="0"/>
          <w:numId w:val="36"/>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b/>
          <w:bCs/>
          <w:sz w:val="24"/>
          <w:szCs w:val="24"/>
          <w:lang w:eastAsia="ru-RU"/>
        </w:rPr>
        <w:t>Контрастная</w:t>
      </w:r>
      <w:r w:rsidRPr="002B471C">
        <w:rPr>
          <w:rFonts w:ascii="Times New Roman" w:eastAsia="Times New Roman" w:hAnsi="Times New Roman" w:cs="Times New Roman"/>
          <w:sz w:val="24"/>
          <w:szCs w:val="24"/>
          <w:lang w:eastAsia="ru-RU"/>
        </w:rPr>
        <w:t>: вопрос и ответ противопоставлены (</w:t>
      </w:r>
      <w:r w:rsidRPr="002B471C">
        <w:rPr>
          <w:rFonts w:ascii="Times New Roman" w:eastAsia="Times New Roman" w:hAnsi="Times New Roman" w:cs="Times New Roman"/>
          <w:i/>
          <w:iCs/>
          <w:sz w:val="24"/>
          <w:szCs w:val="24"/>
          <w:lang w:eastAsia="ru-RU"/>
        </w:rPr>
        <w:t>«Казалось бы, что тут сложного? Но именно в простоте кроется главная трудность»</w:t>
      </w:r>
      <w:r w:rsidRPr="002B471C">
        <w:rPr>
          <w:rFonts w:ascii="Times New Roman" w:eastAsia="Times New Roman" w:hAnsi="Times New Roman" w:cs="Times New Roman"/>
          <w:sz w:val="24"/>
          <w:szCs w:val="24"/>
          <w:lang w:eastAsia="ru-RU"/>
        </w:rPr>
        <w:t>).</w:t>
      </w:r>
    </w:p>
    <w:p w14:paraId="6CA27174" w14:textId="77777777" w:rsidR="002B471C" w:rsidRPr="002B471C" w:rsidRDefault="002B471C" w:rsidP="002B471C">
      <w:pPr>
        <w:spacing w:after="0" w:line="240" w:lineRule="auto"/>
        <w:jc w:val="both"/>
        <w:outlineLvl w:val="1"/>
        <w:rPr>
          <w:rFonts w:ascii="Times New Roman" w:eastAsia="Times New Roman" w:hAnsi="Times New Roman" w:cs="Times New Roman"/>
          <w:b/>
          <w:bCs/>
          <w:sz w:val="28"/>
          <w:szCs w:val="28"/>
          <w:lang w:eastAsia="ru-RU"/>
        </w:rPr>
      </w:pPr>
      <w:r w:rsidRPr="002B471C">
        <w:rPr>
          <w:rFonts w:ascii="Times New Roman" w:eastAsia="Times New Roman" w:hAnsi="Times New Roman" w:cs="Times New Roman"/>
          <w:b/>
          <w:bCs/>
          <w:sz w:val="28"/>
          <w:szCs w:val="28"/>
          <w:lang w:eastAsia="ru-RU"/>
        </w:rPr>
        <w:t>Примеры из литературы и публицистики</w:t>
      </w:r>
    </w:p>
    <w:p w14:paraId="2EE75CD6" w14:textId="77777777" w:rsidR="002B471C" w:rsidRPr="002B471C" w:rsidRDefault="002B471C" w:rsidP="00260586">
      <w:pPr>
        <w:numPr>
          <w:ilvl w:val="0"/>
          <w:numId w:val="32"/>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i/>
          <w:iCs/>
          <w:sz w:val="24"/>
          <w:szCs w:val="24"/>
          <w:lang w:eastAsia="ru-RU"/>
        </w:rPr>
        <w:t>«Что такое подвиг? Это не всегда бросок на амбразуру. Подвиг — это ежедневный труд, верность долгу, умение не сломаться»</w:t>
      </w:r>
      <w:r w:rsidRPr="002B471C">
        <w:rPr>
          <w:rFonts w:ascii="Times New Roman" w:eastAsia="Times New Roman" w:hAnsi="Times New Roman" w:cs="Times New Roman"/>
          <w:sz w:val="24"/>
          <w:szCs w:val="24"/>
          <w:lang w:eastAsia="ru-RU"/>
        </w:rPr>
        <w:t xml:space="preserve"> (публицистический пример).</w:t>
      </w:r>
      <w:r w:rsidRPr="002B471C">
        <w:rPr>
          <w:rFonts w:ascii="Times New Roman" w:eastAsia="Times New Roman" w:hAnsi="Times New Roman" w:cs="Times New Roman"/>
          <w:sz w:val="24"/>
          <w:szCs w:val="24"/>
          <w:lang w:eastAsia="ru-RU"/>
        </w:rPr>
        <w:br/>
        <w:t>Автор не ждёт ответа от читателя, а сразу раскрывает понятие, делая объяснение более наглядным.</w:t>
      </w:r>
    </w:p>
    <w:p w14:paraId="7CE15495" w14:textId="77777777" w:rsidR="002B471C" w:rsidRDefault="002B471C" w:rsidP="00260586">
      <w:pPr>
        <w:numPr>
          <w:ilvl w:val="0"/>
          <w:numId w:val="32"/>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i/>
          <w:iCs/>
          <w:sz w:val="24"/>
          <w:szCs w:val="24"/>
          <w:lang w:eastAsia="ru-RU"/>
        </w:rPr>
        <w:lastRenderedPageBreak/>
        <w:t>«Зачем он вернулся в этот город? Наверное, чтобы встретиться с прошлым лицом к лицу»</w:t>
      </w:r>
      <w:r w:rsidRPr="002B471C">
        <w:rPr>
          <w:rFonts w:ascii="Times New Roman" w:eastAsia="Times New Roman" w:hAnsi="Times New Roman" w:cs="Times New Roman"/>
          <w:sz w:val="24"/>
          <w:szCs w:val="24"/>
          <w:lang w:eastAsia="ru-RU"/>
        </w:rPr>
        <w:t xml:space="preserve"> (пример из прозы).</w:t>
      </w:r>
    </w:p>
    <w:p w14:paraId="6B76C5F9" w14:textId="77777777" w:rsidR="002B471C" w:rsidRPr="002B471C" w:rsidRDefault="002B471C" w:rsidP="002B471C">
      <w:pPr>
        <w:spacing w:after="0" w:line="240" w:lineRule="auto"/>
        <w:ind w:left="720"/>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sz w:val="24"/>
          <w:szCs w:val="24"/>
          <w:lang w:eastAsia="ru-RU"/>
        </w:rPr>
        <w:t>Вопрос задаёт мотив героя, а ответ даёт психологическую трактовку. Читатель как будто слышит внутренний монолог рассказчика.</w:t>
      </w:r>
    </w:p>
    <w:p w14:paraId="4695C663" w14:textId="77777777" w:rsidR="002B471C" w:rsidRDefault="002B471C" w:rsidP="00260586">
      <w:pPr>
        <w:numPr>
          <w:ilvl w:val="0"/>
          <w:numId w:val="32"/>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i/>
          <w:iCs/>
          <w:sz w:val="24"/>
          <w:szCs w:val="24"/>
          <w:lang w:eastAsia="ru-RU"/>
        </w:rPr>
        <w:t>«А что остаётся человеку, когда всё рушится? Остаётся надежда. И ещё — память»</w:t>
      </w:r>
      <w:r w:rsidRPr="002B471C">
        <w:rPr>
          <w:rFonts w:ascii="Times New Roman" w:eastAsia="Times New Roman" w:hAnsi="Times New Roman" w:cs="Times New Roman"/>
          <w:sz w:val="24"/>
          <w:szCs w:val="24"/>
          <w:lang w:eastAsia="ru-RU"/>
        </w:rPr>
        <w:t xml:space="preserve"> (художественно</w:t>
      </w:r>
      <w:r w:rsidRPr="002B471C">
        <w:rPr>
          <w:rFonts w:ascii="Times New Roman" w:eastAsia="Times New Roman" w:hAnsi="Times New Roman" w:cs="Times New Roman"/>
          <w:sz w:val="24"/>
          <w:szCs w:val="24"/>
          <w:lang w:eastAsia="ru-RU"/>
        </w:rPr>
        <w:noBreakHyphen/>
        <w:t>публицистический вариант).</w:t>
      </w:r>
    </w:p>
    <w:p w14:paraId="7AE89136" w14:textId="77777777" w:rsidR="002B471C" w:rsidRPr="002B471C" w:rsidRDefault="002B471C" w:rsidP="002B471C">
      <w:pPr>
        <w:spacing w:after="0" w:line="240" w:lineRule="auto"/>
        <w:ind w:left="720"/>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sz w:val="24"/>
          <w:szCs w:val="24"/>
          <w:lang w:eastAsia="ru-RU"/>
        </w:rPr>
        <w:t>Приём помогает выстроить рассуждение и расставить смысловые акценты.</w:t>
      </w:r>
    </w:p>
    <w:p w14:paraId="4717CF3C" w14:textId="77777777" w:rsidR="002B471C" w:rsidRPr="002B471C" w:rsidRDefault="002B471C" w:rsidP="002B471C">
      <w:pPr>
        <w:spacing w:after="0" w:line="240" w:lineRule="auto"/>
        <w:jc w:val="both"/>
        <w:outlineLvl w:val="2"/>
        <w:rPr>
          <w:rFonts w:ascii="Times New Roman" w:eastAsia="Times New Roman" w:hAnsi="Times New Roman" w:cs="Times New Roman"/>
          <w:b/>
          <w:bCs/>
          <w:sz w:val="27"/>
          <w:szCs w:val="27"/>
          <w:lang w:eastAsia="ru-RU"/>
        </w:rPr>
      </w:pPr>
      <w:r w:rsidRPr="002B471C">
        <w:rPr>
          <w:rFonts w:ascii="Times New Roman" w:eastAsia="Times New Roman" w:hAnsi="Times New Roman" w:cs="Times New Roman"/>
          <w:b/>
          <w:bCs/>
          <w:sz w:val="27"/>
          <w:szCs w:val="27"/>
          <w:lang w:eastAsia="ru-RU"/>
        </w:rPr>
        <w:t>В поэзии</w:t>
      </w:r>
    </w:p>
    <w:p w14:paraId="77760C22" w14:textId="77777777" w:rsidR="002B471C" w:rsidRPr="002B471C" w:rsidRDefault="002B471C" w:rsidP="00260586">
      <w:pPr>
        <w:numPr>
          <w:ilvl w:val="0"/>
          <w:numId w:val="33"/>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sz w:val="24"/>
          <w:szCs w:val="24"/>
          <w:lang w:eastAsia="ru-RU"/>
        </w:rPr>
        <w:t>У В. В. Маяковского нередко встречается энергичная, «лобовая» постановка проблемы через вопрос и немедленный ответ: в агитационных текстах такая форма делает мысль предельно ясной и убедительной.</w:t>
      </w:r>
    </w:p>
    <w:p w14:paraId="06BC5E4E" w14:textId="77777777" w:rsidR="002B471C" w:rsidRPr="002B471C" w:rsidRDefault="002B471C" w:rsidP="00260586">
      <w:pPr>
        <w:numPr>
          <w:ilvl w:val="0"/>
          <w:numId w:val="33"/>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sz w:val="24"/>
          <w:szCs w:val="24"/>
          <w:lang w:eastAsia="ru-RU"/>
        </w:rPr>
        <w:t>В лирике вопросно</w:t>
      </w:r>
      <w:r w:rsidRPr="002B471C">
        <w:rPr>
          <w:rFonts w:ascii="Times New Roman" w:eastAsia="Times New Roman" w:hAnsi="Times New Roman" w:cs="Times New Roman"/>
          <w:sz w:val="24"/>
          <w:szCs w:val="24"/>
          <w:lang w:eastAsia="ru-RU"/>
        </w:rPr>
        <w:noBreakHyphen/>
        <w:t xml:space="preserve">ответный ход может передавать напряжённое размышление: </w:t>
      </w:r>
      <w:r w:rsidRPr="002B471C">
        <w:rPr>
          <w:rFonts w:ascii="Times New Roman" w:eastAsia="Times New Roman" w:hAnsi="Times New Roman" w:cs="Times New Roman"/>
          <w:i/>
          <w:iCs/>
          <w:sz w:val="24"/>
          <w:szCs w:val="24"/>
          <w:lang w:eastAsia="ru-RU"/>
        </w:rPr>
        <w:t>«Что мне делать с этой тишиной? Слушать её, как музыку, и молчать»</w:t>
      </w:r>
      <w:r w:rsidRPr="002B471C">
        <w:rPr>
          <w:rFonts w:ascii="Times New Roman" w:eastAsia="Times New Roman" w:hAnsi="Times New Roman" w:cs="Times New Roman"/>
          <w:sz w:val="24"/>
          <w:szCs w:val="24"/>
          <w:lang w:eastAsia="ru-RU"/>
        </w:rPr>
        <w:t> — так создаётся интонация внутреннего поиска.</w:t>
      </w:r>
    </w:p>
    <w:p w14:paraId="037A83D2" w14:textId="77777777" w:rsidR="002B471C" w:rsidRPr="002B471C" w:rsidRDefault="002B471C" w:rsidP="002B471C">
      <w:pPr>
        <w:spacing w:after="0" w:line="240" w:lineRule="auto"/>
        <w:jc w:val="both"/>
        <w:outlineLvl w:val="1"/>
        <w:rPr>
          <w:rFonts w:ascii="Times New Roman" w:eastAsia="Times New Roman" w:hAnsi="Times New Roman" w:cs="Times New Roman"/>
          <w:b/>
          <w:bCs/>
          <w:sz w:val="28"/>
          <w:szCs w:val="28"/>
          <w:lang w:eastAsia="ru-RU"/>
        </w:rPr>
      </w:pPr>
      <w:r w:rsidRPr="002B471C">
        <w:rPr>
          <w:rFonts w:ascii="Times New Roman" w:eastAsia="Times New Roman" w:hAnsi="Times New Roman" w:cs="Times New Roman"/>
          <w:b/>
          <w:bCs/>
          <w:sz w:val="28"/>
          <w:szCs w:val="28"/>
          <w:lang w:eastAsia="ru-RU"/>
        </w:rPr>
        <w:t>Как устроена эта форма: типичные конструкции</w:t>
      </w:r>
      <w:r>
        <w:rPr>
          <w:rFonts w:ascii="Times New Roman" w:eastAsia="Times New Roman" w:hAnsi="Times New Roman" w:cs="Times New Roman"/>
          <w:b/>
          <w:bCs/>
          <w:sz w:val="28"/>
          <w:szCs w:val="28"/>
          <w:lang w:eastAsia="ru-RU"/>
        </w:rPr>
        <w:t>?</w:t>
      </w:r>
    </w:p>
    <w:p w14:paraId="0E1FCC95" w14:textId="77777777" w:rsidR="002B471C" w:rsidRPr="002B471C" w:rsidRDefault="002B471C" w:rsidP="00260586">
      <w:pPr>
        <w:numPr>
          <w:ilvl w:val="0"/>
          <w:numId w:val="34"/>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b/>
          <w:bCs/>
          <w:sz w:val="24"/>
          <w:szCs w:val="24"/>
          <w:lang w:eastAsia="ru-RU"/>
        </w:rPr>
        <w:t>Прямой вопрос + прямой ответ</w:t>
      </w:r>
      <w:r w:rsidRPr="002B471C">
        <w:rPr>
          <w:rFonts w:ascii="Times New Roman" w:eastAsia="Times New Roman" w:hAnsi="Times New Roman" w:cs="Times New Roman"/>
          <w:sz w:val="24"/>
          <w:szCs w:val="24"/>
          <w:lang w:eastAsia="ru-RU"/>
        </w:rPr>
        <w:t xml:space="preserve">: </w:t>
      </w:r>
      <w:r w:rsidRPr="002B471C">
        <w:rPr>
          <w:rFonts w:ascii="Times New Roman" w:eastAsia="Times New Roman" w:hAnsi="Times New Roman" w:cs="Times New Roman"/>
          <w:i/>
          <w:iCs/>
          <w:sz w:val="24"/>
          <w:szCs w:val="24"/>
          <w:lang w:eastAsia="ru-RU"/>
        </w:rPr>
        <w:t>«В чём сила этого героя? В его честности и упорстве»</w:t>
      </w:r>
      <w:r w:rsidRPr="002B471C">
        <w:rPr>
          <w:rFonts w:ascii="Times New Roman" w:eastAsia="Times New Roman" w:hAnsi="Times New Roman" w:cs="Times New Roman"/>
          <w:sz w:val="24"/>
          <w:szCs w:val="24"/>
          <w:lang w:eastAsia="ru-RU"/>
        </w:rPr>
        <w:t>.</w:t>
      </w:r>
    </w:p>
    <w:p w14:paraId="74F839EE" w14:textId="77777777" w:rsidR="002B471C" w:rsidRPr="002B471C" w:rsidRDefault="002B471C" w:rsidP="00260586">
      <w:pPr>
        <w:numPr>
          <w:ilvl w:val="0"/>
          <w:numId w:val="34"/>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b/>
          <w:bCs/>
          <w:sz w:val="24"/>
          <w:szCs w:val="24"/>
          <w:lang w:eastAsia="ru-RU"/>
        </w:rPr>
        <w:t>Вопрос</w:t>
      </w:r>
      <w:r w:rsidRPr="002B471C">
        <w:rPr>
          <w:rFonts w:ascii="Times New Roman" w:eastAsia="Times New Roman" w:hAnsi="Times New Roman" w:cs="Times New Roman"/>
          <w:b/>
          <w:bCs/>
          <w:sz w:val="24"/>
          <w:szCs w:val="24"/>
          <w:lang w:eastAsia="ru-RU"/>
        </w:rPr>
        <w:noBreakHyphen/>
        <w:t>размышление + пояснение</w:t>
      </w:r>
      <w:r w:rsidRPr="002B471C">
        <w:rPr>
          <w:rFonts w:ascii="Times New Roman" w:eastAsia="Times New Roman" w:hAnsi="Times New Roman" w:cs="Times New Roman"/>
          <w:sz w:val="24"/>
          <w:szCs w:val="24"/>
          <w:lang w:eastAsia="ru-RU"/>
        </w:rPr>
        <w:t xml:space="preserve">: </w:t>
      </w:r>
      <w:r w:rsidRPr="002B471C">
        <w:rPr>
          <w:rFonts w:ascii="Times New Roman" w:eastAsia="Times New Roman" w:hAnsi="Times New Roman" w:cs="Times New Roman"/>
          <w:i/>
          <w:iCs/>
          <w:sz w:val="24"/>
          <w:szCs w:val="24"/>
          <w:lang w:eastAsia="ru-RU"/>
        </w:rPr>
        <w:t>«Почему этот эпизод так важен? Потому что именно здесь герой делает нравственный выбор»</w:t>
      </w:r>
      <w:r w:rsidRPr="002B471C">
        <w:rPr>
          <w:rFonts w:ascii="Times New Roman" w:eastAsia="Times New Roman" w:hAnsi="Times New Roman" w:cs="Times New Roman"/>
          <w:sz w:val="24"/>
          <w:szCs w:val="24"/>
          <w:lang w:eastAsia="ru-RU"/>
        </w:rPr>
        <w:t>.</w:t>
      </w:r>
    </w:p>
    <w:p w14:paraId="71D35C70" w14:textId="77777777" w:rsidR="002B471C" w:rsidRPr="002B471C" w:rsidRDefault="002B471C" w:rsidP="00260586">
      <w:pPr>
        <w:numPr>
          <w:ilvl w:val="0"/>
          <w:numId w:val="34"/>
        </w:numPr>
        <w:spacing w:after="0" w:line="240" w:lineRule="auto"/>
        <w:jc w:val="both"/>
        <w:rPr>
          <w:rFonts w:ascii="Times New Roman" w:eastAsia="Times New Roman" w:hAnsi="Times New Roman" w:cs="Times New Roman"/>
          <w:sz w:val="24"/>
          <w:szCs w:val="24"/>
          <w:lang w:eastAsia="ru-RU"/>
        </w:rPr>
      </w:pPr>
      <w:r w:rsidRPr="002B471C">
        <w:rPr>
          <w:rFonts w:ascii="Times New Roman" w:eastAsia="Times New Roman" w:hAnsi="Times New Roman" w:cs="Times New Roman"/>
          <w:b/>
          <w:bCs/>
          <w:sz w:val="24"/>
          <w:szCs w:val="24"/>
          <w:lang w:eastAsia="ru-RU"/>
        </w:rPr>
        <w:t>Цепочка вопросов и обобщающий ответ</w:t>
      </w:r>
      <w:r w:rsidRPr="002B471C">
        <w:rPr>
          <w:rFonts w:ascii="Times New Roman" w:eastAsia="Times New Roman" w:hAnsi="Times New Roman" w:cs="Times New Roman"/>
          <w:sz w:val="24"/>
          <w:szCs w:val="24"/>
          <w:lang w:eastAsia="ru-RU"/>
        </w:rPr>
        <w:t xml:space="preserve">: </w:t>
      </w:r>
      <w:r w:rsidRPr="002B471C">
        <w:rPr>
          <w:rFonts w:ascii="Times New Roman" w:eastAsia="Times New Roman" w:hAnsi="Times New Roman" w:cs="Times New Roman"/>
          <w:i/>
          <w:iCs/>
          <w:sz w:val="24"/>
          <w:szCs w:val="24"/>
          <w:lang w:eastAsia="ru-RU"/>
        </w:rPr>
        <w:t>«Что он видел? Что чувствовал? О чём думал? Он видел несправедливость, чувствовал гнев, думал о том, как её исправить»</w:t>
      </w:r>
      <w:r w:rsidRPr="002B471C">
        <w:rPr>
          <w:rFonts w:ascii="Times New Roman" w:eastAsia="Times New Roman" w:hAnsi="Times New Roman" w:cs="Times New Roman"/>
          <w:sz w:val="24"/>
          <w:szCs w:val="24"/>
          <w:lang w:eastAsia="ru-RU"/>
        </w:rPr>
        <w:t>.</w:t>
      </w:r>
    </w:p>
    <w:p w14:paraId="548E33FD" w14:textId="77777777" w:rsidR="002B471C" w:rsidRDefault="002B471C" w:rsidP="002B471C">
      <w:pPr>
        <w:spacing w:after="0" w:line="240" w:lineRule="auto"/>
        <w:jc w:val="both"/>
        <w:outlineLvl w:val="1"/>
        <w:rPr>
          <w:rFonts w:ascii="Times New Roman" w:eastAsia="Times New Roman" w:hAnsi="Times New Roman" w:cs="Times New Roman"/>
          <w:b/>
          <w:bCs/>
          <w:sz w:val="28"/>
          <w:szCs w:val="28"/>
          <w:lang w:eastAsia="ru-RU"/>
        </w:rPr>
      </w:pPr>
      <w:r w:rsidRPr="002B471C">
        <w:rPr>
          <w:rFonts w:ascii="Times New Roman" w:eastAsia="Times New Roman" w:hAnsi="Times New Roman" w:cs="Times New Roman"/>
          <w:b/>
          <w:bCs/>
          <w:sz w:val="28"/>
          <w:szCs w:val="28"/>
          <w:lang w:eastAsia="ru-RU"/>
        </w:rPr>
        <w:t>Чем отличается от похожих приёмов?</w:t>
      </w:r>
    </w:p>
    <w:tbl>
      <w:tblPr>
        <w:tblStyle w:val="a3"/>
        <w:tblW w:w="0" w:type="auto"/>
        <w:tblLook w:val="04A0" w:firstRow="1" w:lastRow="0" w:firstColumn="1" w:lastColumn="0" w:noHBand="0" w:noVBand="1"/>
      </w:tblPr>
      <w:tblGrid>
        <w:gridCol w:w="4785"/>
        <w:gridCol w:w="4786"/>
      </w:tblGrid>
      <w:tr w:rsidR="002B471C" w:rsidRPr="002B471C" w14:paraId="755A5112" w14:textId="77777777" w:rsidTr="004C415B">
        <w:tc>
          <w:tcPr>
            <w:tcW w:w="9571" w:type="dxa"/>
            <w:gridSpan w:val="2"/>
          </w:tcPr>
          <w:p w14:paraId="6E6D6220" w14:textId="77777777" w:rsidR="002B471C" w:rsidRPr="002B471C" w:rsidRDefault="002B471C" w:rsidP="002B471C">
            <w:pPr>
              <w:jc w:val="center"/>
              <w:outlineLvl w:val="1"/>
              <w:rPr>
                <w:rFonts w:ascii="Times New Roman" w:eastAsia="Times New Roman" w:hAnsi="Times New Roman" w:cs="Times New Roman"/>
                <w:b/>
                <w:bCs/>
                <w:sz w:val="28"/>
                <w:szCs w:val="28"/>
                <w:lang w:eastAsia="ru-RU"/>
              </w:rPr>
            </w:pPr>
            <w:r w:rsidRPr="002B471C">
              <w:rPr>
                <w:rFonts w:ascii="Times New Roman" w:eastAsia="Times New Roman" w:hAnsi="Times New Roman" w:cs="Times New Roman"/>
                <w:b/>
                <w:bCs/>
                <w:sz w:val="24"/>
                <w:szCs w:val="24"/>
                <w:lang w:eastAsia="ru-RU"/>
              </w:rPr>
              <w:t>Вопросно-ответная форма и риторический вопрос</w:t>
            </w:r>
          </w:p>
        </w:tc>
      </w:tr>
      <w:tr w:rsidR="002B471C" w14:paraId="6937C439" w14:textId="77777777" w:rsidTr="002B471C">
        <w:tc>
          <w:tcPr>
            <w:tcW w:w="4785" w:type="dxa"/>
          </w:tcPr>
          <w:p w14:paraId="24E50BAA" w14:textId="77777777" w:rsidR="002B471C" w:rsidRPr="002B471C" w:rsidRDefault="002B471C" w:rsidP="002B471C">
            <w:pPr>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w:t>
            </w:r>
            <w:r w:rsidRPr="002B471C">
              <w:rPr>
                <w:rFonts w:ascii="Times New Roman" w:eastAsia="Times New Roman" w:hAnsi="Times New Roman" w:cs="Times New Roman"/>
                <w:bCs/>
                <w:sz w:val="24"/>
                <w:szCs w:val="24"/>
                <w:lang w:eastAsia="ru-RU"/>
              </w:rPr>
              <w:t>иторический вопрос</w:t>
            </w:r>
          </w:p>
        </w:tc>
        <w:tc>
          <w:tcPr>
            <w:tcW w:w="4786" w:type="dxa"/>
          </w:tcPr>
          <w:p w14:paraId="01FD306F" w14:textId="77777777" w:rsidR="002B471C" w:rsidRDefault="002B471C" w:rsidP="002B471C">
            <w:pPr>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4"/>
                <w:szCs w:val="24"/>
                <w:lang w:eastAsia="ru-RU"/>
              </w:rPr>
              <w:t>Вопросно-</w:t>
            </w:r>
            <w:r w:rsidRPr="002B471C">
              <w:rPr>
                <w:rFonts w:ascii="Times New Roman" w:eastAsia="Times New Roman" w:hAnsi="Times New Roman" w:cs="Times New Roman"/>
                <w:bCs/>
                <w:sz w:val="24"/>
                <w:szCs w:val="24"/>
                <w:lang w:eastAsia="ru-RU"/>
              </w:rPr>
              <w:t>ответная форма</w:t>
            </w:r>
          </w:p>
        </w:tc>
      </w:tr>
      <w:tr w:rsidR="002B471C" w14:paraId="58F324A4" w14:textId="77777777" w:rsidTr="002B471C">
        <w:tc>
          <w:tcPr>
            <w:tcW w:w="4785" w:type="dxa"/>
          </w:tcPr>
          <w:p w14:paraId="1B6FBDDE" w14:textId="77777777" w:rsidR="002B471C" w:rsidRPr="002B471C" w:rsidRDefault="00260586" w:rsidP="002B471C">
            <w:pPr>
              <w:jc w:val="both"/>
              <w:outlineLvl w:val="1"/>
              <w:rPr>
                <w:rFonts w:ascii="Times New Roman" w:eastAsia="Times New Roman" w:hAnsi="Times New Roman" w:cs="Times New Roman"/>
                <w:bCs/>
                <w:sz w:val="24"/>
                <w:szCs w:val="24"/>
                <w:lang w:eastAsia="ru-RU"/>
              </w:rPr>
            </w:pPr>
            <w:r w:rsidRPr="002B471C">
              <w:rPr>
                <w:rFonts w:ascii="Times New Roman" w:eastAsia="Times New Roman" w:hAnsi="Times New Roman" w:cs="Times New Roman"/>
                <w:sz w:val="24"/>
                <w:szCs w:val="24"/>
                <w:lang w:eastAsia="ru-RU"/>
              </w:rPr>
              <w:t xml:space="preserve">Риторический вопрос не предполагает ответа вообще: </w:t>
            </w:r>
            <w:r w:rsidRPr="002B471C">
              <w:rPr>
                <w:rFonts w:ascii="Times New Roman" w:eastAsia="Times New Roman" w:hAnsi="Times New Roman" w:cs="Times New Roman"/>
                <w:i/>
                <w:iCs/>
                <w:sz w:val="24"/>
                <w:szCs w:val="24"/>
                <w:lang w:eastAsia="ru-RU"/>
              </w:rPr>
              <w:t>«Кто не мечтает о свободе?»</w:t>
            </w:r>
            <w:r w:rsidRPr="002B471C">
              <w:rPr>
                <w:rFonts w:ascii="Times New Roman" w:eastAsia="Times New Roman" w:hAnsi="Times New Roman" w:cs="Times New Roman"/>
                <w:sz w:val="24"/>
                <w:szCs w:val="24"/>
                <w:lang w:eastAsia="ru-RU"/>
              </w:rPr>
              <w:t> — это утверждение в форме вопроса</w:t>
            </w:r>
          </w:p>
        </w:tc>
        <w:tc>
          <w:tcPr>
            <w:tcW w:w="4786" w:type="dxa"/>
          </w:tcPr>
          <w:p w14:paraId="28D39B22" w14:textId="77777777" w:rsidR="002B471C" w:rsidRDefault="00260586" w:rsidP="002B471C">
            <w:pPr>
              <w:jc w:val="both"/>
              <w:outlineLvl w:val="1"/>
              <w:rPr>
                <w:rFonts w:ascii="Times New Roman" w:eastAsia="Times New Roman" w:hAnsi="Times New Roman" w:cs="Times New Roman"/>
                <w:b/>
                <w:bCs/>
                <w:sz w:val="28"/>
                <w:szCs w:val="28"/>
                <w:lang w:eastAsia="ru-RU"/>
              </w:rPr>
            </w:pPr>
            <w:r w:rsidRPr="002B471C">
              <w:rPr>
                <w:rFonts w:ascii="Times New Roman" w:eastAsia="Times New Roman" w:hAnsi="Times New Roman" w:cs="Times New Roman"/>
                <w:sz w:val="24"/>
                <w:szCs w:val="24"/>
                <w:lang w:eastAsia="ru-RU"/>
              </w:rPr>
              <w:t>Вопросно</w:t>
            </w:r>
            <w:r w:rsidRPr="002B471C">
              <w:rPr>
                <w:rFonts w:ascii="Times New Roman" w:eastAsia="Times New Roman" w:hAnsi="Times New Roman" w:cs="Times New Roman"/>
                <w:sz w:val="24"/>
                <w:szCs w:val="24"/>
                <w:lang w:eastAsia="ru-RU"/>
              </w:rPr>
              <w:noBreakHyphen/>
              <w:t xml:space="preserve">ответная форма обязательно содержит ответ: </w:t>
            </w:r>
            <w:r w:rsidRPr="002B471C">
              <w:rPr>
                <w:rFonts w:ascii="Times New Roman" w:eastAsia="Times New Roman" w:hAnsi="Times New Roman" w:cs="Times New Roman"/>
                <w:i/>
                <w:iCs/>
                <w:sz w:val="24"/>
                <w:szCs w:val="24"/>
                <w:lang w:eastAsia="ru-RU"/>
              </w:rPr>
              <w:t>«О чём мечтает каждый? О свободе и о счастье»</w:t>
            </w:r>
            <w:r w:rsidRPr="002B471C">
              <w:rPr>
                <w:rFonts w:ascii="Times New Roman" w:eastAsia="Times New Roman" w:hAnsi="Times New Roman" w:cs="Times New Roman"/>
                <w:sz w:val="24"/>
                <w:szCs w:val="24"/>
                <w:lang w:eastAsia="ru-RU"/>
              </w:rPr>
              <w:t>.</w:t>
            </w:r>
          </w:p>
        </w:tc>
      </w:tr>
      <w:tr w:rsidR="002B471C" w:rsidRPr="002B471C" w14:paraId="3DB75101" w14:textId="77777777" w:rsidTr="00CD077B">
        <w:tc>
          <w:tcPr>
            <w:tcW w:w="9571" w:type="dxa"/>
            <w:gridSpan w:val="2"/>
          </w:tcPr>
          <w:p w14:paraId="02D197C0" w14:textId="77777777" w:rsidR="002B471C" w:rsidRPr="002B471C" w:rsidRDefault="002B471C" w:rsidP="002B471C">
            <w:pPr>
              <w:jc w:val="center"/>
              <w:outlineLvl w:val="1"/>
              <w:rPr>
                <w:rFonts w:ascii="Times New Roman" w:eastAsia="Times New Roman" w:hAnsi="Times New Roman" w:cs="Times New Roman"/>
                <w:b/>
                <w:bCs/>
                <w:sz w:val="28"/>
                <w:szCs w:val="28"/>
                <w:lang w:eastAsia="ru-RU"/>
              </w:rPr>
            </w:pPr>
            <w:r w:rsidRPr="002B471C">
              <w:rPr>
                <w:rFonts w:ascii="Times New Roman" w:eastAsia="Times New Roman" w:hAnsi="Times New Roman" w:cs="Times New Roman"/>
                <w:b/>
                <w:bCs/>
                <w:sz w:val="24"/>
                <w:szCs w:val="24"/>
                <w:lang w:eastAsia="ru-RU"/>
              </w:rPr>
              <w:t>Вопросно-ответная форма и диалог</w:t>
            </w:r>
          </w:p>
        </w:tc>
      </w:tr>
      <w:tr w:rsidR="002B471C" w14:paraId="5DFE304F" w14:textId="77777777" w:rsidTr="002B471C">
        <w:tc>
          <w:tcPr>
            <w:tcW w:w="4785" w:type="dxa"/>
          </w:tcPr>
          <w:p w14:paraId="3CAB6C4E" w14:textId="77777777" w:rsidR="002B471C" w:rsidRPr="002B471C" w:rsidRDefault="002B471C" w:rsidP="002B471C">
            <w:pPr>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Диалог</w:t>
            </w:r>
          </w:p>
        </w:tc>
        <w:tc>
          <w:tcPr>
            <w:tcW w:w="4786" w:type="dxa"/>
          </w:tcPr>
          <w:p w14:paraId="1766CE1F" w14:textId="77777777" w:rsidR="002B471C" w:rsidRDefault="002B471C" w:rsidP="002B471C">
            <w:pPr>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4"/>
                <w:szCs w:val="24"/>
                <w:lang w:eastAsia="ru-RU"/>
              </w:rPr>
              <w:t>Вопросно-</w:t>
            </w:r>
            <w:r w:rsidRPr="002B471C">
              <w:rPr>
                <w:rFonts w:ascii="Times New Roman" w:eastAsia="Times New Roman" w:hAnsi="Times New Roman" w:cs="Times New Roman"/>
                <w:bCs/>
                <w:sz w:val="24"/>
                <w:szCs w:val="24"/>
                <w:lang w:eastAsia="ru-RU"/>
              </w:rPr>
              <w:t>ответная форма</w:t>
            </w:r>
          </w:p>
        </w:tc>
      </w:tr>
      <w:tr w:rsidR="002B471C" w14:paraId="67B161B3" w14:textId="77777777" w:rsidTr="002B471C">
        <w:tc>
          <w:tcPr>
            <w:tcW w:w="4785" w:type="dxa"/>
          </w:tcPr>
          <w:p w14:paraId="7B90379D" w14:textId="77777777" w:rsidR="002B471C" w:rsidRPr="002B471C" w:rsidRDefault="00260586" w:rsidP="002B471C">
            <w:pPr>
              <w:jc w:val="both"/>
              <w:outlineLvl w:val="1"/>
              <w:rPr>
                <w:rFonts w:ascii="Times New Roman" w:eastAsia="Times New Roman" w:hAnsi="Times New Roman" w:cs="Times New Roman"/>
                <w:bCs/>
                <w:sz w:val="24"/>
                <w:szCs w:val="24"/>
                <w:lang w:eastAsia="ru-RU"/>
              </w:rPr>
            </w:pPr>
            <w:r w:rsidRPr="002B471C">
              <w:rPr>
                <w:rFonts w:ascii="Times New Roman" w:eastAsia="Times New Roman" w:hAnsi="Times New Roman" w:cs="Times New Roman"/>
                <w:sz w:val="24"/>
                <w:szCs w:val="24"/>
                <w:lang w:eastAsia="ru-RU"/>
              </w:rPr>
              <w:t>В диалоге говорят разные лица (автор и собеседник, два персонажа)</w:t>
            </w:r>
          </w:p>
        </w:tc>
        <w:tc>
          <w:tcPr>
            <w:tcW w:w="4786" w:type="dxa"/>
          </w:tcPr>
          <w:p w14:paraId="66B277F8" w14:textId="77777777" w:rsidR="002B471C" w:rsidRDefault="00260586" w:rsidP="002B471C">
            <w:pPr>
              <w:jc w:val="both"/>
              <w:outlineLvl w:val="1"/>
              <w:rPr>
                <w:rFonts w:ascii="Times New Roman" w:eastAsia="Times New Roman" w:hAnsi="Times New Roman" w:cs="Times New Roman"/>
                <w:b/>
                <w:bCs/>
                <w:sz w:val="28"/>
                <w:szCs w:val="28"/>
                <w:lang w:eastAsia="ru-RU"/>
              </w:rPr>
            </w:pPr>
            <w:r w:rsidRPr="002B471C">
              <w:rPr>
                <w:rFonts w:ascii="Times New Roman" w:eastAsia="Times New Roman" w:hAnsi="Times New Roman" w:cs="Times New Roman"/>
                <w:sz w:val="24"/>
                <w:szCs w:val="24"/>
                <w:lang w:eastAsia="ru-RU"/>
              </w:rPr>
              <w:t>При вопросно</w:t>
            </w:r>
            <w:r w:rsidRPr="002B471C">
              <w:rPr>
                <w:rFonts w:ascii="Times New Roman" w:eastAsia="Times New Roman" w:hAnsi="Times New Roman" w:cs="Times New Roman"/>
                <w:sz w:val="24"/>
                <w:szCs w:val="24"/>
                <w:lang w:eastAsia="ru-RU"/>
              </w:rPr>
              <w:noBreakHyphen/>
              <w:t>ответной форме говорит один автор, но имитирует диалог.</w:t>
            </w:r>
          </w:p>
        </w:tc>
      </w:tr>
      <w:tr w:rsidR="002B471C" w:rsidRPr="002B471C" w14:paraId="1A6656CC" w14:textId="77777777" w:rsidTr="00020881">
        <w:tc>
          <w:tcPr>
            <w:tcW w:w="9571" w:type="dxa"/>
            <w:gridSpan w:val="2"/>
          </w:tcPr>
          <w:p w14:paraId="1AFDEC7E" w14:textId="77777777" w:rsidR="002B471C" w:rsidRPr="002B471C" w:rsidRDefault="002B471C" w:rsidP="002B471C">
            <w:pPr>
              <w:jc w:val="center"/>
              <w:outlineLvl w:val="1"/>
              <w:rPr>
                <w:rFonts w:ascii="Times New Roman" w:eastAsia="Times New Roman" w:hAnsi="Times New Roman" w:cs="Times New Roman"/>
                <w:b/>
                <w:bCs/>
                <w:sz w:val="28"/>
                <w:szCs w:val="28"/>
                <w:lang w:eastAsia="ru-RU"/>
              </w:rPr>
            </w:pPr>
            <w:r w:rsidRPr="002B471C">
              <w:rPr>
                <w:rFonts w:ascii="Times New Roman" w:eastAsia="Times New Roman" w:hAnsi="Times New Roman" w:cs="Times New Roman"/>
                <w:b/>
                <w:bCs/>
                <w:sz w:val="24"/>
                <w:szCs w:val="24"/>
                <w:lang w:eastAsia="ru-RU"/>
              </w:rPr>
              <w:t>Вопросно-ответная форма и простое рассуждение</w:t>
            </w:r>
          </w:p>
        </w:tc>
      </w:tr>
      <w:tr w:rsidR="002B471C" w14:paraId="357600DB" w14:textId="77777777" w:rsidTr="002B471C">
        <w:tc>
          <w:tcPr>
            <w:tcW w:w="4785" w:type="dxa"/>
          </w:tcPr>
          <w:p w14:paraId="631C8C5A" w14:textId="77777777" w:rsidR="002B471C" w:rsidRPr="002B471C" w:rsidRDefault="00260586" w:rsidP="002B471C">
            <w:pPr>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4"/>
                <w:szCs w:val="24"/>
                <w:lang w:eastAsia="ru-RU"/>
              </w:rPr>
              <w:t>П</w:t>
            </w:r>
            <w:r w:rsidR="002B471C" w:rsidRPr="002B471C">
              <w:rPr>
                <w:rFonts w:ascii="Times New Roman" w:eastAsia="Times New Roman" w:hAnsi="Times New Roman" w:cs="Times New Roman"/>
                <w:bCs/>
                <w:sz w:val="24"/>
                <w:szCs w:val="24"/>
                <w:lang w:eastAsia="ru-RU"/>
              </w:rPr>
              <w:t>ростое рассуждение</w:t>
            </w:r>
          </w:p>
        </w:tc>
        <w:tc>
          <w:tcPr>
            <w:tcW w:w="4786" w:type="dxa"/>
          </w:tcPr>
          <w:p w14:paraId="59413408" w14:textId="77777777" w:rsidR="002B471C" w:rsidRDefault="002B471C" w:rsidP="002B471C">
            <w:pPr>
              <w:jc w:val="both"/>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4"/>
                <w:szCs w:val="24"/>
                <w:lang w:eastAsia="ru-RU"/>
              </w:rPr>
              <w:t>Вопросно-</w:t>
            </w:r>
            <w:r w:rsidRPr="002B471C">
              <w:rPr>
                <w:rFonts w:ascii="Times New Roman" w:eastAsia="Times New Roman" w:hAnsi="Times New Roman" w:cs="Times New Roman"/>
                <w:bCs/>
                <w:sz w:val="24"/>
                <w:szCs w:val="24"/>
                <w:lang w:eastAsia="ru-RU"/>
              </w:rPr>
              <w:t>ответная форма</w:t>
            </w:r>
          </w:p>
        </w:tc>
      </w:tr>
      <w:tr w:rsidR="002B471C" w14:paraId="2C1482ED" w14:textId="77777777" w:rsidTr="002B471C">
        <w:tc>
          <w:tcPr>
            <w:tcW w:w="4785" w:type="dxa"/>
          </w:tcPr>
          <w:p w14:paraId="0B0BA542" w14:textId="77777777" w:rsidR="002B471C" w:rsidRPr="002B471C" w:rsidRDefault="00260586" w:rsidP="002B471C">
            <w:pPr>
              <w:jc w:val="both"/>
              <w:outlineLvl w:val="1"/>
              <w:rPr>
                <w:rFonts w:ascii="Times New Roman" w:eastAsia="Times New Roman" w:hAnsi="Times New Roman" w:cs="Times New Roman"/>
                <w:b/>
                <w:bCs/>
                <w:sz w:val="28"/>
                <w:szCs w:val="28"/>
                <w:lang w:eastAsia="ru-RU"/>
              </w:rPr>
            </w:pPr>
            <w:r w:rsidRPr="002B471C">
              <w:rPr>
                <w:rFonts w:ascii="Times New Roman" w:eastAsia="Times New Roman" w:hAnsi="Times New Roman" w:cs="Times New Roman"/>
                <w:sz w:val="24"/>
                <w:szCs w:val="24"/>
                <w:lang w:eastAsia="ru-RU"/>
              </w:rPr>
              <w:t>В обычном рассуждении мысль развивается линейно.</w:t>
            </w:r>
          </w:p>
        </w:tc>
        <w:tc>
          <w:tcPr>
            <w:tcW w:w="4786" w:type="dxa"/>
          </w:tcPr>
          <w:p w14:paraId="58CF8454" w14:textId="77777777" w:rsidR="002B471C" w:rsidRDefault="00260586" w:rsidP="002B471C">
            <w:pPr>
              <w:jc w:val="both"/>
              <w:outlineLvl w:val="1"/>
              <w:rPr>
                <w:rFonts w:ascii="Times New Roman" w:eastAsia="Times New Roman" w:hAnsi="Times New Roman" w:cs="Times New Roman"/>
                <w:b/>
                <w:bCs/>
                <w:sz w:val="28"/>
                <w:szCs w:val="28"/>
                <w:lang w:eastAsia="ru-RU"/>
              </w:rPr>
            </w:pPr>
            <w:r w:rsidRPr="002B471C">
              <w:rPr>
                <w:rFonts w:ascii="Times New Roman" w:eastAsia="Times New Roman" w:hAnsi="Times New Roman" w:cs="Times New Roman"/>
                <w:sz w:val="24"/>
                <w:szCs w:val="24"/>
                <w:lang w:eastAsia="ru-RU"/>
              </w:rPr>
              <w:t>Вопросно</w:t>
            </w:r>
            <w:r w:rsidRPr="002B471C">
              <w:rPr>
                <w:rFonts w:ascii="Times New Roman" w:eastAsia="Times New Roman" w:hAnsi="Times New Roman" w:cs="Times New Roman"/>
                <w:sz w:val="24"/>
                <w:szCs w:val="24"/>
                <w:lang w:eastAsia="ru-RU"/>
              </w:rPr>
              <w:noBreakHyphen/>
              <w:t>ответная форма специально «разбивает» рассуждение на вопрос и ответ, чтобы управлять вниманием читателя</w:t>
            </w:r>
          </w:p>
        </w:tc>
      </w:tr>
    </w:tbl>
    <w:p w14:paraId="29EF93F8" w14:textId="77777777" w:rsidR="002B471C" w:rsidRPr="002B471C" w:rsidRDefault="002B471C" w:rsidP="002B471C">
      <w:pPr>
        <w:spacing w:after="0" w:line="240" w:lineRule="auto"/>
        <w:jc w:val="both"/>
        <w:rPr>
          <w:rFonts w:ascii="Times New Roman" w:eastAsia="Times New Roman" w:hAnsi="Times New Roman" w:cs="Times New Roman"/>
          <w:sz w:val="24"/>
          <w:szCs w:val="24"/>
          <w:lang w:eastAsia="ru-RU"/>
        </w:rPr>
      </w:pPr>
    </w:p>
    <w:p w14:paraId="670C4AB6" w14:textId="77777777" w:rsidR="00D8035C" w:rsidRPr="00D8035C" w:rsidRDefault="00D8035C" w:rsidP="00D8035C">
      <w:pPr>
        <w:spacing w:after="0" w:line="240" w:lineRule="auto"/>
        <w:outlineLvl w:val="1"/>
        <w:rPr>
          <w:rFonts w:ascii="Times New Roman" w:eastAsia="Times New Roman" w:hAnsi="Times New Roman" w:cs="Times New Roman"/>
          <w:sz w:val="28"/>
          <w:szCs w:val="28"/>
          <w:lang w:eastAsia="ru-RU"/>
        </w:rPr>
      </w:pPr>
    </w:p>
    <w:sectPr w:rsidR="00D8035C" w:rsidRPr="00D803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715"/>
    <w:multiLevelType w:val="multilevel"/>
    <w:tmpl w:val="1518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15031"/>
    <w:multiLevelType w:val="multilevel"/>
    <w:tmpl w:val="3BDA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B34E4"/>
    <w:multiLevelType w:val="multilevel"/>
    <w:tmpl w:val="896E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E1D63"/>
    <w:multiLevelType w:val="multilevel"/>
    <w:tmpl w:val="1186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C7DF4"/>
    <w:multiLevelType w:val="multilevel"/>
    <w:tmpl w:val="9546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82D0F"/>
    <w:multiLevelType w:val="multilevel"/>
    <w:tmpl w:val="AE8A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492B7B"/>
    <w:multiLevelType w:val="multilevel"/>
    <w:tmpl w:val="96B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73F3B"/>
    <w:multiLevelType w:val="multilevel"/>
    <w:tmpl w:val="1AB0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1B4BA9"/>
    <w:multiLevelType w:val="multilevel"/>
    <w:tmpl w:val="BCF2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77464"/>
    <w:multiLevelType w:val="multilevel"/>
    <w:tmpl w:val="C0CE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6463D3"/>
    <w:multiLevelType w:val="multilevel"/>
    <w:tmpl w:val="A3D6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C46ACB"/>
    <w:multiLevelType w:val="multilevel"/>
    <w:tmpl w:val="7C5E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022F42"/>
    <w:multiLevelType w:val="multilevel"/>
    <w:tmpl w:val="431C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D37A7A"/>
    <w:multiLevelType w:val="multilevel"/>
    <w:tmpl w:val="C5305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B2551E"/>
    <w:multiLevelType w:val="multilevel"/>
    <w:tmpl w:val="6E64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6846EA"/>
    <w:multiLevelType w:val="multilevel"/>
    <w:tmpl w:val="6F36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DD4C98"/>
    <w:multiLevelType w:val="multilevel"/>
    <w:tmpl w:val="6EDC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C57C3"/>
    <w:multiLevelType w:val="multilevel"/>
    <w:tmpl w:val="2AA8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DC66E9"/>
    <w:multiLevelType w:val="multilevel"/>
    <w:tmpl w:val="774A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D836C4"/>
    <w:multiLevelType w:val="multilevel"/>
    <w:tmpl w:val="94F4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077997"/>
    <w:multiLevelType w:val="multilevel"/>
    <w:tmpl w:val="D56E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034383"/>
    <w:multiLevelType w:val="multilevel"/>
    <w:tmpl w:val="5140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857AD6"/>
    <w:multiLevelType w:val="multilevel"/>
    <w:tmpl w:val="6E9A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12185C"/>
    <w:multiLevelType w:val="multilevel"/>
    <w:tmpl w:val="80A0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596038"/>
    <w:multiLevelType w:val="multilevel"/>
    <w:tmpl w:val="11CA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9B5118"/>
    <w:multiLevelType w:val="multilevel"/>
    <w:tmpl w:val="A88A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3B0429"/>
    <w:multiLevelType w:val="multilevel"/>
    <w:tmpl w:val="AC6E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362DF0"/>
    <w:multiLevelType w:val="multilevel"/>
    <w:tmpl w:val="2B2A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996C44"/>
    <w:multiLevelType w:val="multilevel"/>
    <w:tmpl w:val="8C7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1F7C81"/>
    <w:multiLevelType w:val="multilevel"/>
    <w:tmpl w:val="7CF2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B9256A"/>
    <w:multiLevelType w:val="multilevel"/>
    <w:tmpl w:val="0C9A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551E1A"/>
    <w:multiLevelType w:val="multilevel"/>
    <w:tmpl w:val="1ECA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D43BBE"/>
    <w:multiLevelType w:val="multilevel"/>
    <w:tmpl w:val="4FCC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D712FC"/>
    <w:multiLevelType w:val="multilevel"/>
    <w:tmpl w:val="FE0A7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D12814"/>
    <w:multiLevelType w:val="multilevel"/>
    <w:tmpl w:val="85C4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D81421"/>
    <w:multiLevelType w:val="multilevel"/>
    <w:tmpl w:val="E704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10"/>
  </w:num>
  <w:num w:numId="4">
    <w:abstractNumId w:val="32"/>
  </w:num>
  <w:num w:numId="5">
    <w:abstractNumId w:val="13"/>
  </w:num>
  <w:num w:numId="6">
    <w:abstractNumId w:val="34"/>
  </w:num>
  <w:num w:numId="7">
    <w:abstractNumId w:val="35"/>
  </w:num>
  <w:num w:numId="8">
    <w:abstractNumId w:val="23"/>
  </w:num>
  <w:num w:numId="9">
    <w:abstractNumId w:val="8"/>
  </w:num>
  <w:num w:numId="10">
    <w:abstractNumId w:val="26"/>
  </w:num>
  <w:num w:numId="11">
    <w:abstractNumId w:val="30"/>
  </w:num>
  <w:num w:numId="12">
    <w:abstractNumId w:val="27"/>
  </w:num>
  <w:num w:numId="13">
    <w:abstractNumId w:val="1"/>
  </w:num>
  <w:num w:numId="14">
    <w:abstractNumId w:val="11"/>
  </w:num>
  <w:num w:numId="15">
    <w:abstractNumId w:val="19"/>
  </w:num>
  <w:num w:numId="16">
    <w:abstractNumId w:val="25"/>
  </w:num>
  <w:num w:numId="17">
    <w:abstractNumId w:val="28"/>
  </w:num>
  <w:num w:numId="18">
    <w:abstractNumId w:val="17"/>
  </w:num>
  <w:num w:numId="19">
    <w:abstractNumId w:val="31"/>
  </w:num>
  <w:num w:numId="20">
    <w:abstractNumId w:val="15"/>
  </w:num>
  <w:num w:numId="21">
    <w:abstractNumId w:val="21"/>
  </w:num>
  <w:num w:numId="22">
    <w:abstractNumId w:val="16"/>
  </w:num>
  <w:num w:numId="23">
    <w:abstractNumId w:val="29"/>
  </w:num>
  <w:num w:numId="24">
    <w:abstractNumId w:val="18"/>
  </w:num>
  <w:num w:numId="25">
    <w:abstractNumId w:val="4"/>
  </w:num>
  <w:num w:numId="26">
    <w:abstractNumId w:val="2"/>
  </w:num>
  <w:num w:numId="27">
    <w:abstractNumId w:val="9"/>
  </w:num>
  <w:num w:numId="28">
    <w:abstractNumId w:val="7"/>
  </w:num>
  <w:num w:numId="29">
    <w:abstractNumId w:val="3"/>
  </w:num>
  <w:num w:numId="30">
    <w:abstractNumId w:val="0"/>
  </w:num>
  <w:num w:numId="31">
    <w:abstractNumId w:val="5"/>
  </w:num>
  <w:num w:numId="32">
    <w:abstractNumId w:val="14"/>
  </w:num>
  <w:num w:numId="33">
    <w:abstractNumId w:val="6"/>
  </w:num>
  <w:num w:numId="34">
    <w:abstractNumId w:val="22"/>
  </w:num>
  <w:num w:numId="35">
    <w:abstractNumId w:val="33"/>
  </w:num>
  <w:num w:numId="36">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E37"/>
    <w:rsid w:val="000353B0"/>
    <w:rsid w:val="0005779B"/>
    <w:rsid w:val="00070227"/>
    <w:rsid w:val="000B205D"/>
    <w:rsid w:val="000C3672"/>
    <w:rsid w:val="00106BC4"/>
    <w:rsid w:val="00131218"/>
    <w:rsid w:val="001E64CB"/>
    <w:rsid w:val="00260586"/>
    <w:rsid w:val="00282D6F"/>
    <w:rsid w:val="002B471C"/>
    <w:rsid w:val="002C7F6E"/>
    <w:rsid w:val="00325CCB"/>
    <w:rsid w:val="004003D4"/>
    <w:rsid w:val="00427784"/>
    <w:rsid w:val="0043383A"/>
    <w:rsid w:val="00456062"/>
    <w:rsid w:val="004732D2"/>
    <w:rsid w:val="00554882"/>
    <w:rsid w:val="0057203C"/>
    <w:rsid w:val="005B0DE4"/>
    <w:rsid w:val="00656338"/>
    <w:rsid w:val="006B3C71"/>
    <w:rsid w:val="006E3A7A"/>
    <w:rsid w:val="007156B8"/>
    <w:rsid w:val="00750BA2"/>
    <w:rsid w:val="00756AC2"/>
    <w:rsid w:val="007B2FF3"/>
    <w:rsid w:val="007E6B61"/>
    <w:rsid w:val="007E7C39"/>
    <w:rsid w:val="00846234"/>
    <w:rsid w:val="008A16FD"/>
    <w:rsid w:val="008F1CEC"/>
    <w:rsid w:val="009F02E7"/>
    <w:rsid w:val="00A02209"/>
    <w:rsid w:val="00A4038C"/>
    <w:rsid w:val="00A42A6D"/>
    <w:rsid w:val="00AD0E37"/>
    <w:rsid w:val="00B45EF8"/>
    <w:rsid w:val="00B61407"/>
    <w:rsid w:val="00B77F24"/>
    <w:rsid w:val="00CB6145"/>
    <w:rsid w:val="00D126E2"/>
    <w:rsid w:val="00D621DB"/>
    <w:rsid w:val="00D8035C"/>
    <w:rsid w:val="00E26709"/>
    <w:rsid w:val="00EA0098"/>
    <w:rsid w:val="00EE0D65"/>
    <w:rsid w:val="00F54976"/>
    <w:rsid w:val="00F673C9"/>
    <w:rsid w:val="00FC3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2188B"/>
  <w15:docId w15:val="{F3F79420-CB89-402B-9514-56CAFB15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C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5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31526">
      <w:bodyDiv w:val="1"/>
      <w:marLeft w:val="0"/>
      <w:marRight w:val="0"/>
      <w:marTop w:val="0"/>
      <w:marBottom w:val="0"/>
      <w:divBdr>
        <w:top w:val="none" w:sz="0" w:space="0" w:color="auto"/>
        <w:left w:val="none" w:sz="0" w:space="0" w:color="auto"/>
        <w:bottom w:val="none" w:sz="0" w:space="0" w:color="auto"/>
        <w:right w:val="none" w:sz="0" w:space="0" w:color="auto"/>
      </w:divBdr>
    </w:div>
    <w:div w:id="258488348">
      <w:bodyDiv w:val="1"/>
      <w:marLeft w:val="0"/>
      <w:marRight w:val="0"/>
      <w:marTop w:val="0"/>
      <w:marBottom w:val="0"/>
      <w:divBdr>
        <w:top w:val="none" w:sz="0" w:space="0" w:color="auto"/>
        <w:left w:val="none" w:sz="0" w:space="0" w:color="auto"/>
        <w:bottom w:val="none" w:sz="0" w:space="0" w:color="auto"/>
        <w:right w:val="none" w:sz="0" w:space="0" w:color="auto"/>
      </w:divBdr>
    </w:div>
    <w:div w:id="324630878">
      <w:bodyDiv w:val="1"/>
      <w:marLeft w:val="0"/>
      <w:marRight w:val="0"/>
      <w:marTop w:val="0"/>
      <w:marBottom w:val="0"/>
      <w:divBdr>
        <w:top w:val="none" w:sz="0" w:space="0" w:color="auto"/>
        <w:left w:val="none" w:sz="0" w:space="0" w:color="auto"/>
        <w:bottom w:val="none" w:sz="0" w:space="0" w:color="auto"/>
        <w:right w:val="none" w:sz="0" w:space="0" w:color="auto"/>
      </w:divBdr>
    </w:div>
    <w:div w:id="359093641">
      <w:bodyDiv w:val="1"/>
      <w:marLeft w:val="0"/>
      <w:marRight w:val="0"/>
      <w:marTop w:val="0"/>
      <w:marBottom w:val="0"/>
      <w:divBdr>
        <w:top w:val="none" w:sz="0" w:space="0" w:color="auto"/>
        <w:left w:val="none" w:sz="0" w:space="0" w:color="auto"/>
        <w:bottom w:val="none" w:sz="0" w:space="0" w:color="auto"/>
        <w:right w:val="none" w:sz="0" w:space="0" w:color="auto"/>
      </w:divBdr>
    </w:div>
    <w:div w:id="729618721">
      <w:bodyDiv w:val="1"/>
      <w:marLeft w:val="0"/>
      <w:marRight w:val="0"/>
      <w:marTop w:val="0"/>
      <w:marBottom w:val="0"/>
      <w:divBdr>
        <w:top w:val="none" w:sz="0" w:space="0" w:color="auto"/>
        <w:left w:val="none" w:sz="0" w:space="0" w:color="auto"/>
        <w:bottom w:val="none" w:sz="0" w:space="0" w:color="auto"/>
        <w:right w:val="none" w:sz="0" w:space="0" w:color="auto"/>
      </w:divBdr>
    </w:div>
    <w:div w:id="1154444287">
      <w:bodyDiv w:val="1"/>
      <w:marLeft w:val="0"/>
      <w:marRight w:val="0"/>
      <w:marTop w:val="0"/>
      <w:marBottom w:val="0"/>
      <w:divBdr>
        <w:top w:val="none" w:sz="0" w:space="0" w:color="auto"/>
        <w:left w:val="none" w:sz="0" w:space="0" w:color="auto"/>
        <w:bottom w:val="none" w:sz="0" w:space="0" w:color="auto"/>
        <w:right w:val="none" w:sz="0" w:space="0" w:color="auto"/>
      </w:divBdr>
    </w:div>
    <w:div w:id="1317153238">
      <w:bodyDiv w:val="1"/>
      <w:marLeft w:val="0"/>
      <w:marRight w:val="0"/>
      <w:marTop w:val="0"/>
      <w:marBottom w:val="0"/>
      <w:divBdr>
        <w:top w:val="none" w:sz="0" w:space="0" w:color="auto"/>
        <w:left w:val="none" w:sz="0" w:space="0" w:color="auto"/>
        <w:bottom w:val="none" w:sz="0" w:space="0" w:color="auto"/>
        <w:right w:val="none" w:sz="0" w:space="0" w:color="auto"/>
      </w:divBdr>
    </w:div>
    <w:div w:id="209662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11</Pages>
  <Words>4062</Words>
  <Characters>23154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Krippo-2</cp:lastModifiedBy>
  <cp:revision>48</cp:revision>
  <dcterms:created xsi:type="dcterms:W3CDTF">2026-08-16T07:59:00Z</dcterms:created>
  <dcterms:modified xsi:type="dcterms:W3CDTF">2026-08-31T09:23:00Z</dcterms:modified>
</cp:coreProperties>
</file>