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1ED7A" w14:textId="77777777" w:rsidR="00A9511B" w:rsidRPr="00933455" w:rsidRDefault="00A9511B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455">
        <w:rPr>
          <w:rFonts w:ascii="Times New Roman" w:hAnsi="Times New Roman" w:cs="Times New Roman"/>
          <w:b/>
          <w:sz w:val="28"/>
          <w:szCs w:val="28"/>
        </w:rPr>
        <w:t>5 класс</w:t>
      </w:r>
    </w:p>
    <w:p w14:paraId="3EF032D8" w14:textId="57165737" w:rsidR="004C1B22" w:rsidRPr="00933455" w:rsidRDefault="00A9511B" w:rsidP="00933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455">
        <w:rPr>
          <w:rFonts w:ascii="Times New Roman" w:hAnsi="Times New Roman" w:cs="Times New Roman"/>
          <w:b/>
          <w:sz w:val="28"/>
          <w:szCs w:val="28"/>
        </w:rPr>
        <w:t>Рабочий лист к теме</w:t>
      </w:r>
      <w:r w:rsidR="008F3CB8" w:rsidRPr="00933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7DE">
        <w:rPr>
          <w:rFonts w:ascii="Times New Roman" w:hAnsi="Times New Roman" w:cs="Times New Roman"/>
          <w:b/>
          <w:sz w:val="28"/>
          <w:szCs w:val="28"/>
        </w:rPr>
        <w:t>«</w:t>
      </w:r>
      <w:r w:rsidR="008F3CB8" w:rsidRPr="00933455">
        <w:rPr>
          <w:rFonts w:ascii="Times New Roman" w:hAnsi="Times New Roman" w:cs="Times New Roman"/>
          <w:b/>
          <w:sz w:val="28"/>
          <w:szCs w:val="28"/>
        </w:rPr>
        <w:t>Текст и его признаки</w:t>
      </w:r>
      <w:r w:rsidR="007047DE">
        <w:rPr>
          <w:rFonts w:ascii="Times New Roman" w:hAnsi="Times New Roman" w:cs="Times New Roman"/>
          <w:b/>
          <w:sz w:val="28"/>
          <w:szCs w:val="28"/>
        </w:rPr>
        <w:t>»</w:t>
      </w:r>
    </w:p>
    <w:p w14:paraId="1FDB53ED" w14:textId="77777777" w:rsidR="0073666B" w:rsidRPr="00120A91" w:rsidRDefault="0073666B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2F5B34" w14:textId="77777777" w:rsidR="0073666B" w:rsidRPr="00120A91" w:rsidRDefault="0073666B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A91">
        <w:rPr>
          <w:rFonts w:ascii="Times New Roman" w:hAnsi="Times New Roman" w:cs="Times New Roman"/>
          <w:sz w:val="28"/>
          <w:szCs w:val="28"/>
        </w:rPr>
        <w:t>Представь, что текст — это не просто строчки на бумаге, а и</w:t>
      </w:r>
      <w:r w:rsidR="001558C1" w:rsidRPr="00120A91">
        <w:rPr>
          <w:rFonts w:ascii="Times New Roman" w:hAnsi="Times New Roman" w:cs="Times New Roman"/>
          <w:sz w:val="28"/>
          <w:szCs w:val="28"/>
        </w:rPr>
        <w:t>нструмент вроде молотка или ложки</w:t>
      </w:r>
      <w:r w:rsidRPr="00120A91">
        <w:rPr>
          <w:rFonts w:ascii="Times New Roman" w:hAnsi="Times New Roman" w:cs="Times New Roman"/>
          <w:sz w:val="28"/>
          <w:szCs w:val="28"/>
        </w:rPr>
        <w:t xml:space="preserve">. </w:t>
      </w:r>
      <w:r w:rsidR="004B32D8" w:rsidRPr="00120A91">
        <w:rPr>
          <w:rFonts w:ascii="Times New Roman" w:hAnsi="Times New Roman" w:cs="Times New Roman"/>
          <w:sz w:val="28"/>
          <w:szCs w:val="28"/>
        </w:rPr>
        <w:t>Это орудие, созданное, чтобы что-то менять в сознании читателя, направлять его мысли и даже поступки.</w:t>
      </w:r>
    </w:p>
    <w:p w14:paraId="7FCAA4E4" w14:textId="77777777" w:rsidR="00AD44CB" w:rsidRPr="00120A91" w:rsidRDefault="00120A91" w:rsidP="00120A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D44CB" w:rsidRPr="00120A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935A9D" wp14:editId="1807EC83">
            <wp:extent cx="1304014" cy="1304014"/>
            <wp:effectExtent l="0" t="0" r="0" b="0"/>
            <wp:docPr id="3" name="Рисунок 3" descr="C:\Users\LapTop\Downloads\deepchat_ru_17866257254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\Downloads\deepchat_ru_178662572549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447" cy="130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4B837" w14:textId="77777777" w:rsidR="00120A91" w:rsidRDefault="00120A91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BBD359" w14:textId="77777777" w:rsidR="004B32D8" w:rsidRPr="00120A91" w:rsidRDefault="004B32D8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A91">
        <w:rPr>
          <w:rFonts w:ascii="Times New Roman" w:hAnsi="Times New Roman" w:cs="Times New Roman"/>
          <w:sz w:val="28"/>
          <w:szCs w:val="28"/>
        </w:rPr>
        <w:t xml:space="preserve">Любой текст рождается из противоречия между «должным» и «данным». «Данное» — это то, что читатель уже знает или </w:t>
      </w:r>
      <w:r w:rsidR="00120A91">
        <w:rPr>
          <w:rFonts w:ascii="Times New Roman" w:hAnsi="Times New Roman" w:cs="Times New Roman"/>
          <w:sz w:val="28"/>
          <w:szCs w:val="28"/>
        </w:rPr>
        <w:t xml:space="preserve">о чем </w:t>
      </w:r>
      <w:r w:rsidRPr="00120A91">
        <w:rPr>
          <w:rFonts w:ascii="Times New Roman" w:hAnsi="Times New Roman" w:cs="Times New Roman"/>
          <w:sz w:val="28"/>
          <w:szCs w:val="28"/>
        </w:rPr>
        <w:t>думает. «Должное» — то, к чему его хочет привести автор. Текст и существует, чтобы это противоречие преодо</w:t>
      </w:r>
      <w:r w:rsidR="00AD44CB" w:rsidRPr="00120A91">
        <w:rPr>
          <w:rFonts w:ascii="Times New Roman" w:hAnsi="Times New Roman" w:cs="Times New Roman"/>
          <w:sz w:val="28"/>
          <w:szCs w:val="28"/>
        </w:rPr>
        <w:t>леть: мягко</w:t>
      </w:r>
      <w:r w:rsidRPr="00120A91">
        <w:rPr>
          <w:rFonts w:ascii="Times New Roman" w:hAnsi="Times New Roman" w:cs="Times New Roman"/>
          <w:sz w:val="28"/>
          <w:szCs w:val="28"/>
        </w:rPr>
        <w:t xml:space="preserve"> подтолкнуть читателя от его исходной точки к нужной автору.</w:t>
      </w:r>
    </w:p>
    <w:p w14:paraId="0BA7CE1C" w14:textId="77777777" w:rsidR="0073666B" w:rsidRDefault="004B32D8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A91">
        <w:rPr>
          <w:rFonts w:ascii="Times New Roman" w:hAnsi="Times New Roman" w:cs="Times New Roman"/>
          <w:sz w:val="28"/>
          <w:szCs w:val="28"/>
        </w:rPr>
        <w:t xml:space="preserve">Поэтому первый признак текста с этой точки зрения — </w:t>
      </w:r>
      <w:r w:rsidR="00A9511B" w:rsidRPr="009E16D2">
        <w:rPr>
          <w:rFonts w:ascii="Times New Roman" w:hAnsi="Times New Roman" w:cs="Times New Roman"/>
          <w:b/>
          <w:sz w:val="28"/>
          <w:szCs w:val="28"/>
        </w:rPr>
        <w:t xml:space="preserve">воздействие или </w:t>
      </w:r>
      <w:r w:rsidRPr="009E16D2">
        <w:rPr>
          <w:rFonts w:ascii="Times New Roman" w:hAnsi="Times New Roman" w:cs="Times New Roman"/>
          <w:b/>
          <w:sz w:val="28"/>
          <w:szCs w:val="28"/>
        </w:rPr>
        <w:t>регулятивность.</w:t>
      </w:r>
    </w:p>
    <w:p w14:paraId="3F9AB44E" w14:textId="77777777" w:rsidR="009E16D2" w:rsidRPr="009E16D2" w:rsidRDefault="009E16D2" w:rsidP="009E16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3092F44" wp14:editId="1266F6BB">
            <wp:extent cx="2856928" cy="1438112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025" cy="1441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03EDA7" w14:textId="77777777" w:rsidR="001558C1" w:rsidRPr="00120A91" w:rsidRDefault="004B32D8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A91">
        <w:rPr>
          <w:rFonts w:ascii="Times New Roman" w:hAnsi="Times New Roman" w:cs="Times New Roman"/>
          <w:sz w:val="28"/>
          <w:szCs w:val="28"/>
        </w:rPr>
        <w:t xml:space="preserve">Даже короткое предложение </w:t>
      </w:r>
      <w:r w:rsidRPr="009E16D2">
        <w:rPr>
          <w:rFonts w:ascii="Times New Roman" w:hAnsi="Times New Roman" w:cs="Times New Roman"/>
          <w:i/>
          <w:sz w:val="28"/>
          <w:szCs w:val="28"/>
        </w:rPr>
        <w:t>«Осторожно, скользко!»</w:t>
      </w:r>
      <w:r w:rsidRPr="009E16D2">
        <w:rPr>
          <w:rFonts w:ascii="Times New Roman" w:hAnsi="Times New Roman" w:cs="Times New Roman"/>
          <w:sz w:val="28"/>
          <w:szCs w:val="28"/>
        </w:rPr>
        <w:t xml:space="preserve"> </w:t>
      </w:r>
      <w:r w:rsidRPr="00120A91">
        <w:rPr>
          <w:rFonts w:ascii="Times New Roman" w:hAnsi="Times New Roman" w:cs="Times New Roman"/>
          <w:sz w:val="28"/>
          <w:szCs w:val="28"/>
        </w:rPr>
        <w:t>— это уже регулятивный текст: он не описывает лёд, а управляет поведением.</w:t>
      </w:r>
    </w:p>
    <w:p w14:paraId="0AC0E6EE" w14:textId="77777777" w:rsidR="00120A91" w:rsidRDefault="00120A91" w:rsidP="007B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67E1F9" w14:textId="77777777" w:rsidR="001558C1" w:rsidRDefault="001558C1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A91">
        <w:rPr>
          <w:rFonts w:ascii="Times New Roman" w:hAnsi="Times New Roman" w:cs="Times New Roman"/>
          <w:sz w:val="28"/>
          <w:szCs w:val="28"/>
        </w:rPr>
        <w:t>Тексты могут состоять из одного предложения (однословного — «Стой!», многословного — загадка, афоризм, пословица), из нескольких предложений (басня, небольшое стихотворение, заметка), из большого количества предложений (рассказ, повесть, роман и т. д.).</w:t>
      </w:r>
    </w:p>
    <w:p w14:paraId="1D54D910" w14:textId="77777777" w:rsidR="007B6F9E" w:rsidRDefault="007B6F9E" w:rsidP="007B6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B6F9E" w14:paraId="24943E38" w14:textId="77777777" w:rsidTr="007B6F9E">
        <w:tc>
          <w:tcPr>
            <w:tcW w:w="9571" w:type="dxa"/>
          </w:tcPr>
          <w:p w14:paraId="5B17F8DA" w14:textId="77777777" w:rsidR="007B6F9E" w:rsidRPr="007B6F9E" w:rsidRDefault="007B6F9E" w:rsidP="007B6F9E">
            <w:pPr>
              <w:ind w:firstLine="70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6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Композиция (внутреннее строение)</w:t>
            </w:r>
          </w:p>
          <w:p w14:paraId="41B2AC52" w14:textId="77777777" w:rsidR="007B6F9E" w:rsidRPr="00120A91" w:rsidRDefault="007B6F9E" w:rsidP="007B6F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>Любой инструмент  состоит из частей, которые работают вместе: одна часть делает главную работу, а другая помогает ей. Так и в тексте.</w:t>
            </w:r>
          </w:p>
          <w:p w14:paraId="7E89998E" w14:textId="77777777" w:rsidR="007B6F9E" w:rsidRPr="00120A91" w:rsidRDefault="007B6F9E" w:rsidP="007B6F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 xml:space="preserve">«Рукоять» или вспомогательная часть — это та часть текста, которая как бы «подводит» нас к главной мысли. Она создаёт фон: описывает обстановку, знакомит с героями, рассказывает факты. Её задача — подготовить читателя, дать нужную информацию, чтобы дальше было понятно. </w:t>
            </w:r>
          </w:p>
          <w:p w14:paraId="7FD4DFA2" w14:textId="77777777" w:rsidR="007B6F9E" w:rsidRDefault="007B6F9E" w:rsidP="007B6F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 xml:space="preserve">«Остриё» или основная часть— это самая важная часть. Именно она </w:t>
            </w:r>
            <w:r w:rsidRPr="00120A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напрямую воздействует на нас: заставляет задуматься, вызывает эмоции, формирует мнение. Часто «остриё» связано с тем, что автор хочет нам сказать о жизни, добре и зле, ценностях — то есть меняет или углубляет наше понимание темы.</w:t>
            </w:r>
          </w:p>
        </w:tc>
      </w:tr>
    </w:tbl>
    <w:p w14:paraId="6623A144" w14:textId="77777777" w:rsidR="007B6F9E" w:rsidRPr="00120A91" w:rsidRDefault="007B6F9E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EE8D02" w14:textId="77777777" w:rsidR="007B6F9E" w:rsidRDefault="007B6F9E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Например. Прочитаем фрагмент повести С.Т. Аксакова</w:t>
      </w:r>
      <w:r w:rsidRPr="007B6F9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«Детские годы Багрова-внука».</w:t>
      </w:r>
    </w:p>
    <w:p w14:paraId="7DA487B9" w14:textId="77777777" w:rsidR="007B6F9E" w:rsidRDefault="007B6F9E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F7CA1B" w14:textId="77777777" w:rsidR="007B6F9E" w:rsidRPr="00933455" w:rsidRDefault="007B6F9E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3455">
        <w:rPr>
          <w:rFonts w:ascii="Arial" w:hAnsi="Arial" w:cs="Arial"/>
          <w:i/>
          <w:color w:val="3C3C3C"/>
          <w:sz w:val="24"/>
          <w:szCs w:val="24"/>
          <w:shd w:val="clear" w:color="auto" w:fill="FFFFFF"/>
        </w:rPr>
        <w:t>После такой скучной, продолжительной и утомительной дороги я очень обрадовался нашему уфимскому просторному дому, большим и высоким комнатам, Сурке, который мне также очень обрадовался, и свободе бегать, играть и шуметь где угодно. В доме нас встретили неожиданные гости, которым мать очень обрадовалась: это были ее родные братья, Сергей Николаич и Александр Николаич; они служили в военной службе, в каком-то драгунском полку, и приехали в домовой отпуск на несколько месяцев. С первого взгляда я полюбил обоих дядей; оба очень молодые, красивые, ласковые и веселые, особенно Александр Николаич: он шутил и смеялся с утра и до вечера и всех других заставлял хохотать. Они воспитывались в Москве, в Университетском благородном пансионе, любили читать книжки и умели наизусть читать стихи; это была для меня совершенная новость: я до сих пор не знал, что такое стихи и как их читают. Вдобавок ко всему дядя Сергей Николаич очень любил рисовать и хорошо рисовал; с ним был ящичек с соковыми красками и кисточками… одно уж это привело меня в восхищение. Я любил смотреть картинки, а рисованье их казалось мне чем-то волшебным, сверхъестественным: я смотрел на дядю Сергея Николаича, как на высшее существо.</w:t>
      </w:r>
    </w:p>
    <w:p w14:paraId="5C113810" w14:textId="77777777" w:rsidR="007B6F9E" w:rsidRPr="00933455" w:rsidRDefault="007B6F9E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A097E1" w14:textId="77777777" w:rsidR="007B6F9E" w:rsidRDefault="007B6F9E" w:rsidP="0093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Докажем, что перед нами текст, с помощью которого </w:t>
      </w:r>
      <w:r w:rsidRPr="007B6F9E">
        <w:rPr>
          <w:rFonts w:ascii="Times New Roman" w:hAnsi="Times New Roman" w:cs="Times New Roman"/>
          <w:sz w:val="28"/>
          <w:szCs w:val="28"/>
        </w:rPr>
        <w:t xml:space="preserve">автор </w:t>
      </w:r>
      <w:r>
        <w:rPr>
          <w:rFonts w:ascii="Times New Roman" w:hAnsi="Times New Roman" w:cs="Times New Roman"/>
          <w:sz w:val="28"/>
          <w:szCs w:val="28"/>
        </w:rPr>
        <w:t xml:space="preserve">заставляет нас чувствовать и думать так, как он. </w:t>
      </w:r>
    </w:p>
    <w:p w14:paraId="7AEF52F3" w14:textId="77777777" w:rsidR="007B6F9E" w:rsidRPr="00CD7514" w:rsidRDefault="007B6F9E" w:rsidP="007B6F9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Контраст</w:t>
      </w:r>
      <w:r w:rsidR="00644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(противоречи</w:t>
      </w:r>
      <w:r w:rsidR="00933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644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указано в тексте)</w:t>
      </w:r>
      <w:r w:rsidRPr="00CD7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D7514">
        <w:rPr>
          <w:rFonts w:ascii="Times New Roman" w:eastAsia="Times New Roman" w:hAnsi="Times New Roman" w:cs="Times New Roman"/>
          <w:sz w:val="28"/>
          <w:szCs w:val="28"/>
          <w:lang w:eastAsia="ru-RU"/>
        </w:rPr>
        <w:t> Автор сначала показывает что-то плохое (утомительная дорога), а потом сразу хорошее (родной дом). Так хорошее кажется в</w:t>
      </w:r>
      <w:r w:rsidR="0064483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D7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 раз лучше.</w:t>
      </w:r>
    </w:p>
    <w:p w14:paraId="4A4E27AB" w14:textId="77777777" w:rsidR="007B6F9E" w:rsidRPr="00CD7514" w:rsidRDefault="007B6F9E" w:rsidP="007B6F9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 радостей сразу.</w:t>
      </w:r>
      <w:r w:rsidR="0064483C">
        <w:rPr>
          <w:rFonts w:ascii="Times New Roman" w:eastAsia="Times New Roman" w:hAnsi="Times New Roman" w:cs="Times New Roman"/>
          <w:sz w:val="28"/>
          <w:szCs w:val="28"/>
          <w:lang w:eastAsia="ru-RU"/>
        </w:rPr>
        <w:t> Автор не говорит: «Мальчик</w:t>
      </w:r>
      <w:r w:rsidRPr="00CD7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обрадовался дому». Он перечисляет: дом, комнаты, собака, свобода. От такого длинного списка хороших вещей и нам, читателям, становится радостно.</w:t>
      </w:r>
    </w:p>
    <w:p w14:paraId="33549A79" w14:textId="77777777" w:rsidR="007B6F9E" w:rsidRPr="00CD7514" w:rsidRDefault="007B6F9E" w:rsidP="007B6F9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смотрим глазами мальчика.</w:t>
      </w:r>
      <w:r w:rsidRPr="00CD7514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мальчик говорит, что дяди весёлые и красивые, то и мы начинаем так думать. Автор заставляет нас видеть мир его глазами.</w:t>
      </w:r>
    </w:p>
    <w:p w14:paraId="4FB6D525" w14:textId="77777777" w:rsidR="007B6F9E" w:rsidRPr="00CD7514" w:rsidRDefault="007B6F9E" w:rsidP="007B6F9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Чувство открытия.</w:t>
      </w:r>
      <w:r w:rsidRPr="00CD751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Когда м</w:t>
      </w:r>
      <w:r w:rsidR="0064483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альчик узнаёт о стихах</w:t>
      </w:r>
      <w:r w:rsidRPr="00CD7514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автор специально подчёркивает, что это для него в новинку. Так мы чувствуем его любопытство.</w:t>
      </w:r>
    </w:p>
    <w:p w14:paraId="341BC755" w14:textId="77777777" w:rsidR="007B6F9E" w:rsidRPr="00CD7514" w:rsidRDefault="007B6F9E" w:rsidP="007B6F9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Волшебство.</w:t>
      </w:r>
      <w:r w:rsidRPr="00CD751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взрослого рисовать красками — обычное дело. А для мальчика — чудо. Автор использует слова </w:t>
      </w:r>
      <w:r w:rsidRPr="00CD75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«волшебное», «сверхъестественное»</w:t>
      </w:r>
      <w:r w:rsidRPr="00CD751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и мы на минуту почувствовали это детское восхищение.</w:t>
      </w:r>
    </w:p>
    <w:p w14:paraId="28BAC805" w14:textId="77777777" w:rsidR="007B6F9E" w:rsidRDefault="0064483C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Так, автор передает</w:t>
      </w:r>
      <w:r w:rsidRPr="0064483C">
        <w:t xml:space="preserve"> </w:t>
      </w:r>
      <w:r w:rsidRPr="0064483C">
        <w:rPr>
          <w:rFonts w:ascii="Times New Roman" w:hAnsi="Times New Roman" w:cs="Times New Roman"/>
          <w:sz w:val="28"/>
          <w:szCs w:val="28"/>
        </w:rPr>
        <w:t>радость героя от возвращения домой и его искреннее восхищение дя</w:t>
      </w:r>
      <w:r>
        <w:rPr>
          <w:rFonts w:ascii="Times New Roman" w:hAnsi="Times New Roman" w:cs="Times New Roman"/>
          <w:sz w:val="28"/>
          <w:szCs w:val="28"/>
        </w:rPr>
        <w:t>дями, которые открывают для мальчика</w:t>
      </w:r>
      <w:r w:rsidRPr="0064483C">
        <w:rPr>
          <w:rFonts w:ascii="Times New Roman" w:hAnsi="Times New Roman" w:cs="Times New Roman"/>
          <w:sz w:val="28"/>
          <w:szCs w:val="28"/>
        </w:rPr>
        <w:t xml:space="preserve"> новый, увлекательный мир.</w:t>
      </w:r>
    </w:p>
    <w:p w14:paraId="20982DE0" w14:textId="77777777" w:rsidR="007B6F9E" w:rsidRDefault="007B6F9E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4BDD9" w14:textId="77777777" w:rsidR="007B6F9E" w:rsidRDefault="007B6F9E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93EEA5" w14:textId="77777777" w:rsidR="0064483C" w:rsidRDefault="001558C1" w:rsidP="008A17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F9E">
        <w:rPr>
          <w:rFonts w:ascii="Times New Roman" w:hAnsi="Times New Roman" w:cs="Times New Roman"/>
          <w:b/>
          <w:sz w:val="28"/>
          <w:szCs w:val="28"/>
        </w:rPr>
        <w:t>Признаки текста</w:t>
      </w:r>
      <w:r w:rsidR="0064483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14:paraId="03370E5B" w14:textId="77777777" w:rsidR="00933455" w:rsidRDefault="0064483C" w:rsidP="0064483C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A17A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314322A" wp14:editId="08D531A7">
            <wp:extent cx="4118776" cy="1105231"/>
            <wp:effectExtent l="0" t="38100" r="0" b="57150"/>
            <wp:docPr id="13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>
        <w:t xml:space="preserve">      </w:t>
      </w:r>
    </w:p>
    <w:p w14:paraId="722E6770" w14:textId="77777777" w:rsidR="0064483C" w:rsidRDefault="0064483C" w:rsidP="006448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B23AE" w14:paraId="53B57939" w14:textId="77777777" w:rsidTr="007B23AE">
        <w:tc>
          <w:tcPr>
            <w:tcW w:w="9571" w:type="dxa"/>
          </w:tcPr>
          <w:p w14:paraId="79431E3C" w14:textId="77777777" w:rsidR="007B23AE" w:rsidRPr="007B23AE" w:rsidRDefault="007B23AE" w:rsidP="007B23A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3AE">
              <w:rPr>
                <w:rFonts w:ascii="Times New Roman" w:hAnsi="Times New Roman" w:cs="Times New Roman"/>
                <w:b/>
                <w:sz w:val="28"/>
                <w:szCs w:val="28"/>
              </w:rPr>
              <w:t>Связность</w:t>
            </w:r>
          </w:p>
          <w:p w14:paraId="1EEBDFF5" w14:textId="77777777" w:rsidR="007B23AE" w:rsidRPr="00120A91" w:rsidRDefault="007B23AE" w:rsidP="007B23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>Это способ вести читателя по заранее проложенному маршруту. Каждое следующее предложение опирается на предыдущее, подхватывает «данное» и добавляет «новое». Так автор шаг за шагом перестраивает картину мира читателя.</w:t>
            </w:r>
          </w:p>
          <w:p w14:paraId="59FB6CBB" w14:textId="77777777" w:rsidR="007B23AE" w:rsidRPr="00120A91" w:rsidRDefault="007B23AE" w:rsidP="007B23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>Пример:</w:t>
            </w:r>
          </w:p>
          <w:p w14:paraId="1D871AA7" w14:textId="77777777" w:rsidR="007B23AE" w:rsidRPr="007B23AE" w:rsidRDefault="007B23AE" w:rsidP="007B23AE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3AE">
              <w:rPr>
                <w:rFonts w:ascii="Times New Roman" w:hAnsi="Times New Roman" w:cs="Times New Roman"/>
                <w:i/>
                <w:sz w:val="28"/>
                <w:szCs w:val="28"/>
              </w:rPr>
              <w:t>«Ты думаешь, что это просто дождь. Но посмотри внимательнее: небо не серое, а свинцовое, капли не падают, а висят в воздухе, как застывшие слёзы. Это не погода — это настроение города».</w:t>
            </w:r>
          </w:p>
          <w:p w14:paraId="63162E8A" w14:textId="77777777" w:rsidR="007B23AE" w:rsidRPr="00120A91" w:rsidRDefault="007B23AE" w:rsidP="007B23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>Здесь каждое предложение берёт то, что уже есть в голове у читателя («дождь»), и аккуратно подменяет это на авторское видение.</w:t>
            </w:r>
          </w:p>
          <w:p w14:paraId="650454F9" w14:textId="77777777" w:rsidR="007B23AE" w:rsidRPr="00120A91" w:rsidRDefault="007B23AE" w:rsidP="007B23A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>Схема</w:t>
            </w:r>
          </w:p>
          <w:p w14:paraId="723CC36C" w14:textId="77777777" w:rsidR="007B23AE" w:rsidRPr="00120A91" w:rsidRDefault="007B23AE" w:rsidP="007B23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 xml:space="preserve">Исходная установка читателя («это просто дождь») </w:t>
            </w:r>
          </w:p>
          <w:p w14:paraId="202206D0" w14:textId="77777777" w:rsidR="007B23AE" w:rsidRPr="00120A91" w:rsidRDefault="007B23AE" w:rsidP="007B23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 xml:space="preserve">↓ Опровержение («Ты думаешь…») → снятие обыденного восприятия </w:t>
            </w:r>
          </w:p>
          <w:p w14:paraId="546C27B6" w14:textId="77777777" w:rsidR="007B23AE" w:rsidRPr="00120A91" w:rsidRDefault="007B23AE" w:rsidP="007B23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>↓ Создание нового образа (свинцовое небо, застывшие капли)</w:t>
            </w:r>
          </w:p>
          <w:p w14:paraId="543C5C44" w14:textId="77777777" w:rsidR="007B23AE" w:rsidRPr="00120A91" w:rsidRDefault="007B23AE" w:rsidP="007B23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 xml:space="preserve">↓ Эмоциональное восприятие  («застывшие слёзы») </w:t>
            </w:r>
          </w:p>
          <w:p w14:paraId="2AAC6CCE" w14:textId="77777777" w:rsidR="007B23AE" w:rsidRPr="00120A91" w:rsidRDefault="007B23AE" w:rsidP="007B23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 xml:space="preserve">↓ Финал («не погода, а настроение») → переосмысление </w:t>
            </w:r>
          </w:p>
          <w:p w14:paraId="33D6D4FB" w14:textId="77777777" w:rsidR="007B23AE" w:rsidRPr="007B23AE" w:rsidRDefault="007B23AE" w:rsidP="007B23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>↓ Результат: город воспринимается как живое существо с внутренним состоянием.</w:t>
            </w:r>
          </w:p>
        </w:tc>
      </w:tr>
    </w:tbl>
    <w:p w14:paraId="73F869F4" w14:textId="77777777" w:rsidR="007B6F9E" w:rsidRDefault="0064483C" w:rsidP="007B6F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B23AE" w14:paraId="2EF2C044" w14:textId="77777777" w:rsidTr="007B23AE">
        <w:tc>
          <w:tcPr>
            <w:tcW w:w="9571" w:type="dxa"/>
          </w:tcPr>
          <w:p w14:paraId="1C05A536" w14:textId="77777777" w:rsidR="007B23AE" w:rsidRPr="007B23AE" w:rsidRDefault="007B23AE" w:rsidP="007B23A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3AE">
              <w:rPr>
                <w:rFonts w:ascii="Times New Roman" w:hAnsi="Times New Roman" w:cs="Times New Roman"/>
                <w:b/>
                <w:sz w:val="28"/>
                <w:szCs w:val="28"/>
              </w:rPr>
              <w:t>Целостность</w:t>
            </w:r>
          </w:p>
          <w:p w14:paraId="1F9FCDEE" w14:textId="77777777" w:rsidR="007B23AE" w:rsidRDefault="007B23AE" w:rsidP="007B23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>В тексте всегда есть</w:t>
            </w:r>
            <w:r w:rsidR="0056165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0ABD79C" w14:textId="77777777" w:rsidR="007B23AE" w:rsidRDefault="007B23AE" w:rsidP="007B23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3AE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1658">
              <w:rPr>
                <w:rFonts w:ascii="Times New Roman" w:hAnsi="Times New Roman" w:cs="Times New Roman"/>
                <w:sz w:val="28"/>
                <w:szCs w:val="28"/>
              </w:rPr>
              <w:t xml:space="preserve">или предмет изображения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(то, о чём говорится в тексте) </w:t>
            </w:r>
          </w:p>
          <w:p w14:paraId="6B7B65B1" w14:textId="77777777" w:rsidR="007B23AE" w:rsidRDefault="007B23AE" w:rsidP="007B23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3AE">
              <w:rPr>
                <w:rFonts w:ascii="Times New Roman" w:hAnsi="Times New Roman" w:cs="Times New Roman"/>
                <w:b/>
                <w:sz w:val="28"/>
                <w:szCs w:val="28"/>
              </w:rPr>
              <w:t>главная мысль</w:t>
            </w: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 xml:space="preserve"> (идея) — в чём хотел убедить читателя или слушателя авто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  <w:p w14:paraId="77F93853" w14:textId="77777777" w:rsidR="007B23AE" w:rsidRPr="007B23AE" w:rsidRDefault="007B23AE" w:rsidP="007B23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>Идея обеспечивает  целостность текста.  У текста должна быть одна главная «ось воздействия». Даже если внутри есть отступления и примеры, они все работают на одну и ту же перестройку восприятия</w:t>
            </w:r>
            <w:r w:rsidR="00561658">
              <w:rPr>
                <w:rFonts w:ascii="Times New Roman" w:hAnsi="Times New Roman" w:cs="Times New Roman"/>
                <w:sz w:val="28"/>
                <w:szCs w:val="28"/>
              </w:rPr>
              <w:t xml:space="preserve"> мира</w:t>
            </w: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14:paraId="31C6AAC6" w14:textId="25BC3E39" w:rsidR="00561658" w:rsidRDefault="00F909B5" w:rsidP="0056165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9B5">
        <w:rPr>
          <w:rFonts w:ascii="Times New Roman" w:hAnsi="Times New Roman" w:cs="Times New Roman"/>
          <w:sz w:val="28"/>
          <w:szCs w:val="28"/>
        </w:rPr>
        <w:t>Например</w:t>
      </w:r>
      <w:r w:rsidR="007047DE">
        <w:rPr>
          <w:rFonts w:ascii="Times New Roman" w:hAnsi="Times New Roman" w:cs="Times New Roman"/>
          <w:sz w:val="28"/>
          <w:szCs w:val="28"/>
        </w:rPr>
        <w:t>, ф</w:t>
      </w:r>
      <w:r w:rsidR="00561658" w:rsidRPr="00561658">
        <w:rPr>
          <w:rFonts w:ascii="Times New Roman" w:hAnsi="Times New Roman" w:cs="Times New Roman"/>
          <w:sz w:val="28"/>
          <w:szCs w:val="28"/>
        </w:rPr>
        <w:t xml:space="preserve">рагмент из рассказа </w:t>
      </w:r>
      <w:r w:rsidR="00561658" w:rsidRPr="00561658">
        <w:rPr>
          <w:rStyle w:val="a8"/>
          <w:rFonts w:ascii="Times New Roman" w:hAnsi="Times New Roman" w:cs="Times New Roman"/>
          <w:b w:val="0"/>
          <w:sz w:val="28"/>
          <w:szCs w:val="28"/>
        </w:rPr>
        <w:t>В. П. Астафьева «Васюткино озеро»</w:t>
      </w:r>
      <w:r w:rsidR="00561658" w:rsidRPr="00561658">
        <w:rPr>
          <w:rFonts w:ascii="Times New Roman" w:hAnsi="Times New Roman" w:cs="Times New Roman"/>
          <w:b/>
          <w:sz w:val="28"/>
          <w:szCs w:val="28"/>
        </w:rPr>
        <w:t>.</w:t>
      </w:r>
    </w:p>
    <w:p w14:paraId="2D923F01" w14:textId="77777777" w:rsidR="00561658" w:rsidRPr="00561658" w:rsidRDefault="00561658" w:rsidP="00561658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</w:pPr>
      <w:r w:rsidRPr="00561658">
        <w:rPr>
          <w:rStyle w:val="a9"/>
          <w:rFonts w:ascii="Times New Roman" w:hAnsi="Times New Roman" w:cs="Times New Roman"/>
          <w:sz w:val="28"/>
          <w:szCs w:val="28"/>
        </w:rPr>
        <w:t xml:space="preserve">«Тайга… Без конца и края тянулась она во все стороны, молчаливая, равнодушная. С высоты она казалась огромным тёмным морем. Небо не обрывалось сразу, как это бывает в горах, а тянулось далеко-далеко, всё </w:t>
      </w:r>
      <w:r w:rsidRPr="00561658">
        <w:rPr>
          <w:rStyle w:val="a9"/>
          <w:rFonts w:ascii="Times New Roman" w:hAnsi="Times New Roman" w:cs="Times New Roman"/>
          <w:sz w:val="28"/>
          <w:szCs w:val="28"/>
        </w:rPr>
        <w:lastRenderedPageBreak/>
        <w:t>ближе прижимаясь к вершинам леса. Тонкой полоской виднелся на горизонте бор, а кругом — всё лес, лес без конца и края...»</w:t>
      </w:r>
    </w:p>
    <w:p w14:paraId="5E87D15E" w14:textId="77777777" w:rsidR="00933455" w:rsidRDefault="00933455" w:rsidP="00933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4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фрагмента</w:t>
      </w:r>
      <w:r w:rsidRPr="00933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658" w:rsidRPr="0056165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суро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 сибирской природы, тайги. </w:t>
      </w:r>
      <w:r w:rsidR="00561658" w:rsidRPr="0056165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рисует масштабный, почти космический по своей необъятнос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пейзаж. Тайга показана как </w:t>
      </w:r>
      <w:r w:rsidR="00561658" w:rsidRPr="0056165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огромное, молчаливо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 равнодушное пространство. </w:t>
      </w:r>
      <w:r w:rsidR="00561658" w:rsidRPr="0056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 указывают детали: </w:t>
      </w:r>
      <w:r w:rsidR="00561658" w:rsidRPr="0056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«без конца и края»</w:t>
      </w:r>
      <w:r w:rsidR="00561658" w:rsidRPr="0056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сравнение с </w:t>
      </w:r>
      <w:r w:rsidR="00561658" w:rsidRPr="0056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«огромным тёмным морем»</w:t>
      </w:r>
      <w:r w:rsidR="00561658" w:rsidRPr="005616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77F258" w14:textId="77777777" w:rsidR="00F909B5" w:rsidRPr="00933455" w:rsidRDefault="00561658" w:rsidP="00933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65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Идея фрагмента</w:t>
      </w:r>
      <w:r w:rsidR="0093345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: </w:t>
      </w:r>
      <w:r w:rsidR="00933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16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Показать мощь, величие и даже угрозу, исходящую от тайги</w:t>
      </w:r>
      <w:r w:rsidRPr="0056165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человека, который оказался здесь один, этот равнодушный и бе</w:t>
      </w:r>
      <w:r w:rsidR="00933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скрайний лес может быть опасен.</w:t>
      </w:r>
    </w:p>
    <w:p w14:paraId="6398E2B9" w14:textId="77777777" w:rsidR="00F909B5" w:rsidRPr="007B6F9E" w:rsidRDefault="00F909B5" w:rsidP="009334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B23AE" w14:paraId="7E49487C" w14:textId="77777777" w:rsidTr="007B23AE">
        <w:tc>
          <w:tcPr>
            <w:tcW w:w="9571" w:type="dxa"/>
          </w:tcPr>
          <w:p w14:paraId="7B3EBB5B" w14:textId="77777777" w:rsidR="007B23AE" w:rsidRPr="007B23AE" w:rsidRDefault="007B23AE" w:rsidP="007B23A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3AE">
              <w:rPr>
                <w:rFonts w:ascii="Times New Roman" w:hAnsi="Times New Roman" w:cs="Times New Roman"/>
                <w:b/>
                <w:sz w:val="28"/>
                <w:szCs w:val="28"/>
              </w:rPr>
              <w:t>Завершенность</w:t>
            </w:r>
          </w:p>
          <w:p w14:paraId="30A67E55" w14:textId="77777777" w:rsidR="007B23AE" w:rsidRDefault="007B23AE" w:rsidP="007B23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A91">
              <w:rPr>
                <w:rFonts w:ascii="Times New Roman" w:hAnsi="Times New Roman" w:cs="Times New Roman"/>
                <w:sz w:val="28"/>
                <w:szCs w:val="28"/>
              </w:rPr>
              <w:t>Композиционная завершённость — это момент,  когда читатель осознаёт: «Ага, теперь я вижу это иначе». Финал текста должен закреплять новый взгляд, чтобы он не рассыпался сразу после прочтения. Это может быть вывод, риторический вопрос, образ или даже многоточие — главное, чтобы оно давало читателю в новый взгляд на обыденные вещи.</w:t>
            </w:r>
          </w:p>
        </w:tc>
      </w:tr>
    </w:tbl>
    <w:p w14:paraId="5C6EB36F" w14:textId="77777777" w:rsidR="00715D4A" w:rsidRPr="00120A91" w:rsidRDefault="00715D4A" w:rsidP="00120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E682DE" w14:textId="77777777" w:rsidR="004B32D8" w:rsidRDefault="004B32D8" w:rsidP="00644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373473" w14:textId="77777777" w:rsidR="004B32D8" w:rsidRDefault="004B32D8" w:rsidP="00736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E3E349" w14:textId="77777777" w:rsidR="004B32D8" w:rsidRDefault="004B32D8" w:rsidP="00736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B3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3122E"/>
    <w:multiLevelType w:val="multilevel"/>
    <w:tmpl w:val="632C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3C52D4"/>
    <w:multiLevelType w:val="multilevel"/>
    <w:tmpl w:val="8E5E4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983A98"/>
    <w:multiLevelType w:val="multilevel"/>
    <w:tmpl w:val="1E2A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A9C"/>
    <w:rsid w:val="00120A91"/>
    <w:rsid w:val="001558C1"/>
    <w:rsid w:val="0029219F"/>
    <w:rsid w:val="002B3638"/>
    <w:rsid w:val="00315977"/>
    <w:rsid w:val="003C0917"/>
    <w:rsid w:val="003E6BC1"/>
    <w:rsid w:val="004B32D8"/>
    <w:rsid w:val="004C0A46"/>
    <w:rsid w:val="004C1B22"/>
    <w:rsid w:val="00561658"/>
    <w:rsid w:val="0064483C"/>
    <w:rsid w:val="006D7CC5"/>
    <w:rsid w:val="007047DE"/>
    <w:rsid w:val="00715D4A"/>
    <w:rsid w:val="0073666B"/>
    <w:rsid w:val="007B23AE"/>
    <w:rsid w:val="007B6F9E"/>
    <w:rsid w:val="008A17A0"/>
    <w:rsid w:val="008F3CB8"/>
    <w:rsid w:val="00933455"/>
    <w:rsid w:val="009E16D2"/>
    <w:rsid w:val="00A0183D"/>
    <w:rsid w:val="00A9511B"/>
    <w:rsid w:val="00AD44CB"/>
    <w:rsid w:val="00CE38D6"/>
    <w:rsid w:val="00ED1A9C"/>
    <w:rsid w:val="00F9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D6BC"/>
  <w15:docId w15:val="{F3F79420-CB89-402B-9514-56CAFB15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2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0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aption"/>
    <w:basedOn w:val="a"/>
    <w:next w:val="a"/>
    <w:uiPriority w:val="35"/>
    <w:semiHidden/>
    <w:unhideWhenUsed/>
    <w:qFormat/>
    <w:rsid w:val="0064483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6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61658"/>
    <w:rPr>
      <w:b/>
      <w:bCs/>
    </w:rPr>
  </w:style>
  <w:style w:type="character" w:styleId="a9">
    <w:name w:val="Emphasis"/>
    <w:basedOn w:val="a0"/>
    <w:uiPriority w:val="20"/>
    <w:qFormat/>
    <w:rsid w:val="005616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66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diagramDrawing" Target="diagrams/drawing1.xml"/><Relationship Id="rId5" Type="http://schemas.openxmlformats.org/officeDocument/2006/relationships/image" Target="media/image1.png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0434711-FB7F-4AE7-8DFF-7F70E448936F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F0B625F-C294-4433-8162-8258F3082A53}">
      <dgm:prSet/>
      <dgm:spPr/>
      <dgm:t>
        <a:bodyPr/>
        <a:lstStyle/>
        <a:p>
          <a:r>
            <a:rPr lang="ru-RU"/>
            <a:t>Текст</a:t>
          </a:r>
        </a:p>
      </dgm:t>
    </dgm:pt>
    <dgm:pt modelId="{CC3CEA45-1226-49A5-87F3-E95E11FB85E2}" type="parTrans" cxnId="{33816F69-5044-4190-8572-F5F120E809DA}">
      <dgm:prSet/>
      <dgm:spPr/>
      <dgm:t>
        <a:bodyPr/>
        <a:lstStyle/>
        <a:p>
          <a:endParaRPr lang="ru-RU"/>
        </a:p>
      </dgm:t>
    </dgm:pt>
    <dgm:pt modelId="{0BAED0B7-AFD8-458A-BAEB-0D1897269397}" type="sibTrans" cxnId="{33816F69-5044-4190-8572-F5F120E809DA}">
      <dgm:prSet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ru-RU"/>
        </a:p>
      </dgm:t>
    </dgm:pt>
    <dgm:pt modelId="{E562D57A-9832-4365-B5D6-7511BD9EF55D}">
      <dgm:prSet phldrT="[Текст]"/>
      <dgm:spPr/>
      <dgm:t>
        <a:bodyPr/>
        <a:lstStyle/>
        <a:p>
          <a:r>
            <a:rPr lang="ru-RU"/>
            <a:t>Связность </a:t>
          </a:r>
        </a:p>
      </dgm:t>
    </dgm:pt>
    <dgm:pt modelId="{B6AEC0D5-BE7A-4B86-A189-05E85C87C774}" type="parTrans" cxnId="{2D747E73-11EC-4D19-8F54-3038115E1350}">
      <dgm:prSet/>
      <dgm:spPr/>
      <dgm:t>
        <a:bodyPr/>
        <a:lstStyle/>
        <a:p>
          <a:endParaRPr lang="ru-RU"/>
        </a:p>
      </dgm:t>
    </dgm:pt>
    <dgm:pt modelId="{DBAE5C26-1211-4846-8069-E840E08DDE8B}" type="sibTrans" cxnId="{2D747E73-11EC-4D19-8F54-3038115E1350}">
      <dgm:prSet/>
      <dgm:spPr/>
      <dgm:t>
        <a:bodyPr/>
        <a:lstStyle/>
        <a:p>
          <a:endParaRPr lang="ru-RU"/>
        </a:p>
      </dgm:t>
    </dgm:pt>
    <dgm:pt modelId="{0CB74242-21BB-42C1-A3F1-1B3DA1064C3C}">
      <dgm:prSet phldrT="[Текст]"/>
      <dgm:spPr/>
      <dgm:t>
        <a:bodyPr/>
        <a:lstStyle/>
        <a:p>
          <a:r>
            <a:rPr lang="ru-RU"/>
            <a:t>Целостность</a:t>
          </a:r>
        </a:p>
      </dgm:t>
    </dgm:pt>
    <dgm:pt modelId="{81F8DDC9-AC81-4A97-9564-F69DA49B5133}" type="parTrans" cxnId="{30D63145-BFB6-4022-B89F-83102AADC383}">
      <dgm:prSet/>
      <dgm:spPr/>
      <dgm:t>
        <a:bodyPr/>
        <a:lstStyle/>
        <a:p>
          <a:endParaRPr lang="ru-RU"/>
        </a:p>
      </dgm:t>
    </dgm:pt>
    <dgm:pt modelId="{AB7ECC05-F98F-40E0-A6EF-4113FF20ED82}" type="sibTrans" cxnId="{30D63145-BFB6-4022-B89F-83102AADC383}">
      <dgm:prSet/>
      <dgm:spPr/>
      <dgm:t>
        <a:bodyPr/>
        <a:lstStyle/>
        <a:p>
          <a:endParaRPr lang="ru-RU"/>
        </a:p>
      </dgm:t>
    </dgm:pt>
    <dgm:pt modelId="{391D6ECF-E652-4850-BCA3-B28995DC585C}">
      <dgm:prSet phldrT="[Текст]"/>
      <dgm:spPr/>
      <dgm:t>
        <a:bodyPr/>
        <a:lstStyle/>
        <a:p>
          <a:r>
            <a:rPr lang="ru-RU"/>
            <a:t>Завершенность</a:t>
          </a:r>
        </a:p>
      </dgm:t>
    </dgm:pt>
    <dgm:pt modelId="{10BA5CA0-44E7-4D90-A125-06BCE9A46BBF}" type="parTrans" cxnId="{E41ACA9C-9A71-4449-AEB9-3B7C545DE4C1}">
      <dgm:prSet/>
      <dgm:spPr/>
      <dgm:t>
        <a:bodyPr/>
        <a:lstStyle/>
        <a:p>
          <a:endParaRPr lang="ru-RU"/>
        </a:p>
      </dgm:t>
    </dgm:pt>
    <dgm:pt modelId="{8F760F08-B384-4683-BCFA-2CFA7B9AC873}" type="sibTrans" cxnId="{E41ACA9C-9A71-4449-AEB9-3B7C545DE4C1}">
      <dgm:prSet/>
      <dgm:spPr/>
      <dgm:t>
        <a:bodyPr/>
        <a:lstStyle/>
        <a:p>
          <a:endParaRPr lang="ru-RU"/>
        </a:p>
      </dgm:t>
    </dgm:pt>
    <dgm:pt modelId="{475BD95C-58A3-4FDD-85A2-30B6BF06199A}" type="pres">
      <dgm:prSet presAssocID="{10434711-FB7F-4AE7-8DFF-7F70E448936F}" presName="Name0" presStyleCnt="0">
        <dgm:presLayoutVars>
          <dgm:chMax val="7"/>
          <dgm:chPref val="7"/>
          <dgm:dir/>
        </dgm:presLayoutVars>
      </dgm:prSet>
      <dgm:spPr/>
    </dgm:pt>
    <dgm:pt modelId="{C9B9272D-2D53-49FF-9C07-31AD3CCA3C3D}" type="pres">
      <dgm:prSet presAssocID="{10434711-FB7F-4AE7-8DFF-7F70E448936F}" presName="Name1" presStyleCnt="0"/>
      <dgm:spPr/>
    </dgm:pt>
    <dgm:pt modelId="{456C3DC6-A6CB-4D76-AE59-AF14B1BBD9D8}" type="pres">
      <dgm:prSet presAssocID="{0BAED0B7-AFD8-458A-BAEB-0D1897269397}" presName="picture_1" presStyleCnt="0"/>
      <dgm:spPr/>
    </dgm:pt>
    <dgm:pt modelId="{CCD66DC7-BAC2-4ECD-AEC6-1567185E95B4}" type="pres">
      <dgm:prSet presAssocID="{0BAED0B7-AFD8-458A-BAEB-0D1897269397}" presName="pictureRepeatNode" presStyleLbl="alignImgPlace1" presStyleIdx="0" presStyleCnt="4" custScaleX="42708" custScaleY="57895"/>
      <dgm:spPr/>
    </dgm:pt>
    <dgm:pt modelId="{EE711E00-9707-40A2-9BA3-0ADB8C4A9DF2}" type="pres">
      <dgm:prSet presAssocID="{4F0B625F-C294-4433-8162-8258F3082A53}" presName="text_1" presStyleLbl="node1" presStyleIdx="0" presStyleCnt="0">
        <dgm:presLayoutVars>
          <dgm:bulletEnabled val="1"/>
        </dgm:presLayoutVars>
      </dgm:prSet>
      <dgm:spPr/>
    </dgm:pt>
    <dgm:pt modelId="{128B95A5-2D86-41DE-A857-ADB4030B5205}" type="pres">
      <dgm:prSet presAssocID="{DBAE5C26-1211-4846-8069-E840E08DDE8B}" presName="picture_2" presStyleCnt="0"/>
      <dgm:spPr/>
    </dgm:pt>
    <dgm:pt modelId="{38AEC728-2863-4325-90A9-918804511258}" type="pres">
      <dgm:prSet presAssocID="{DBAE5C26-1211-4846-8069-E840E08DDE8B}" presName="pictureRepeatNode" presStyleLbl="alignImgPlace1" presStyleIdx="1" presStyleCnt="4"/>
      <dgm:spPr/>
    </dgm:pt>
    <dgm:pt modelId="{493DDF1B-D41B-4AA9-BFCE-BF7489CBA702}" type="pres">
      <dgm:prSet presAssocID="{E562D57A-9832-4365-B5D6-7511BD9EF55D}" presName="line_2" presStyleLbl="parChTrans1D1" presStyleIdx="0" presStyleCnt="3"/>
      <dgm:spPr/>
    </dgm:pt>
    <dgm:pt modelId="{47A44FEF-1BFA-4590-B47A-4E20BC300CC6}" type="pres">
      <dgm:prSet presAssocID="{E562D57A-9832-4365-B5D6-7511BD9EF55D}" presName="textparent_2" presStyleLbl="node1" presStyleIdx="0" presStyleCnt="0"/>
      <dgm:spPr/>
    </dgm:pt>
    <dgm:pt modelId="{7367537B-E658-41AD-AB5B-96D2FFD809DB}" type="pres">
      <dgm:prSet presAssocID="{E562D57A-9832-4365-B5D6-7511BD9EF55D}" presName="text_2" presStyleLbl="revTx" presStyleIdx="0" presStyleCnt="3">
        <dgm:presLayoutVars>
          <dgm:bulletEnabled val="1"/>
        </dgm:presLayoutVars>
      </dgm:prSet>
      <dgm:spPr/>
    </dgm:pt>
    <dgm:pt modelId="{316CEC8C-3E88-4146-8D28-1CC492D055C1}" type="pres">
      <dgm:prSet presAssocID="{AB7ECC05-F98F-40E0-A6EF-4113FF20ED82}" presName="picture_3" presStyleCnt="0"/>
      <dgm:spPr/>
    </dgm:pt>
    <dgm:pt modelId="{FE738ED6-AC04-439D-A8DB-6198E58B8D19}" type="pres">
      <dgm:prSet presAssocID="{AB7ECC05-F98F-40E0-A6EF-4113FF20ED82}" presName="pictureRepeatNode" presStyleLbl="alignImgPlace1" presStyleIdx="2" presStyleCnt="4"/>
      <dgm:spPr/>
    </dgm:pt>
    <dgm:pt modelId="{05130B77-91BC-4D1A-8BBE-F506481526A3}" type="pres">
      <dgm:prSet presAssocID="{0CB74242-21BB-42C1-A3F1-1B3DA1064C3C}" presName="line_3" presStyleLbl="parChTrans1D1" presStyleIdx="1" presStyleCnt="3"/>
      <dgm:spPr/>
    </dgm:pt>
    <dgm:pt modelId="{07409AC1-6B4C-4F1D-B7EE-944317202CA2}" type="pres">
      <dgm:prSet presAssocID="{0CB74242-21BB-42C1-A3F1-1B3DA1064C3C}" presName="textparent_3" presStyleLbl="node1" presStyleIdx="0" presStyleCnt="0"/>
      <dgm:spPr/>
    </dgm:pt>
    <dgm:pt modelId="{647D13A0-E94E-4990-BB2F-D1C35D9E6591}" type="pres">
      <dgm:prSet presAssocID="{0CB74242-21BB-42C1-A3F1-1B3DA1064C3C}" presName="text_3" presStyleLbl="revTx" presStyleIdx="1" presStyleCnt="3">
        <dgm:presLayoutVars>
          <dgm:bulletEnabled val="1"/>
        </dgm:presLayoutVars>
      </dgm:prSet>
      <dgm:spPr/>
    </dgm:pt>
    <dgm:pt modelId="{B4640ADB-427C-4702-8BDB-89352C11326A}" type="pres">
      <dgm:prSet presAssocID="{8F760F08-B384-4683-BCFA-2CFA7B9AC873}" presName="picture_4" presStyleCnt="0"/>
      <dgm:spPr/>
    </dgm:pt>
    <dgm:pt modelId="{C92EFEA9-5C28-49C2-9BDE-7A4F5BB9D698}" type="pres">
      <dgm:prSet presAssocID="{8F760F08-B384-4683-BCFA-2CFA7B9AC873}" presName="pictureRepeatNode" presStyleLbl="alignImgPlace1" presStyleIdx="3" presStyleCnt="4"/>
      <dgm:spPr/>
    </dgm:pt>
    <dgm:pt modelId="{3F7A8BF3-C9DB-42C0-BB8B-088511EE5CEA}" type="pres">
      <dgm:prSet presAssocID="{391D6ECF-E652-4850-BCA3-B28995DC585C}" presName="line_4" presStyleLbl="parChTrans1D1" presStyleIdx="2" presStyleCnt="3"/>
      <dgm:spPr/>
    </dgm:pt>
    <dgm:pt modelId="{83C46E71-4EA3-4C26-A338-7B52446D57BE}" type="pres">
      <dgm:prSet presAssocID="{391D6ECF-E652-4850-BCA3-B28995DC585C}" presName="textparent_4" presStyleLbl="node1" presStyleIdx="0" presStyleCnt="0"/>
      <dgm:spPr/>
    </dgm:pt>
    <dgm:pt modelId="{63392BD5-2867-4B2F-AF3B-F637CA5B14FD}" type="pres">
      <dgm:prSet presAssocID="{391D6ECF-E652-4850-BCA3-B28995DC585C}" presName="text_4" presStyleLbl="revTx" presStyleIdx="2" presStyleCnt="3">
        <dgm:presLayoutVars>
          <dgm:bulletEnabled val="1"/>
        </dgm:presLayoutVars>
      </dgm:prSet>
      <dgm:spPr/>
    </dgm:pt>
  </dgm:ptLst>
  <dgm:cxnLst>
    <dgm:cxn modelId="{51AB5A23-B4D4-4991-911D-AC3AE22F3AA1}" type="presOf" srcId="{10434711-FB7F-4AE7-8DFF-7F70E448936F}" destId="{475BD95C-58A3-4FDD-85A2-30B6BF06199A}" srcOrd="0" destOrd="0" presId="urn:microsoft.com/office/officeart/2008/layout/CircularPictureCallout"/>
    <dgm:cxn modelId="{92635B35-8B6A-4E59-BB83-5B45D4862D19}" type="presOf" srcId="{8F760F08-B384-4683-BCFA-2CFA7B9AC873}" destId="{C92EFEA9-5C28-49C2-9BDE-7A4F5BB9D698}" srcOrd="0" destOrd="0" presId="urn:microsoft.com/office/officeart/2008/layout/CircularPictureCallout"/>
    <dgm:cxn modelId="{A20FAD42-71D5-4C49-AB25-F4C295352B1F}" type="presOf" srcId="{E562D57A-9832-4365-B5D6-7511BD9EF55D}" destId="{7367537B-E658-41AD-AB5B-96D2FFD809DB}" srcOrd="0" destOrd="0" presId="urn:microsoft.com/office/officeart/2008/layout/CircularPictureCallout"/>
    <dgm:cxn modelId="{30D63145-BFB6-4022-B89F-83102AADC383}" srcId="{10434711-FB7F-4AE7-8DFF-7F70E448936F}" destId="{0CB74242-21BB-42C1-A3F1-1B3DA1064C3C}" srcOrd="2" destOrd="0" parTransId="{81F8DDC9-AC81-4A97-9564-F69DA49B5133}" sibTransId="{AB7ECC05-F98F-40E0-A6EF-4113FF20ED82}"/>
    <dgm:cxn modelId="{F9674B66-E7D2-48B0-95FE-702017C714DA}" type="presOf" srcId="{0CB74242-21BB-42C1-A3F1-1B3DA1064C3C}" destId="{647D13A0-E94E-4990-BB2F-D1C35D9E6591}" srcOrd="0" destOrd="0" presId="urn:microsoft.com/office/officeart/2008/layout/CircularPictureCallout"/>
    <dgm:cxn modelId="{33816F69-5044-4190-8572-F5F120E809DA}" srcId="{10434711-FB7F-4AE7-8DFF-7F70E448936F}" destId="{4F0B625F-C294-4433-8162-8258F3082A53}" srcOrd="0" destOrd="0" parTransId="{CC3CEA45-1226-49A5-87F3-E95E11FB85E2}" sibTransId="{0BAED0B7-AFD8-458A-BAEB-0D1897269397}"/>
    <dgm:cxn modelId="{2D747E73-11EC-4D19-8F54-3038115E1350}" srcId="{10434711-FB7F-4AE7-8DFF-7F70E448936F}" destId="{E562D57A-9832-4365-B5D6-7511BD9EF55D}" srcOrd="1" destOrd="0" parTransId="{B6AEC0D5-BE7A-4B86-A189-05E85C87C774}" sibTransId="{DBAE5C26-1211-4846-8069-E840E08DDE8B}"/>
    <dgm:cxn modelId="{3066A58C-37C8-4F30-AE84-2FBB755CF029}" type="presOf" srcId="{391D6ECF-E652-4850-BCA3-B28995DC585C}" destId="{63392BD5-2867-4B2F-AF3B-F637CA5B14FD}" srcOrd="0" destOrd="0" presId="urn:microsoft.com/office/officeart/2008/layout/CircularPictureCallout"/>
    <dgm:cxn modelId="{E41ACA9C-9A71-4449-AEB9-3B7C545DE4C1}" srcId="{10434711-FB7F-4AE7-8DFF-7F70E448936F}" destId="{391D6ECF-E652-4850-BCA3-B28995DC585C}" srcOrd="3" destOrd="0" parTransId="{10BA5CA0-44E7-4D90-A125-06BCE9A46BBF}" sibTransId="{8F760F08-B384-4683-BCFA-2CFA7B9AC873}"/>
    <dgm:cxn modelId="{FB3A409E-A154-4D28-A125-82257F0EAEFB}" type="presOf" srcId="{DBAE5C26-1211-4846-8069-E840E08DDE8B}" destId="{38AEC728-2863-4325-90A9-918804511258}" srcOrd="0" destOrd="0" presId="urn:microsoft.com/office/officeart/2008/layout/CircularPictureCallout"/>
    <dgm:cxn modelId="{F39719C0-11BF-45CB-82EA-CC85DA6BA9F2}" type="presOf" srcId="{4F0B625F-C294-4433-8162-8258F3082A53}" destId="{EE711E00-9707-40A2-9BA3-0ADB8C4A9DF2}" srcOrd="0" destOrd="0" presId="urn:microsoft.com/office/officeart/2008/layout/CircularPictureCallout"/>
    <dgm:cxn modelId="{805BF0D8-C372-4046-96CE-159895C7FD1E}" type="presOf" srcId="{AB7ECC05-F98F-40E0-A6EF-4113FF20ED82}" destId="{FE738ED6-AC04-439D-A8DB-6198E58B8D19}" srcOrd="0" destOrd="0" presId="urn:microsoft.com/office/officeart/2008/layout/CircularPictureCallout"/>
    <dgm:cxn modelId="{E80249F4-4E6A-41A5-B3B4-13F71D289B8E}" type="presOf" srcId="{0BAED0B7-AFD8-458A-BAEB-0D1897269397}" destId="{CCD66DC7-BAC2-4ECD-AEC6-1567185E95B4}" srcOrd="0" destOrd="0" presId="urn:microsoft.com/office/officeart/2008/layout/CircularPictureCallout"/>
    <dgm:cxn modelId="{701260AE-B3C2-4C87-877A-20A9C3FE070D}" type="presParOf" srcId="{475BD95C-58A3-4FDD-85A2-30B6BF06199A}" destId="{C9B9272D-2D53-49FF-9C07-31AD3CCA3C3D}" srcOrd="0" destOrd="0" presId="urn:microsoft.com/office/officeart/2008/layout/CircularPictureCallout"/>
    <dgm:cxn modelId="{FE298147-B548-4211-9D2A-F29D7DF59D0D}" type="presParOf" srcId="{C9B9272D-2D53-49FF-9C07-31AD3CCA3C3D}" destId="{456C3DC6-A6CB-4D76-AE59-AF14B1BBD9D8}" srcOrd="0" destOrd="0" presId="urn:microsoft.com/office/officeart/2008/layout/CircularPictureCallout"/>
    <dgm:cxn modelId="{CAE5E230-3103-4017-A9BD-5CC16F964289}" type="presParOf" srcId="{456C3DC6-A6CB-4D76-AE59-AF14B1BBD9D8}" destId="{CCD66DC7-BAC2-4ECD-AEC6-1567185E95B4}" srcOrd="0" destOrd="0" presId="urn:microsoft.com/office/officeart/2008/layout/CircularPictureCallout"/>
    <dgm:cxn modelId="{AB74D8D7-E0AD-48C8-AFA3-2A89A38CA66F}" type="presParOf" srcId="{C9B9272D-2D53-49FF-9C07-31AD3CCA3C3D}" destId="{EE711E00-9707-40A2-9BA3-0ADB8C4A9DF2}" srcOrd="1" destOrd="0" presId="urn:microsoft.com/office/officeart/2008/layout/CircularPictureCallout"/>
    <dgm:cxn modelId="{7AB62A97-888D-4B1D-BA0E-7EAF02F3B629}" type="presParOf" srcId="{C9B9272D-2D53-49FF-9C07-31AD3CCA3C3D}" destId="{128B95A5-2D86-41DE-A857-ADB4030B5205}" srcOrd="2" destOrd="0" presId="urn:microsoft.com/office/officeart/2008/layout/CircularPictureCallout"/>
    <dgm:cxn modelId="{75632455-9485-4F45-BD23-E1145F6A54E6}" type="presParOf" srcId="{128B95A5-2D86-41DE-A857-ADB4030B5205}" destId="{38AEC728-2863-4325-90A9-918804511258}" srcOrd="0" destOrd="0" presId="urn:microsoft.com/office/officeart/2008/layout/CircularPictureCallout"/>
    <dgm:cxn modelId="{DA4E4ACE-0713-4DE5-B2C7-F2E7EC13080F}" type="presParOf" srcId="{C9B9272D-2D53-49FF-9C07-31AD3CCA3C3D}" destId="{493DDF1B-D41B-4AA9-BFCE-BF7489CBA702}" srcOrd="3" destOrd="0" presId="urn:microsoft.com/office/officeart/2008/layout/CircularPictureCallout"/>
    <dgm:cxn modelId="{C7DEA29B-C947-418B-AB20-6E3D532DE675}" type="presParOf" srcId="{C9B9272D-2D53-49FF-9C07-31AD3CCA3C3D}" destId="{47A44FEF-1BFA-4590-B47A-4E20BC300CC6}" srcOrd="4" destOrd="0" presId="urn:microsoft.com/office/officeart/2008/layout/CircularPictureCallout"/>
    <dgm:cxn modelId="{422AAEF5-15E2-411B-9E25-6639E4794B82}" type="presParOf" srcId="{47A44FEF-1BFA-4590-B47A-4E20BC300CC6}" destId="{7367537B-E658-41AD-AB5B-96D2FFD809DB}" srcOrd="0" destOrd="0" presId="urn:microsoft.com/office/officeart/2008/layout/CircularPictureCallout"/>
    <dgm:cxn modelId="{3A85765B-F45E-43C7-9EAD-23382F197C4D}" type="presParOf" srcId="{C9B9272D-2D53-49FF-9C07-31AD3CCA3C3D}" destId="{316CEC8C-3E88-4146-8D28-1CC492D055C1}" srcOrd="5" destOrd="0" presId="urn:microsoft.com/office/officeart/2008/layout/CircularPictureCallout"/>
    <dgm:cxn modelId="{A526959B-CBAC-4943-9EBF-F7F2E2801A5C}" type="presParOf" srcId="{316CEC8C-3E88-4146-8D28-1CC492D055C1}" destId="{FE738ED6-AC04-439D-A8DB-6198E58B8D19}" srcOrd="0" destOrd="0" presId="urn:microsoft.com/office/officeart/2008/layout/CircularPictureCallout"/>
    <dgm:cxn modelId="{8CD8AE5A-7F4F-427E-966A-934597614E57}" type="presParOf" srcId="{C9B9272D-2D53-49FF-9C07-31AD3CCA3C3D}" destId="{05130B77-91BC-4D1A-8BBE-F506481526A3}" srcOrd="6" destOrd="0" presId="urn:microsoft.com/office/officeart/2008/layout/CircularPictureCallout"/>
    <dgm:cxn modelId="{8315EC6E-CCAE-4D61-973E-3886C4D02352}" type="presParOf" srcId="{C9B9272D-2D53-49FF-9C07-31AD3CCA3C3D}" destId="{07409AC1-6B4C-4F1D-B7EE-944317202CA2}" srcOrd="7" destOrd="0" presId="urn:microsoft.com/office/officeart/2008/layout/CircularPictureCallout"/>
    <dgm:cxn modelId="{79E0AA37-DAEC-4BED-A081-C15460BC3B10}" type="presParOf" srcId="{07409AC1-6B4C-4F1D-B7EE-944317202CA2}" destId="{647D13A0-E94E-4990-BB2F-D1C35D9E6591}" srcOrd="0" destOrd="0" presId="urn:microsoft.com/office/officeart/2008/layout/CircularPictureCallout"/>
    <dgm:cxn modelId="{CD6610A2-059D-4A8A-B0E5-3EB9EFFADB67}" type="presParOf" srcId="{C9B9272D-2D53-49FF-9C07-31AD3CCA3C3D}" destId="{B4640ADB-427C-4702-8BDB-89352C11326A}" srcOrd="8" destOrd="0" presId="urn:microsoft.com/office/officeart/2008/layout/CircularPictureCallout"/>
    <dgm:cxn modelId="{86C681A6-0312-441B-A725-D3273C6C0236}" type="presParOf" srcId="{B4640ADB-427C-4702-8BDB-89352C11326A}" destId="{C92EFEA9-5C28-49C2-9BDE-7A4F5BB9D698}" srcOrd="0" destOrd="0" presId="urn:microsoft.com/office/officeart/2008/layout/CircularPictureCallout"/>
    <dgm:cxn modelId="{B150C14D-71CC-4DD9-92E3-3E880E9AFBFC}" type="presParOf" srcId="{C9B9272D-2D53-49FF-9C07-31AD3CCA3C3D}" destId="{3F7A8BF3-C9DB-42C0-BB8B-088511EE5CEA}" srcOrd="9" destOrd="0" presId="urn:microsoft.com/office/officeart/2008/layout/CircularPictureCallout"/>
    <dgm:cxn modelId="{3CA514B3-9834-4D5F-A6ED-01C793DB06C3}" type="presParOf" srcId="{C9B9272D-2D53-49FF-9C07-31AD3CCA3C3D}" destId="{83C46E71-4EA3-4C26-A338-7B52446D57BE}" srcOrd="10" destOrd="0" presId="urn:microsoft.com/office/officeart/2008/layout/CircularPictureCallout"/>
    <dgm:cxn modelId="{0F39CE5C-1E96-4BEB-B0ED-FD84F844158A}" type="presParOf" srcId="{83C46E71-4EA3-4C26-A338-7B52446D57BE}" destId="{63392BD5-2867-4B2F-AF3B-F637CA5B14FD}" srcOrd="0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7A8BF3-C9DB-42C0-BB8B-088511EE5CEA}">
      <dsp:nvSpPr>
        <dsp:cNvPr id="0" name=""/>
        <dsp:cNvSpPr/>
      </dsp:nvSpPr>
      <dsp:spPr>
        <a:xfrm>
          <a:off x="549784" y="939446"/>
          <a:ext cx="1109651" cy="0"/>
        </a:xfrm>
        <a:prstGeom prst="line">
          <a:avLst/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130B77-91BC-4D1A-8BBE-F506481526A3}">
      <dsp:nvSpPr>
        <dsp:cNvPr id="0" name=""/>
        <dsp:cNvSpPr/>
      </dsp:nvSpPr>
      <dsp:spPr>
        <a:xfrm>
          <a:off x="549784" y="552615"/>
          <a:ext cx="950498" cy="0"/>
        </a:xfrm>
        <a:prstGeom prst="line">
          <a:avLst/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3DDF1B-D41B-4AA9-BFCE-BF7489CBA702}">
      <dsp:nvSpPr>
        <dsp:cNvPr id="0" name=""/>
        <dsp:cNvSpPr/>
      </dsp:nvSpPr>
      <dsp:spPr>
        <a:xfrm>
          <a:off x="549784" y="165784"/>
          <a:ext cx="1109651" cy="0"/>
        </a:xfrm>
        <a:prstGeom prst="line">
          <a:avLst/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D66DC7-BAC2-4ECD-AEC6-1567185E95B4}">
      <dsp:nvSpPr>
        <dsp:cNvPr id="0" name=""/>
        <dsp:cNvSpPr/>
      </dsp:nvSpPr>
      <dsp:spPr>
        <a:xfrm>
          <a:off x="313773" y="232678"/>
          <a:ext cx="472022" cy="639873"/>
        </a:xfrm>
        <a:prstGeom prst="ellipse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E711E00-9707-40A2-9BA3-0ADB8C4A9DF2}">
      <dsp:nvSpPr>
        <dsp:cNvPr id="0" name=""/>
        <dsp:cNvSpPr/>
      </dsp:nvSpPr>
      <dsp:spPr>
        <a:xfrm>
          <a:off x="196110" y="586877"/>
          <a:ext cx="707347" cy="364726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500" kern="1200"/>
            <a:t>Текст</a:t>
          </a:r>
        </a:p>
      </dsp:txBody>
      <dsp:txXfrm>
        <a:off x="196110" y="586877"/>
        <a:ext cx="707347" cy="364726"/>
      </dsp:txXfrm>
    </dsp:sp>
    <dsp:sp modelId="{38AEC728-2863-4325-90A9-918804511258}">
      <dsp:nvSpPr>
        <dsp:cNvPr id="0" name=""/>
        <dsp:cNvSpPr/>
      </dsp:nvSpPr>
      <dsp:spPr>
        <a:xfrm>
          <a:off x="1493651" y="0"/>
          <a:ext cx="331569" cy="331569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367537B-E658-41AD-AB5B-96D2FFD809DB}">
      <dsp:nvSpPr>
        <dsp:cNvPr id="0" name=""/>
        <dsp:cNvSpPr/>
      </dsp:nvSpPr>
      <dsp:spPr>
        <a:xfrm>
          <a:off x="1825221" y="0"/>
          <a:ext cx="1453177" cy="33156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7630" tIns="0" rIns="87630" bIns="0" numCol="1" spcCol="1270" anchor="ctr" anchorCtr="0">
          <a:noAutofit/>
        </a:bodyPr>
        <a:lstStyle/>
        <a:p>
          <a:pPr marL="0" lvl="0" indent="0" algn="l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300" kern="1200"/>
            <a:t>Связность </a:t>
          </a:r>
        </a:p>
      </dsp:txBody>
      <dsp:txXfrm>
        <a:off x="1825221" y="0"/>
        <a:ext cx="1453177" cy="331569"/>
      </dsp:txXfrm>
    </dsp:sp>
    <dsp:sp modelId="{FE738ED6-AC04-439D-A8DB-6198E58B8D19}">
      <dsp:nvSpPr>
        <dsp:cNvPr id="0" name=""/>
        <dsp:cNvSpPr/>
      </dsp:nvSpPr>
      <dsp:spPr>
        <a:xfrm>
          <a:off x="1334498" y="386830"/>
          <a:ext cx="331569" cy="331569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47D13A0-E94E-4990-BB2F-D1C35D9E6591}">
      <dsp:nvSpPr>
        <dsp:cNvPr id="0" name=""/>
        <dsp:cNvSpPr/>
      </dsp:nvSpPr>
      <dsp:spPr>
        <a:xfrm>
          <a:off x="1666067" y="386830"/>
          <a:ext cx="1760849" cy="33156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7630" tIns="0" rIns="87630" bIns="0" numCol="1" spcCol="1270" anchor="ctr" anchorCtr="0">
          <a:noAutofit/>
        </a:bodyPr>
        <a:lstStyle/>
        <a:p>
          <a:pPr marL="0" lvl="0" indent="0" algn="l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300" kern="1200"/>
            <a:t>Целостность</a:t>
          </a:r>
        </a:p>
      </dsp:txBody>
      <dsp:txXfrm>
        <a:off x="1666067" y="386830"/>
        <a:ext cx="1760849" cy="331569"/>
      </dsp:txXfrm>
    </dsp:sp>
    <dsp:sp modelId="{C92EFEA9-5C28-49C2-9BDE-7A4F5BB9D698}">
      <dsp:nvSpPr>
        <dsp:cNvPr id="0" name=""/>
        <dsp:cNvSpPr/>
      </dsp:nvSpPr>
      <dsp:spPr>
        <a:xfrm>
          <a:off x="1493651" y="773661"/>
          <a:ext cx="331569" cy="331569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3392BD5-2867-4B2F-AF3B-F637CA5B14FD}">
      <dsp:nvSpPr>
        <dsp:cNvPr id="0" name=""/>
        <dsp:cNvSpPr/>
      </dsp:nvSpPr>
      <dsp:spPr>
        <a:xfrm>
          <a:off x="1825221" y="773661"/>
          <a:ext cx="2097444" cy="33156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7630" tIns="0" rIns="87630" bIns="0" numCol="1" spcCol="1270" anchor="ctr" anchorCtr="0">
          <a:noAutofit/>
        </a:bodyPr>
        <a:lstStyle/>
        <a:p>
          <a:pPr marL="0" lvl="0" indent="0" algn="l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300" kern="1200"/>
            <a:t>Завершенность</a:t>
          </a:r>
        </a:p>
      </dsp:txBody>
      <dsp:txXfrm>
        <a:off x="1825221" y="773661"/>
        <a:ext cx="2097444" cy="33156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CircularPictureCallout">
  <dgm:title val=""/>
  <dgm:desc val=""/>
  <dgm:catLst>
    <dgm:cat type="picture" pri="2000"/>
    <dgm:cat type="pictureconvert" pri="2000"/>
  </dgm:catLst>
  <dgm:sampData>
    <dgm:dataModel>
      <dgm:ptLst>
        <dgm:pt modelId="0" type="doc"/>
        <dgm:pt modelId="1"/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2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axis="ch" ptType="node" func="cnt" op="lte" val="1">
          <dgm:constrLst>
            <dgm:constr type="h" for="ch" forName="picture_1" refType="h"/>
            <dgm:constr type="w" for="ch" forName="picture_1" refType="h" refFor="ch" refForName="picture_1" op="equ"/>
            <dgm:constr type="l" for="ch" forName="picture_1"/>
            <dgm:constr type="t" for="ch" forName="picture_1"/>
            <dgm:constr type="w" for="ch" forName="text_1" refType="w" refFor="ch" refForName="picture_1" fact="0.64"/>
            <dgm:constr type="h" for="ch" forName="text_1" refType="h" refFor="ch" refForName="picture_1" fact="0.33"/>
            <dgm:constr type="l" for="ch" forName="text_1" refType="w" refFor="ch" refForName="picture_1" fact="0.18"/>
            <dgm:constr type="t" for="ch" forName="text_1" refType="h" refFor="ch" refForName="picture_1" fact="0.531"/>
          </dgm:constrLst>
        </dgm:if>
        <dgm:if name="Name4" axis="ch" ptType="node" func="cnt" op="lte" val="2">
          <dgm:choose name="Name5">
            <dgm:if name="Name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l" for="ch" forName="picture_2" refType="w" refFor="ch" refForName="picture_1" fact="1.21"/>
                <dgm:constr type="ctrY" for="ch" forName="picture_2" refType="h" refFor="ch" refForName="picture_1" fact="0.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if>
            <dgm:else name="Name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else>
          </dgm:choose>
        </dgm:if>
        <dgm:if name="Name8" axis="ch" ptType="node" func="cnt" op="lte" val="3">
          <dgm:choose name="Name9">
            <dgm:if name="Name10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l" for="ch" forName="picture_2" refType="w" refFor="ch" refForName="picture_1" fact="1.21"/>
                <dgm:constr type="ctrY" for="ch" forName="picture_2" refType="h" refFor="ch" refForName="picture_1" fact="0.18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l" for="ch" forName="picture_3" refType="w" refFor="ch" refForName="picture_1" fact="1.21"/>
                <dgm:constr type="ctrY" for="ch" forName="picture_3" refType="h" refFor="ch" refForName="picture_1" fact="0.812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if>
            <dgm:else name="Name11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18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812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else>
          </dgm:choose>
        </dgm:if>
        <dgm:if name="Name12" axis="ch" ptType="node" func="cnt" op="lte" val="4">
          <dgm:choose name="Name13">
            <dgm:if name="Name14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l" for="ch" forName="picture_2" refType="w" refFor="ch" refForName="picture_1" fact="1.354"/>
                <dgm:constr type="ctrY" for="ch" forName="picture_2" refType="h" refFor="ch" refForName="picture_1" fact="0.1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l" for="ch" forName="picture_3" refType="w" refFor="ch" refForName="picture_1" fact="1.21"/>
                <dgm:constr type="ctrY" for="ch" forName="picture_3" refType="h" refFor="ch" refForName="picture_1" fact="0.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l" for="ch" forName="picture_4" refType="w" refFor="ch" refForName="picture_1" fact="1.354"/>
                <dgm:constr type="ctrY" for="ch" forName="picture_4" refType="h" refFor="ch" refForName="picture_1" fact="0.8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if>
            <dgm:else name="Name15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r" for="ch" forName="picture_2" refType="w"/>
                <dgm:constr type="rOff" for="ch" forName="picture_2" refType="w" refFor="ch" refForName="picture_1" fact="-1.354"/>
                <dgm:constr type="ctrY" for="ch" forName="picture_2" refType="h" refFor="ch" refForName="picture_1" fact="0.1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r" for="ch" forName="picture_4" refType="w"/>
                <dgm:constr type="rOff" for="ch" forName="picture_4" refType="w" refFor="ch" refForName="picture_1" fact="-1.354"/>
                <dgm:constr type="ctrY" for="ch" forName="picture_4" refType="h" refFor="ch" refForName="picture_1" fact="0.8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else>
          </dgm:choose>
        </dgm:if>
        <dgm:if name="Name16" axis="ch" ptType="node" func="cnt" op="lte" val="5">
          <dgm:choose name="Name17">
            <dgm:if name="Name18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l" for="ch" forName="picture_2" refType="w" refFor="ch" refForName="picture_1" fact="1.375"/>
                <dgm:constr type="ctrY" for="ch" forName="picture_2" refType="h" refFor="ch" refForName="picture_1" fact="0.11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l" for="ch" forName="picture_3" refType="w" refFor="ch" refForName="picture_1" fact="1.21"/>
                <dgm:constr type="ctrY" for="ch" forName="picture_3" refType="h" refFor="ch" refForName="picture_1" fact="0.353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l" for="ch" forName="picture_4" refType="w" refFor="ch" refForName="picture_1" fact="1.21"/>
                <dgm:constr type="ctrY" for="ch" forName="picture_4" refType="h" refFor="ch" refForName="picture_1" fact="0.647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l" for="ch" forName="picture_5" refType="w" refFor="ch" refForName="picture_1" fact="1.375"/>
                <dgm:constr type="ctrY" for="ch" forName="picture_5" refType="h" refFor="ch" refForName="picture_1" fact="0.8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if>
            <dgm:else name="Name19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r" for="ch" forName="picture_2" refType="w"/>
                <dgm:constr type="rOff" for="ch" forName="picture_2" refType="w" refFor="ch" refForName="picture_1" fact="-1.375"/>
                <dgm:constr type="ctrY" for="ch" forName="picture_2" refType="h" refFor="ch" refForName="picture_1" fact="0.11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353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647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r" for="ch" forName="picture_5" refType="w"/>
                <dgm:constr type="rOff" for="ch" forName="picture_5" refType="w" refFor="ch" refForName="picture_1" fact="-1.375"/>
                <dgm:constr type="ctrY" for="ch" forName="picture_5" refType="h" refFor="ch" refForName="picture_1" fact="0.8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else>
          </dgm:choose>
        </dgm:if>
        <dgm:if name="Name20" axis="ch" ptType="node" func="cnt" op="lte" val="6">
          <dgm:choose name="Name21">
            <dgm:if name="Name22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l" for="ch" forName="picture_2" refType="w" refFor="ch" refForName="picture_1" fact="1.4238"/>
                <dgm:constr type="ctrY" for="ch" forName="picture_2" refType="h" refFor="ch" refForName="picture_1" fact="0.09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l" for="ch" forName="picture_3" refType="w" refFor="ch" refForName="picture_1" fact="1.2667"/>
                <dgm:constr type="ctrY" for="ch" forName="picture_3" refType="h" refFor="ch" refForName="picture_1" fact="0.261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l" for="ch" forName="picture_4" refType="w" refFor="ch" refForName="picture_1" fact="1.21"/>
                <dgm:constr type="ctrY" for="ch" forName="picture_4" refType="h" refFor="ch" refForName="picture_1" fact="0.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l" for="ch" forName="picture_5" refType="w" refFor="ch" refForName="picture_1" fact="1.2667"/>
                <dgm:constr type="ctrY" for="ch" forName="picture_5" refType="h" refFor="ch" refForName="picture_1" fact="0.73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l" for="ch" forName="picture_6" refType="w" refFor="ch" refForName="picture_1" fact="1.4238"/>
                <dgm:constr type="ctrY" for="ch" forName="picture_6" refType="h" refFor="ch" refForName="picture_1" fact="0.91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if>
            <dgm:else name="Name23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r" for="ch" forName="picture_2" refType="w"/>
                <dgm:constr type="rOff" for="ch" forName="picture_2" refType="w" refFor="ch" refForName="picture_1" fact="-1.4238"/>
                <dgm:constr type="ctrY" for="ch" forName="picture_2" refType="h" refFor="ch" refForName="picture_1" fact="0.09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r" for="ch" forName="picture_3" refType="w"/>
                <dgm:constr type="rOff" for="ch" forName="picture_3" refType="w" refFor="ch" refForName="picture_1" fact="-1.2667"/>
                <dgm:constr type="ctrY" for="ch" forName="picture_3" refType="h" refFor="ch" refForName="picture_1" fact="0.261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r" for="ch" forName="picture_5" refType="w"/>
                <dgm:constr type="rOff" for="ch" forName="picture_5" refType="w" refFor="ch" refForName="picture_1" fact="-1.2667"/>
                <dgm:constr type="ctrY" for="ch" forName="picture_5" refType="h" refFor="ch" refForName="picture_1" fact="0.73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r" for="ch" forName="picture_6" refType="w"/>
                <dgm:constr type="rOff" for="ch" forName="picture_6" refType="w" refFor="ch" refForName="picture_1" fact="-1.4238"/>
                <dgm:constr type="ctrY" for="ch" forName="picture_6" refType="h" refFor="ch" refForName="picture_1" fact="0.91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else>
          </dgm:choose>
        </dgm:if>
        <dgm:else name="Name24">
          <dgm:choose name="Name25">
            <dgm:if name="Name2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l" for="ch" forName="picture_2" refType="w" refFor="ch" refForName="picture_1" fact="1.4363"/>
                <dgm:constr type="ctrY" for="ch" forName="picture_2" refType="h" refFor="ch" refForName="picture_1" fact="0.0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l" for="ch" forName="picture_3" refType="w" refFor="ch" refForName="picture_1" fact="1.2898"/>
                <dgm:constr type="ctrY" for="ch" forName="picture_3" refType="h" refFor="ch" refForName="picture_1" fact="0.227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l" for="ch" forName="picture_4" refType="w" refFor="ch" refForName="picture_1" fact="1.21"/>
                <dgm:constr type="ctrY" for="ch" forName="picture_4" refType="h" refFor="ch" refForName="picture_1" fact="0.40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l" for="ch" forName="picture_5" refType="w" refFor="ch" refForName="picture_1" fact="1.21"/>
                <dgm:constr type="ctrY" for="ch" forName="picture_5" refType="h" refFor="ch" refForName="picture_1" fact="0.595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l" for="ch" forName="picture_6" refType="w" refFor="ch" refForName="picture_1" fact="1.2898"/>
                <dgm:constr type="ctrY" for="ch" forName="picture_6" refType="h" refFor="ch" refForName="picture_1" fact="0.773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l" for="ch" forName="picture_7" refType="w" refFor="ch" refForName="picture_1" fact="1.4363"/>
                <dgm:constr type="ctrY" for="ch" forName="picture_7" refType="h" refFor="ch" refForName="picture_1" fact="0.925"/>
                <dgm:constr type="l" for="ch" forName="line_7" refType="ctrX" refFor="ch" refForName="picture_1"/>
                <dgm:constr type="h" for="ch" forName="line_7"/>
                <dgm:constr type="r" for="ch" forName="line_7" refType="ctrX" refFor="ch" refForName="picture_7"/>
                <dgm:constr type="ctrY" for="ch" forName="line_7" refType="ctrY" refFor="ch" refForName="picture_7"/>
                <dgm:constr type="r" for="ch" forName="textparent_7" refType="w"/>
                <dgm:constr type="h" for="ch" forName="textparent_7" refType="h" refFor="ch" refForName="picture_7"/>
                <dgm:constr type="l" for="ch" forName="textparent_7" refType="r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if>
            <dgm:else name="Name2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r" for="ch" forName="picture_2" refType="w"/>
                <dgm:constr type="rOff" for="ch" forName="picture_2" refType="w" refFor="ch" refForName="picture_1" fact="-1.4363"/>
                <dgm:constr type="ctrY" for="ch" forName="picture_2" refType="h" refFor="ch" refForName="picture_1" fact="0.0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r" for="ch" forName="picture_3" refType="w"/>
                <dgm:constr type="rOff" for="ch" forName="picture_3" refType="w" refFor="ch" refForName="picture_1" fact="-1.2898"/>
                <dgm:constr type="ctrY" for="ch" forName="picture_3" refType="h" refFor="ch" refForName="picture_1" fact="0.227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40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r" for="ch" forName="picture_5" refType="w"/>
                <dgm:constr type="rOff" for="ch" forName="picture_5" refType="w" refFor="ch" refForName="picture_1" fact="-1.21"/>
                <dgm:constr type="ctrY" for="ch" forName="picture_5" refType="h" refFor="ch" refForName="picture_1" fact="0.595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r" for="ch" forName="picture_6" refType="w"/>
                <dgm:constr type="rOff" for="ch" forName="picture_6" refType="w" refFor="ch" refForName="picture_1" fact="-1.2898"/>
                <dgm:constr type="ctrY" for="ch" forName="picture_6" refType="h" refFor="ch" refForName="picture_1" fact="0.773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r" for="ch" forName="picture_7" refType="w"/>
                <dgm:constr type="rOff" for="ch" forName="picture_7" refType="w" refFor="ch" refForName="picture_1" fact="-1.4363"/>
                <dgm:constr type="ctrY" for="ch" forName="picture_7" refType="h" refFor="ch" refForName="picture_1" fact="0.925"/>
                <dgm:constr type="r" for="ch" forName="line_7" refType="ctrX" refFor="ch" refForName="picture_1"/>
                <dgm:constr type="h" for="ch" forName="line_7"/>
                <dgm:constr type="l" for="ch" forName="line_7" refType="ctrX" refFor="ch" refForName="picture_7"/>
                <dgm:constr type="ctrY" for="ch" forName="line_7" refType="ctrY" refFor="ch" refForName="picture_7"/>
                <dgm:constr type="l" for="ch" forName="textparent_7"/>
                <dgm:constr type="h" for="ch" forName="textparent_7" refType="h" refFor="ch" refForName="picture_7"/>
                <dgm:constr type="r" for="ch" forName="textparent_7" refType="l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else>
          </dgm:choose>
        </dgm:else>
      </dgm:choose>
      <dgm:forEach name="wrapper" axis="self" ptType="parTrans">
        <dgm:forEach name="wrapper2" axis="self" ptType="sibTrans" st="2">
          <dgm:forEach name="pictureRepeat" axis="self">
            <dgm:layoutNode name="pictureRepeatNode" styleLbl="alignImgPlace1">
              <dgm:alg type="sp"/>
              <dgm:shape xmlns:r="http://schemas.openxmlformats.org/officeDocument/2006/relationships" type="ellipse" r:blip="" blipPhldr="1">
                <dgm:adjLst/>
              </dgm:shape>
              <dgm:presOf axis="self"/>
            </dgm:layoutNode>
          </dgm:forEach>
        </dgm:forEach>
      </dgm:forEach>
      <dgm:forEach name="Name28" axis="ch" ptType="sibTrans" hideLastTrans="0" cnt="1">
        <dgm:layoutNode name="picture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9" ref="pictureRepeat"/>
        </dgm:layoutNode>
      </dgm:forEach>
      <dgm:forEach name="Name30" axis="ch" ptType="node" cnt="1">
        <dgm:layoutNode name="text_1" styleLbl="node1">
          <dgm:varLst>
            <dgm:bulletEnabled val="1"/>
          </dgm:varLst>
          <dgm:alg type="tx">
            <dgm:param type="txAnchorVert" val="b"/>
            <dgm:param type="txAnchorVertCh" val="b"/>
            <dgm:param type="parTxRTLAlign" val="r"/>
            <dgm:param type="shpTxRTLAlignCh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primFontSz" val="65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</dgm:forEach>
      <dgm:forEach name="Name31" axis="ch" ptType="sibTrans" hideLastTrans="0" st="2" cnt="1">
        <dgm:layoutNode name="picture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2" ref="pictureRepeat"/>
        </dgm:layoutNode>
      </dgm:forEach>
      <dgm:forEach name="Name33" axis="ch" ptType="node" st="2" cnt="1">
        <dgm:layoutNode name="line_2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2">
          <dgm:choose name="Name34">
            <dgm:if name="Name35" func="var" arg="dir" op="equ" val="norm">
              <dgm:alg type="lin">
                <dgm:param type="horzAlign" val="l"/>
              </dgm:alg>
            </dgm:if>
            <dgm:else name="Name36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2" refType="w"/>
            <dgm:constr type="h" for="ch" forName="text_2" refType="h"/>
          </dgm:constrLst>
          <dgm:presOf/>
          <dgm:layoutNode name="text_2" styleLbl="revTx">
            <dgm:varLst>
              <dgm:bulletEnabled val="1"/>
            </dgm:varLst>
            <dgm:choose name="Name37">
              <dgm:if name="Name38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39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0" axis="ch" ptType="sibTrans" hideLastTrans="0" st="3" cnt="1">
        <dgm:layoutNode name="picture_3">
          <dgm:alg type="sp"/>
          <dgm:shape xmlns:r="http://schemas.openxmlformats.org/officeDocument/2006/relationships" r:blip="">
            <dgm:adjLst/>
          </dgm:shape>
          <dgm:presOf/>
          <dgm:constrLst/>
          <dgm:forEach name="Name41" ref="pictureRepeat"/>
        </dgm:layoutNode>
      </dgm:forEach>
      <dgm:forEach name="Name42" axis="ch" ptType="node" st="3" cnt="1">
        <dgm:layoutNode name="line_3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3">
          <dgm:choose name="Name43">
            <dgm:if name="Name44" func="var" arg="dir" op="equ" val="norm">
              <dgm:alg type="lin">
                <dgm:param type="horzAlign" val="l"/>
              </dgm:alg>
            </dgm:if>
            <dgm:else name="Name45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3" refType="w"/>
            <dgm:constr type="h" for="ch" forName="text_3" refType="h"/>
          </dgm:constrLst>
          <dgm:presOf/>
          <dgm:layoutNode name="text_3" styleLbl="revTx">
            <dgm:varLst>
              <dgm:bulletEnabled val="1"/>
            </dgm:varLst>
            <dgm:choose name="Name46">
              <dgm:if name="Name47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48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9" axis="ch" ptType="sibTrans" hideLastTrans="0" st="4" cnt="1">
        <dgm:layoutNode name="picture_4">
          <dgm:alg type="sp"/>
          <dgm:shape xmlns:r="http://schemas.openxmlformats.org/officeDocument/2006/relationships" r:blip="">
            <dgm:adjLst/>
          </dgm:shape>
          <dgm:presOf/>
          <dgm:constrLst/>
          <dgm:forEach name="Name50" ref="pictureRepeat"/>
        </dgm:layoutNode>
      </dgm:forEach>
      <dgm:forEach name="Name51" axis="ch" ptType="node" st="4" cnt="1">
        <dgm:layoutNode name="line_4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4">
          <dgm:choose name="Name52">
            <dgm:if name="Name53" func="var" arg="dir" op="equ" val="norm">
              <dgm:alg type="lin">
                <dgm:param type="horzAlign" val="l"/>
              </dgm:alg>
            </dgm:if>
            <dgm:else name="Name54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4" refType="w"/>
            <dgm:constr type="h" for="ch" forName="text_4" refType="h"/>
          </dgm:constrLst>
          <dgm:presOf/>
          <dgm:layoutNode name="text_4" styleLbl="revTx">
            <dgm:varLst>
              <dgm:bulletEnabled val="1"/>
            </dgm:varLst>
            <dgm:choose name="Name55">
              <dgm:if name="Name56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57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58" axis="ch" ptType="sibTrans" hideLastTrans="0" st="5" cnt="1">
        <dgm:layoutNode name="picture_5">
          <dgm:alg type="sp"/>
          <dgm:shape xmlns:r="http://schemas.openxmlformats.org/officeDocument/2006/relationships" r:blip="">
            <dgm:adjLst/>
          </dgm:shape>
          <dgm:presOf/>
          <dgm:constrLst/>
          <dgm:forEach name="Name59" ref="pictureRepeat"/>
        </dgm:layoutNode>
      </dgm:forEach>
      <dgm:forEach name="Name60" axis="ch" ptType="node" st="5" cnt="1">
        <dgm:layoutNode name="line_5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5">
          <dgm:choose name="Name61">
            <dgm:if name="Name62" func="var" arg="dir" op="equ" val="norm">
              <dgm:alg type="lin">
                <dgm:param type="horzAlign" val="l"/>
              </dgm:alg>
            </dgm:if>
            <dgm:else name="Name63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5" refType="w"/>
            <dgm:constr type="h" for="ch" forName="text_5" refType="h"/>
          </dgm:constrLst>
          <dgm:presOf/>
          <dgm:layoutNode name="text_5" styleLbl="revTx">
            <dgm:varLst>
              <dgm:bulletEnabled val="1"/>
            </dgm:varLst>
            <dgm:choose name="Name64">
              <dgm:if name="Name65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66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67" axis="ch" ptType="sibTrans" hideLastTrans="0" st="6" cnt="1">
        <dgm:layoutNode name="picture_6">
          <dgm:alg type="sp"/>
          <dgm:shape xmlns:r="http://schemas.openxmlformats.org/officeDocument/2006/relationships" r:blip="">
            <dgm:adjLst/>
          </dgm:shape>
          <dgm:presOf/>
          <dgm:constrLst/>
          <dgm:forEach name="Name68" ref="pictureRepeat"/>
        </dgm:layoutNode>
      </dgm:forEach>
      <dgm:forEach name="Name69" axis="ch" ptType="node" st="6" cnt="1">
        <dgm:layoutNode name="line_6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6">
          <dgm:choose name="Name70">
            <dgm:if name="Name71" func="var" arg="dir" op="equ" val="norm">
              <dgm:alg type="lin">
                <dgm:param type="horzAlign" val="l"/>
              </dgm:alg>
            </dgm:if>
            <dgm:else name="Name72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6" refType="w"/>
            <dgm:constr type="h" for="ch" forName="text_6" refType="h"/>
          </dgm:constrLst>
          <dgm:presOf/>
          <dgm:layoutNode name="text_6" styleLbl="revTx">
            <dgm:varLst>
              <dgm:bulletEnabled val="1"/>
            </dgm:varLst>
            <dgm:choose name="Name73">
              <dgm:if name="Name74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75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76" axis="ch" ptType="sibTrans" hideLastTrans="0" st="7" cnt="1">
        <dgm:layoutNode name="picture_7">
          <dgm:alg type="sp"/>
          <dgm:shape xmlns:r="http://schemas.openxmlformats.org/officeDocument/2006/relationships" r:blip="">
            <dgm:adjLst/>
          </dgm:shape>
          <dgm:presOf/>
          <dgm:constrLst/>
          <dgm:forEach name="Name77" ref="pictureRepeat"/>
        </dgm:layoutNode>
      </dgm:forEach>
      <dgm:forEach name="Name78" axis="ch" ptType="node" st="7" cnt="1">
        <dgm:layoutNode name="line_7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7">
          <dgm:choose name="Name79">
            <dgm:if name="Name80" func="var" arg="dir" op="equ" val="norm">
              <dgm:alg type="lin">
                <dgm:param type="horzAlign" val="l"/>
              </dgm:alg>
            </dgm:if>
            <dgm:else name="Name81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7" refType="w"/>
            <dgm:constr type="h" for="ch" forName="text_7" refType="h"/>
          </dgm:constrLst>
          <dgm:presOf/>
          <dgm:layoutNode name="text_7" styleLbl="revTx">
            <dgm:varLst>
              <dgm:bulletEnabled val="1"/>
            </dgm:varLst>
            <dgm:choose name="Name82">
              <dgm:if name="Name83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84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Krippo-2</cp:lastModifiedBy>
  <cp:revision>19</cp:revision>
  <dcterms:created xsi:type="dcterms:W3CDTF">2026-08-13T12:40:00Z</dcterms:created>
  <dcterms:modified xsi:type="dcterms:W3CDTF">2026-08-31T09:01:00Z</dcterms:modified>
</cp:coreProperties>
</file>