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31D0A275" w:rsidR="00F95D4D" w:rsidRPr="00F0724D" w:rsidRDefault="00B6461E" w:rsidP="00F0724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724D">
        <w:rPr>
          <w:rFonts w:ascii="Times New Roman" w:hAnsi="Times New Roman" w:cs="Times New Roman"/>
          <w:b/>
          <w:sz w:val="28"/>
          <w:szCs w:val="28"/>
        </w:rPr>
        <w:t>8</w:t>
      </w:r>
      <w:r w:rsidR="00F95D4D" w:rsidRPr="00F0724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F0724D" w:rsidRDefault="00F95D4D" w:rsidP="00F0724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24D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5948ED03" w14:textId="04F704B0" w:rsidR="00175A82" w:rsidRPr="00F0724D" w:rsidRDefault="00EE5B9E" w:rsidP="00F0724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24D">
        <w:rPr>
          <w:rFonts w:ascii="Times New Roman" w:hAnsi="Times New Roman" w:cs="Times New Roman"/>
          <w:b/>
          <w:sz w:val="28"/>
          <w:szCs w:val="28"/>
        </w:rPr>
        <w:t>Двусоставные и односоставные предложения</w:t>
      </w:r>
    </w:p>
    <w:p w14:paraId="10C24281" w14:textId="77777777" w:rsidR="00E342AB" w:rsidRPr="00F0724D" w:rsidRDefault="00E342AB" w:rsidP="00F0724D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F0724D" w:rsidRDefault="00992ECF" w:rsidP="00F0724D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0724D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7CAC8AAC" w14:textId="5926879A" w:rsidR="00E76158" w:rsidRPr="00F0724D" w:rsidRDefault="0073789F" w:rsidP="00F0724D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0724D">
        <w:rPr>
          <w:rFonts w:ascii="Times New Roman" w:hAnsi="Times New Roman" w:cs="Times New Roman"/>
          <w:bCs/>
          <w:i/>
          <w:iCs/>
          <w:sz w:val="28"/>
          <w:szCs w:val="28"/>
        </w:rPr>
        <w:t>Не пугайся терминов «двусоставное» и «односоставное»: на самом деле это просто про то, сколько «главных героев» есть в предложении. В одном их два (подлежащее и сказуемое), а в другом</w:t>
      </w:r>
      <w:r w:rsidRPr="00F0724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F0724D">
        <w:rPr>
          <w:rFonts w:ascii="Times New Roman" w:hAnsi="Times New Roman" w:cs="Times New Roman"/>
          <w:bCs/>
          <w:i/>
          <w:iCs/>
          <w:sz w:val="28"/>
          <w:szCs w:val="28"/>
        </w:rPr>
        <w:t>только один, и этого вполне хватает, чтобы мысль была полной. Давай разберём всё спокойно, с таблицами, схемами и заданиями</w:t>
      </w:r>
      <w:r w:rsidRPr="00F0724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– </w:t>
      </w:r>
      <w:r w:rsidRPr="00F0724D">
        <w:rPr>
          <w:rFonts w:ascii="Times New Roman" w:hAnsi="Times New Roman" w:cs="Times New Roman"/>
          <w:bCs/>
          <w:i/>
          <w:iCs/>
          <w:sz w:val="28"/>
          <w:szCs w:val="28"/>
        </w:rPr>
        <w:t>скоро будешь щёлкать такие предложения как орешки!</w:t>
      </w:r>
    </w:p>
    <w:p w14:paraId="54AEC5EE" w14:textId="77777777" w:rsidR="0073789F" w:rsidRPr="00F0724D" w:rsidRDefault="0073789F" w:rsidP="00F0724D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1C117976" w14:textId="77777777" w:rsidR="00F0724D" w:rsidRPr="00F0724D" w:rsidRDefault="00F0724D" w:rsidP="00F0724D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грамматическая основа и почему это важно</w:t>
      </w:r>
    </w:p>
    <w:p w14:paraId="656D656D" w14:textId="288C4017" w:rsidR="00F0724D" w:rsidRPr="00F0724D" w:rsidRDefault="00F0724D" w:rsidP="00F072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Грамматическая основа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«скелет» предложения: самое главное, без чего оно не живёт. В неё входят:</w:t>
      </w:r>
    </w:p>
    <w:p w14:paraId="30D90454" w14:textId="7947D2A1" w:rsidR="00F0724D" w:rsidRPr="00F0724D" w:rsidRDefault="00F0724D" w:rsidP="00F0724D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Подлежащее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(отвечает на вопросы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кто? что?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тот, кто действует или о ком/чём речь.</w:t>
      </w:r>
    </w:p>
    <w:p w14:paraId="1087DC6A" w14:textId="690E0BD2" w:rsidR="00F0724D" w:rsidRPr="00F0724D" w:rsidRDefault="00F0724D" w:rsidP="00F0724D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Сказуемое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(отвечает на вопросы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делает? каков? что с ним происходит?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то, что говорится о подлежащем.</w:t>
      </w:r>
    </w:p>
    <w:p w14:paraId="22F416B4" w14:textId="77777777" w:rsidR="00F0724D" w:rsidRDefault="00F0724D" w:rsidP="00F0724D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Мальчик читает.</w:t>
      </w:r>
    </w:p>
    <w:p w14:paraId="471F9670" w14:textId="252BF8CA" w:rsidR="00F0724D" w:rsidRPr="00F0724D" w:rsidRDefault="00F0724D" w:rsidP="00F072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Основа: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мальчик (кто?) читает (что делает?)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DB2EEA" w14:textId="51A769A6" w:rsidR="00F0724D" w:rsidRPr="00F0724D" w:rsidRDefault="00F0724D" w:rsidP="00F072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A393E2" w14:textId="77777777" w:rsidR="00F0724D" w:rsidRPr="00F0724D" w:rsidRDefault="00F0724D" w:rsidP="00F0724D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Двусоставные предложения</w:t>
      </w:r>
    </w:p>
    <w:p w14:paraId="4E6D2CE0" w14:textId="1F857941" w:rsidR="00F0724D" w:rsidRPr="00F0724D" w:rsidRDefault="00F0724D" w:rsidP="00F072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предложения, где в основе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подлежащее, и сказуемое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 есть «два состава»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отсюда и название.</w:t>
      </w:r>
    </w:p>
    <w:p w14:paraId="4D5F7D3E" w14:textId="77777777" w:rsidR="00F0724D" w:rsidRPr="00F0724D" w:rsidRDefault="00F0724D" w:rsidP="00F072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Примеры:</w:t>
      </w:r>
    </w:p>
    <w:p w14:paraId="635494A1" w14:textId="57BE9A9F" w:rsidR="00F0724D" w:rsidRPr="00F0724D" w:rsidRDefault="00F0724D" w:rsidP="00F0724D">
      <w:pPr>
        <w:numPr>
          <w:ilvl w:val="0"/>
          <w:numId w:val="3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Солнце светит.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(солнце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подлежащее, светит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сказуемое)</w:t>
      </w:r>
    </w:p>
    <w:p w14:paraId="3ED6CDEA" w14:textId="0A4C1BD8" w:rsidR="00F0724D" w:rsidRPr="00F0724D" w:rsidRDefault="00F0724D" w:rsidP="00F0724D">
      <w:pPr>
        <w:numPr>
          <w:ilvl w:val="0"/>
          <w:numId w:val="3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Мы идём в школу.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(мы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подлежащее, идём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сказуемое)</w:t>
      </w:r>
    </w:p>
    <w:p w14:paraId="51A65349" w14:textId="0ED6632D" w:rsidR="00F0724D" w:rsidRPr="00F0724D" w:rsidRDefault="00F0724D" w:rsidP="00F072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D60A15" w14:textId="77777777" w:rsidR="00F0724D" w:rsidRPr="00F0724D" w:rsidRDefault="00F0724D" w:rsidP="00F0724D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Односоставные предложения</w:t>
      </w:r>
    </w:p>
    <w:p w14:paraId="524DBD6A" w14:textId="77777777" w:rsidR="00F0724D" w:rsidRPr="00F0724D" w:rsidRDefault="00F0724D" w:rsidP="00F072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них грамматическая основа состоит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только из одного главного члена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: либо только подлежащего, либо только сказуемого. И этого достаточно, чтобы смысл был понятен.</w:t>
      </w:r>
    </w:p>
    <w:p w14:paraId="0B687A08" w14:textId="77777777" w:rsidR="00F0724D" w:rsidRPr="00F0724D" w:rsidRDefault="00F0724D" w:rsidP="00F072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Односоставные предложения бывают разных видов. Вот самые важные для 8 класса:</w:t>
      </w:r>
    </w:p>
    <w:p w14:paraId="68B1DFB6" w14:textId="139BAE8D" w:rsidR="00F0724D" w:rsidRDefault="00F0724D" w:rsidP="00F0724D">
      <w:pPr>
        <w:numPr>
          <w:ilvl w:val="0"/>
          <w:numId w:val="3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Назывные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них есть только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подлежащее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Они просто называют предмет или явление.</w:t>
      </w:r>
    </w:p>
    <w:p w14:paraId="421E354F" w14:textId="71807914" w:rsidR="00F0724D" w:rsidRPr="00F0724D" w:rsidRDefault="00F0724D" w:rsidP="00F0724D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Примеры: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Ночь. Улица. Фонарь. Аптека.</w:t>
      </w:r>
    </w:p>
    <w:p w14:paraId="5286CD8F" w14:textId="21003932" w:rsidR="00F0724D" w:rsidRDefault="00F0724D" w:rsidP="00F0724D">
      <w:pPr>
        <w:numPr>
          <w:ilvl w:val="0"/>
          <w:numId w:val="3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Определённо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личные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есть только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сказуемое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понятно, кто действует (я, ты, мы, вы). Часто можно подставить «я», «ты», «мы», «вы».</w:t>
      </w:r>
    </w:p>
    <w:p w14:paraId="1BEFFE94" w14:textId="5667431F" w:rsidR="00F0724D" w:rsidRPr="00F0724D" w:rsidRDefault="00F0724D" w:rsidP="00F0724D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</w:t>
      </w:r>
      <w:proofErr w:type="gramStart"/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Иду</w:t>
      </w:r>
      <w:proofErr w:type="gramEnd"/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 улице. Приходи скорее!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(можно подставить: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иду…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Ты приходи…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18602FF" w14:textId="34FFF119" w:rsidR="00F0724D" w:rsidRDefault="00F0724D" w:rsidP="00F0724D">
      <w:pPr>
        <w:numPr>
          <w:ilvl w:val="0"/>
          <w:numId w:val="3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Неопределённо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личные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действие есть, а кто его делает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неясно. Фокус на действии, а не на исполнителе.</w:t>
      </w:r>
    </w:p>
    <w:p w14:paraId="6106364D" w14:textId="51CEB1C0" w:rsidR="00F0724D" w:rsidRPr="00F0724D" w:rsidRDefault="00F0724D" w:rsidP="00F0724D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Примеры: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дверь постучали. Говорят, что будет дождь.</w:t>
      </w:r>
    </w:p>
    <w:p w14:paraId="6D378AAD" w14:textId="48D0B316" w:rsidR="00F0724D" w:rsidRDefault="00F0724D" w:rsidP="00F0724D">
      <w:pPr>
        <w:numPr>
          <w:ilvl w:val="0"/>
          <w:numId w:val="3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Безличные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280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нет и не может быть подлежащего: действие или состояние происходит как бы «само по себе».</w:t>
      </w:r>
    </w:p>
    <w:p w14:paraId="465E0D33" w14:textId="2B8D77BE" w:rsidR="00F0724D" w:rsidRPr="00F0724D" w:rsidRDefault="00F0724D" w:rsidP="00F0724D">
      <w:pPr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Примеры: </w:t>
      </w:r>
      <w:r w:rsidRPr="00F072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Светает. Мне холодно. Не спится.</w:t>
      </w:r>
    </w:p>
    <w:p w14:paraId="1FC5BABA" w14:textId="350898A8" w:rsidR="00B729E6" w:rsidRPr="00F0724D" w:rsidRDefault="00B729E6" w:rsidP="00F0724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0D7D232" w14:textId="77777777" w:rsidR="00F0724D" w:rsidRPr="00F0724D" w:rsidRDefault="00F0724D" w:rsidP="00F0724D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F0724D">
        <w:rPr>
          <w:sz w:val="28"/>
          <w:szCs w:val="28"/>
        </w:rPr>
        <w:t>Таблица: виды односоставных предложений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6"/>
        <w:gridCol w:w="2602"/>
        <w:gridCol w:w="2210"/>
        <w:gridCol w:w="1487"/>
      </w:tblGrid>
      <w:tr w:rsidR="00F0724D" w:rsidRPr="00F0724D" w14:paraId="2D5AFC30" w14:textId="77777777" w:rsidTr="00F072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A7AEE5" w14:textId="77777777" w:rsidR="00F0724D" w:rsidRPr="00F0724D" w:rsidRDefault="00F0724D" w:rsidP="00F072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односоставного предложения</w:t>
            </w:r>
          </w:p>
        </w:tc>
        <w:tc>
          <w:tcPr>
            <w:tcW w:w="0" w:type="auto"/>
            <w:vAlign w:val="center"/>
            <w:hideMark/>
          </w:tcPr>
          <w:p w14:paraId="15ED3BDE" w14:textId="77777777" w:rsidR="00F0724D" w:rsidRPr="00F0724D" w:rsidRDefault="00F0724D" w:rsidP="00F072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Что есть в основе</w:t>
            </w:r>
          </w:p>
        </w:tc>
        <w:tc>
          <w:tcPr>
            <w:tcW w:w="0" w:type="auto"/>
            <w:vAlign w:val="center"/>
            <w:hideMark/>
          </w:tcPr>
          <w:p w14:paraId="491E81B9" w14:textId="77777777" w:rsidR="00F0724D" w:rsidRPr="00F0724D" w:rsidRDefault="00F0724D" w:rsidP="00F072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что можно заменить/как понять</w:t>
            </w:r>
          </w:p>
        </w:tc>
        <w:tc>
          <w:tcPr>
            <w:tcW w:w="0" w:type="auto"/>
            <w:vAlign w:val="center"/>
            <w:hideMark/>
          </w:tcPr>
          <w:p w14:paraId="32637A63" w14:textId="77777777" w:rsidR="00F0724D" w:rsidRPr="00F0724D" w:rsidRDefault="00F0724D" w:rsidP="00F072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F0724D" w:rsidRPr="00F0724D" w14:paraId="01FE4EBD" w14:textId="77777777" w:rsidTr="00F072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97736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Назывное</w:t>
            </w:r>
          </w:p>
        </w:tc>
        <w:tc>
          <w:tcPr>
            <w:tcW w:w="0" w:type="auto"/>
            <w:vAlign w:val="center"/>
            <w:hideMark/>
          </w:tcPr>
          <w:p w14:paraId="32AF07D1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>Только подлежащее</w:t>
            </w:r>
          </w:p>
        </w:tc>
        <w:tc>
          <w:tcPr>
            <w:tcW w:w="0" w:type="auto"/>
            <w:vAlign w:val="center"/>
            <w:hideMark/>
          </w:tcPr>
          <w:p w14:paraId="7FCBB56A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>Просто называет предмет/явление</w:t>
            </w:r>
          </w:p>
        </w:tc>
        <w:tc>
          <w:tcPr>
            <w:tcW w:w="0" w:type="auto"/>
            <w:vAlign w:val="center"/>
            <w:hideMark/>
          </w:tcPr>
          <w:p w14:paraId="44FB9134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Зима. Мороз. Пять часов утра.</w:t>
            </w:r>
          </w:p>
        </w:tc>
      </w:tr>
      <w:tr w:rsidR="00F0724D" w:rsidRPr="00F0724D" w14:paraId="70637B4D" w14:textId="77777777" w:rsidTr="00F072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F49C8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Определённо</w:t>
            </w:r>
            <w:r w:rsidRPr="00F072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noBreakHyphen/>
              <w:t>личное</w:t>
            </w:r>
          </w:p>
        </w:tc>
        <w:tc>
          <w:tcPr>
            <w:tcW w:w="0" w:type="auto"/>
            <w:vAlign w:val="center"/>
            <w:hideMark/>
          </w:tcPr>
          <w:p w14:paraId="0F5E3C14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>Только сказуемое; подразумевается я/ты/мы/вы</w:t>
            </w:r>
          </w:p>
        </w:tc>
        <w:tc>
          <w:tcPr>
            <w:tcW w:w="0" w:type="auto"/>
            <w:vAlign w:val="center"/>
            <w:hideMark/>
          </w:tcPr>
          <w:p w14:paraId="2D337B25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 xml:space="preserve">Можно подставить местоимение: </w:t>
            </w: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я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ты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мы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вы</w:t>
            </w:r>
          </w:p>
        </w:tc>
        <w:tc>
          <w:tcPr>
            <w:tcW w:w="0" w:type="auto"/>
            <w:vAlign w:val="center"/>
            <w:hideMark/>
          </w:tcPr>
          <w:p w14:paraId="2B0816E8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Пишу письмо. Пойдём в кино!</w:t>
            </w:r>
          </w:p>
        </w:tc>
      </w:tr>
      <w:tr w:rsidR="00F0724D" w:rsidRPr="00F0724D" w14:paraId="2D55C8AF" w14:textId="77777777" w:rsidTr="00F072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E1B94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Неопределённо</w:t>
            </w:r>
            <w:r w:rsidRPr="00F072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noBreakHyphen/>
              <w:t>личное</w:t>
            </w:r>
          </w:p>
        </w:tc>
        <w:tc>
          <w:tcPr>
            <w:tcW w:w="0" w:type="auto"/>
            <w:vAlign w:val="center"/>
            <w:hideMark/>
          </w:tcPr>
          <w:p w14:paraId="07F4D81B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>Только сказуемое; исполнитель неизвестен/неважен</w:t>
            </w:r>
          </w:p>
        </w:tc>
        <w:tc>
          <w:tcPr>
            <w:tcW w:w="0" w:type="auto"/>
            <w:vAlign w:val="center"/>
            <w:hideMark/>
          </w:tcPr>
          <w:p w14:paraId="57134765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>Можно подставить «они», но это не точно</w:t>
            </w:r>
          </w:p>
        </w:tc>
        <w:tc>
          <w:tcPr>
            <w:tcW w:w="0" w:type="auto"/>
            <w:vAlign w:val="center"/>
            <w:hideMark/>
          </w:tcPr>
          <w:p w14:paraId="19A6C164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Позвонили в дверь. В классе шумят.</w:t>
            </w:r>
          </w:p>
        </w:tc>
      </w:tr>
      <w:tr w:rsidR="00F0724D" w:rsidRPr="00F0724D" w14:paraId="4C3D77DD" w14:textId="77777777" w:rsidTr="00F072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00B39F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Безличное</w:t>
            </w:r>
          </w:p>
        </w:tc>
        <w:tc>
          <w:tcPr>
            <w:tcW w:w="0" w:type="auto"/>
            <w:vAlign w:val="center"/>
            <w:hideMark/>
          </w:tcPr>
          <w:p w14:paraId="68F7B0A1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>Только сказуемое; нет и не может быть подлежащего</w:t>
            </w:r>
          </w:p>
        </w:tc>
        <w:tc>
          <w:tcPr>
            <w:tcW w:w="0" w:type="auto"/>
            <w:vAlign w:val="center"/>
            <w:hideMark/>
          </w:tcPr>
          <w:p w14:paraId="013FF07A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>Нельзя подставить ни «я», ни «ты», ни «они»</w:t>
            </w:r>
          </w:p>
        </w:tc>
        <w:tc>
          <w:tcPr>
            <w:tcW w:w="0" w:type="auto"/>
            <w:vAlign w:val="center"/>
            <w:hideMark/>
          </w:tcPr>
          <w:p w14:paraId="0CF91F96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Темнеет. Хочется спать. На улице ветрено.</w:t>
            </w:r>
          </w:p>
        </w:tc>
      </w:tr>
    </w:tbl>
    <w:p w14:paraId="5F5ADBAD" w14:textId="77777777" w:rsidR="00CF27F5" w:rsidRPr="00F0724D" w:rsidRDefault="00CF27F5" w:rsidP="00F0724D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97525A1" w14:textId="77777777" w:rsidR="00F0724D" w:rsidRPr="00F0724D" w:rsidRDefault="00F0724D" w:rsidP="00F0724D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Схема-алгоритм: как определить тип предложения</w:t>
      </w:r>
    </w:p>
    <w:p w14:paraId="3E315B71" w14:textId="77777777" w:rsidR="00F0724D" w:rsidRPr="00F0724D" w:rsidRDefault="00F0724D" w:rsidP="00F0724D">
      <w:pPr>
        <w:numPr>
          <w:ilvl w:val="0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Найди грамматическую основу.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Выдели подлежащее и/или сказуемое.</w:t>
      </w:r>
    </w:p>
    <w:p w14:paraId="068DE29C" w14:textId="77777777" w:rsidR="00F0724D" w:rsidRPr="00F0724D" w:rsidRDefault="00F0724D" w:rsidP="00F0724D">
      <w:pPr>
        <w:numPr>
          <w:ilvl w:val="0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Посчитай главные члены: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3B2503" w14:textId="77777777" w:rsidR="00F0724D" w:rsidRPr="00F0724D" w:rsidRDefault="00F0724D" w:rsidP="00F0724D">
      <w:pPr>
        <w:numPr>
          <w:ilvl w:val="1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два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 подлежащее, и сказуемое) →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двусоставное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078941" w14:textId="77777777" w:rsidR="00F0724D" w:rsidRPr="00F0724D" w:rsidRDefault="00F0724D" w:rsidP="00F0724D">
      <w:pPr>
        <w:numPr>
          <w:ilvl w:val="1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Если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односоставное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Переходи к шагу 3.</w:t>
      </w:r>
    </w:p>
    <w:p w14:paraId="4029600D" w14:textId="77777777" w:rsidR="00F0724D" w:rsidRPr="00F0724D" w:rsidRDefault="00F0724D" w:rsidP="00F0724D">
      <w:pPr>
        <w:numPr>
          <w:ilvl w:val="0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 вид односоставного: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56999C" w14:textId="77777777" w:rsidR="00F0724D" w:rsidRPr="00F0724D" w:rsidRDefault="00F0724D" w:rsidP="00F0724D">
      <w:pPr>
        <w:numPr>
          <w:ilvl w:val="1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подлежащее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назывное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4FA2B5" w14:textId="77777777" w:rsidR="00F0724D" w:rsidRPr="00F0724D" w:rsidRDefault="00F0724D" w:rsidP="00F0724D">
      <w:pPr>
        <w:numPr>
          <w:ilvl w:val="1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сказуемое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смотри, кто может быть исполнителем: </w:t>
      </w:r>
    </w:p>
    <w:p w14:paraId="2921B39A" w14:textId="77777777" w:rsidR="00F0724D" w:rsidRPr="00F0724D" w:rsidRDefault="00F0724D" w:rsidP="00F0724D">
      <w:pPr>
        <w:numPr>
          <w:ilvl w:val="2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Понятно, что это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я/ты/мы/вы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определённо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личное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F3D71E" w14:textId="77777777" w:rsidR="00F0724D" w:rsidRPr="00F0724D" w:rsidRDefault="00F0724D" w:rsidP="00F0724D">
      <w:pPr>
        <w:numPr>
          <w:ilvl w:val="2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неизвестен/неважен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неопределённо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личное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9047E9" w14:textId="77777777" w:rsidR="00F0724D" w:rsidRPr="00F0724D" w:rsidRDefault="00F0724D" w:rsidP="00F0724D">
      <w:pPr>
        <w:numPr>
          <w:ilvl w:val="2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Действие/состояние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 по себе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никто не действует → </w:t>
      </w: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безличное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356FE" w14:textId="77777777" w:rsidR="00F0724D" w:rsidRPr="00F0724D" w:rsidRDefault="00F0724D" w:rsidP="00F0724D">
      <w:pPr>
        <w:numPr>
          <w:ilvl w:val="0"/>
          <w:numId w:val="3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72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Проверь, не является ли предложение неполным.</w:t>
      </w:r>
      <w:r w:rsidRPr="00F0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Иногда кажется, что члена нет, но он ясен из контекста. Но в типовых заданиях обычно дают полные предложения.</w:t>
      </w:r>
    </w:p>
    <w:p w14:paraId="3A6B144E" w14:textId="097BADEB" w:rsidR="00E36AEE" w:rsidRPr="00F0724D" w:rsidRDefault="00E36AEE" w:rsidP="00F0724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F0724D" w:rsidRDefault="00B00119" w:rsidP="00F0724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724D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514F0E57" w14:textId="221B9E19" w:rsidR="00F0724D" w:rsidRPr="00F0724D" w:rsidRDefault="00F0724D" w:rsidP="00F0724D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F0724D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Определи тип предложения: двусоставное или односоставное. Если односоставное </w:t>
      </w:r>
      <w:r w:rsidR="00B6280D">
        <w:rPr>
          <w:rFonts w:ascii="Times New Roman" w:hAnsi="Times New Roman" w:cs="Times New Roman"/>
          <w:i/>
          <w:iCs/>
          <w:color w:val="auto"/>
          <w:sz w:val="28"/>
          <w:szCs w:val="28"/>
        </w:rPr>
        <w:t>–</w:t>
      </w:r>
      <w:r w:rsidRPr="00F0724D">
        <w:rPr>
          <w:rFonts w:ascii="Times New Roman" w:hAnsi="Times New Roman" w:cs="Times New Roman"/>
          <w:i/>
          <w:iCs/>
          <w:color w:val="auto"/>
          <w:sz w:val="28"/>
          <w:szCs w:val="28"/>
        </w:rPr>
        <w:t> укажи вид.</w:t>
      </w:r>
    </w:p>
    <w:p w14:paraId="60E60D00" w14:textId="77777777" w:rsidR="00F0724D" w:rsidRPr="00F0724D" w:rsidRDefault="00F0724D" w:rsidP="00F072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0724D">
        <w:rPr>
          <w:sz w:val="28"/>
          <w:szCs w:val="28"/>
        </w:rPr>
        <w:t>Предложения:</w:t>
      </w:r>
    </w:p>
    <w:p w14:paraId="748D9A54" w14:textId="77777777" w:rsidR="00F0724D" w:rsidRPr="00F0724D" w:rsidRDefault="00F0724D" w:rsidP="00F0724D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На улице темнеет.</w:t>
      </w:r>
    </w:p>
    <w:p w14:paraId="776686D7" w14:textId="77777777" w:rsidR="00F0724D" w:rsidRPr="00F0724D" w:rsidRDefault="00F0724D" w:rsidP="00F0724D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Мы смотрим фильм.</w:t>
      </w:r>
    </w:p>
    <w:p w14:paraId="334FEFE6" w14:textId="77777777" w:rsidR="00F0724D" w:rsidRPr="00F0724D" w:rsidRDefault="00F0724D" w:rsidP="00F0724D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Тишина.</w:t>
      </w:r>
    </w:p>
    <w:p w14:paraId="1CB325E5" w14:textId="77777777" w:rsidR="00F0724D" w:rsidRPr="00F0724D" w:rsidRDefault="00F0724D" w:rsidP="00F0724D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Приходи ко мне после уроков.</w:t>
      </w:r>
    </w:p>
    <w:p w14:paraId="1FC185C7" w14:textId="77777777" w:rsidR="00F0724D" w:rsidRPr="00F0724D" w:rsidRDefault="00F0724D" w:rsidP="00F0724D">
      <w:pPr>
        <w:numPr>
          <w:ilvl w:val="0"/>
          <w:numId w:val="4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В городе строят новый парк.</w:t>
      </w:r>
    </w:p>
    <w:p w14:paraId="5E35F6FD" w14:textId="77777777" w:rsidR="00F0724D" w:rsidRPr="00F0724D" w:rsidRDefault="00F0724D" w:rsidP="00F072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0724D">
        <w:rPr>
          <w:rStyle w:val="a5"/>
          <w:sz w:val="28"/>
          <w:szCs w:val="28"/>
        </w:rPr>
        <w:t>Ответы и объяснение:</w:t>
      </w:r>
    </w:p>
    <w:p w14:paraId="57511DA1" w14:textId="6F624BDA" w:rsidR="00F0724D" w:rsidRPr="00F0724D" w:rsidRDefault="00F0724D" w:rsidP="00F0724D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На улице темнеет.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="00B6280D">
        <w:rPr>
          <w:rFonts w:ascii="Times New Roman" w:hAnsi="Times New Roman" w:cs="Times New Roman"/>
          <w:sz w:val="28"/>
          <w:szCs w:val="28"/>
        </w:rPr>
        <w:t>–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Pr="00F0724D">
        <w:rPr>
          <w:rStyle w:val="a5"/>
          <w:rFonts w:ascii="Times New Roman" w:hAnsi="Times New Roman" w:cs="Times New Roman"/>
          <w:sz w:val="28"/>
          <w:szCs w:val="28"/>
        </w:rPr>
        <w:t>Односоставное, безличное</w:t>
      </w:r>
      <w:r w:rsidRPr="00F0724D">
        <w:rPr>
          <w:rFonts w:ascii="Times New Roman" w:hAnsi="Times New Roman" w:cs="Times New Roman"/>
          <w:sz w:val="28"/>
          <w:szCs w:val="28"/>
        </w:rPr>
        <w:t>. Есть только сказуемое «темнеет», подлежащего нет и быть не может.</w:t>
      </w:r>
    </w:p>
    <w:p w14:paraId="5DEA7B89" w14:textId="381AB0D8" w:rsidR="00F0724D" w:rsidRPr="00F0724D" w:rsidRDefault="00F0724D" w:rsidP="00F0724D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Мы смотрим фильм.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="00B6280D">
        <w:rPr>
          <w:rFonts w:ascii="Times New Roman" w:hAnsi="Times New Roman" w:cs="Times New Roman"/>
          <w:sz w:val="28"/>
          <w:szCs w:val="28"/>
        </w:rPr>
        <w:t>–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Pr="00F0724D">
        <w:rPr>
          <w:rStyle w:val="a5"/>
          <w:rFonts w:ascii="Times New Roman" w:hAnsi="Times New Roman" w:cs="Times New Roman"/>
          <w:sz w:val="28"/>
          <w:szCs w:val="28"/>
        </w:rPr>
        <w:t>Двусоставное</w:t>
      </w:r>
      <w:r w:rsidRPr="00F0724D">
        <w:rPr>
          <w:rFonts w:ascii="Times New Roman" w:hAnsi="Times New Roman" w:cs="Times New Roman"/>
          <w:sz w:val="28"/>
          <w:szCs w:val="28"/>
        </w:rPr>
        <w:t xml:space="preserve">. Основа: </w:t>
      </w:r>
      <w:r w:rsidRPr="00F0724D">
        <w:rPr>
          <w:rStyle w:val="a6"/>
          <w:rFonts w:ascii="Times New Roman" w:hAnsi="Times New Roman" w:cs="Times New Roman"/>
          <w:sz w:val="28"/>
          <w:szCs w:val="28"/>
        </w:rPr>
        <w:t>мы (подлежащее) смотрим (сказуемое)</w:t>
      </w:r>
      <w:r w:rsidRPr="00F0724D">
        <w:rPr>
          <w:rFonts w:ascii="Times New Roman" w:hAnsi="Times New Roman" w:cs="Times New Roman"/>
          <w:sz w:val="28"/>
          <w:szCs w:val="28"/>
        </w:rPr>
        <w:t>.</w:t>
      </w:r>
    </w:p>
    <w:p w14:paraId="07920CA4" w14:textId="43553DE1" w:rsidR="00F0724D" w:rsidRPr="00F0724D" w:rsidRDefault="00F0724D" w:rsidP="00F0724D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Тишина.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="00B6280D">
        <w:rPr>
          <w:rFonts w:ascii="Times New Roman" w:hAnsi="Times New Roman" w:cs="Times New Roman"/>
          <w:sz w:val="28"/>
          <w:szCs w:val="28"/>
        </w:rPr>
        <w:t>–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Pr="00F0724D">
        <w:rPr>
          <w:rStyle w:val="a5"/>
          <w:rFonts w:ascii="Times New Roman" w:hAnsi="Times New Roman" w:cs="Times New Roman"/>
          <w:sz w:val="28"/>
          <w:szCs w:val="28"/>
        </w:rPr>
        <w:t>Односоставное, назывное</w:t>
      </w:r>
      <w:r w:rsidRPr="00F0724D">
        <w:rPr>
          <w:rFonts w:ascii="Times New Roman" w:hAnsi="Times New Roman" w:cs="Times New Roman"/>
          <w:sz w:val="28"/>
          <w:szCs w:val="28"/>
        </w:rPr>
        <w:t>. Есть только подлежащее «тишина», оно просто называет явление.</w:t>
      </w:r>
    </w:p>
    <w:p w14:paraId="08FBA934" w14:textId="31676A03" w:rsidR="00F0724D" w:rsidRPr="00F0724D" w:rsidRDefault="00F0724D" w:rsidP="00F0724D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Приходи ко мне после уроков.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="00B6280D">
        <w:rPr>
          <w:rFonts w:ascii="Times New Roman" w:hAnsi="Times New Roman" w:cs="Times New Roman"/>
          <w:sz w:val="28"/>
          <w:szCs w:val="28"/>
        </w:rPr>
        <w:t>–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Pr="00F0724D">
        <w:rPr>
          <w:rStyle w:val="a5"/>
          <w:rFonts w:ascii="Times New Roman" w:hAnsi="Times New Roman" w:cs="Times New Roman"/>
          <w:sz w:val="28"/>
          <w:szCs w:val="28"/>
        </w:rPr>
        <w:t>Односоставное, определённо</w:t>
      </w:r>
      <w:r w:rsidRPr="00F0724D">
        <w:rPr>
          <w:rStyle w:val="a5"/>
          <w:rFonts w:ascii="Times New Roman" w:hAnsi="Times New Roman" w:cs="Times New Roman"/>
          <w:sz w:val="28"/>
          <w:szCs w:val="28"/>
        </w:rPr>
        <w:noBreakHyphen/>
        <w:t>личное</w:t>
      </w:r>
      <w:r w:rsidRPr="00F0724D">
        <w:rPr>
          <w:rFonts w:ascii="Times New Roman" w:hAnsi="Times New Roman" w:cs="Times New Roman"/>
          <w:sz w:val="28"/>
          <w:szCs w:val="28"/>
        </w:rPr>
        <w:t>. Сказуемое «приходи» подразумевает «ты приходи».</w:t>
      </w:r>
    </w:p>
    <w:p w14:paraId="3996D727" w14:textId="0AF6B7CD" w:rsidR="00F0724D" w:rsidRPr="00F0724D" w:rsidRDefault="00F0724D" w:rsidP="00F0724D">
      <w:pPr>
        <w:numPr>
          <w:ilvl w:val="0"/>
          <w:numId w:val="4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6"/>
          <w:rFonts w:ascii="Times New Roman" w:hAnsi="Times New Roman" w:cs="Times New Roman"/>
          <w:sz w:val="28"/>
          <w:szCs w:val="28"/>
        </w:rPr>
        <w:t>В городе строят новый парк.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="00B6280D">
        <w:rPr>
          <w:rFonts w:ascii="Times New Roman" w:hAnsi="Times New Roman" w:cs="Times New Roman"/>
          <w:sz w:val="28"/>
          <w:szCs w:val="28"/>
        </w:rPr>
        <w:t>–</w:t>
      </w:r>
      <w:r w:rsidRPr="00F0724D">
        <w:rPr>
          <w:rFonts w:ascii="Times New Roman" w:hAnsi="Times New Roman" w:cs="Times New Roman"/>
          <w:sz w:val="28"/>
          <w:szCs w:val="28"/>
        </w:rPr>
        <w:t xml:space="preserve"> </w:t>
      </w:r>
      <w:r w:rsidRPr="00F0724D">
        <w:rPr>
          <w:rStyle w:val="a5"/>
          <w:rFonts w:ascii="Times New Roman" w:hAnsi="Times New Roman" w:cs="Times New Roman"/>
          <w:sz w:val="28"/>
          <w:szCs w:val="28"/>
        </w:rPr>
        <w:t>Односоставное, неопределённо</w:t>
      </w:r>
      <w:r w:rsidRPr="00F0724D">
        <w:rPr>
          <w:rStyle w:val="a5"/>
          <w:rFonts w:ascii="Times New Roman" w:hAnsi="Times New Roman" w:cs="Times New Roman"/>
          <w:sz w:val="28"/>
          <w:szCs w:val="28"/>
        </w:rPr>
        <w:noBreakHyphen/>
        <w:t>личное</w:t>
      </w:r>
      <w:r w:rsidRPr="00F0724D">
        <w:rPr>
          <w:rFonts w:ascii="Times New Roman" w:hAnsi="Times New Roman" w:cs="Times New Roman"/>
          <w:sz w:val="28"/>
          <w:szCs w:val="28"/>
        </w:rPr>
        <w:t>. Действие есть («строят»), но кто именно строит </w:t>
      </w:r>
      <w:r w:rsidR="00B6280D">
        <w:rPr>
          <w:rFonts w:ascii="Times New Roman" w:hAnsi="Times New Roman" w:cs="Times New Roman"/>
          <w:sz w:val="28"/>
          <w:szCs w:val="28"/>
        </w:rPr>
        <w:t>–</w:t>
      </w:r>
      <w:r w:rsidRPr="00F0724D">
        <w:rPr>
          <w:rFonts w:ascii="Times New Roman" w:hAnsi="Times New Roman" w:cs="Times New Roman"/>
          <w:sz w:val="28"/>
          <w:szCs w:val="28"/>
        </w:rPr>
        <w:t> не указано и неважно.</w:t>
      </w:r>
    </w:p>
    <w:p w14:paraId="6AC8D3E6" w14:textId="4BB21497" w:rsidR="00F0724D" w:rsidRPr="00F0724D" w:rsidRDefault="00F0724D" w:rsidP="00F072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760B80" w14:textId="77777777" w:rsidR="00F0724D" w:rsidRPr="00F0724D" w:rsidRDefault="00F0724D" w:rsidP="00F0724D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F0724D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Распредели предложения по колонкам: «Двусоставные» и «Односоставные». Для односоставных укажи вид.</w:t>
      </w:r>
    </w:p>
    <w:p w14:paraId="0CA40B8A" w14:textId="77777777" w:rsidR="00F0724D" w:rsidRPr="00F0724D" w:rsidRDefault="00F0724D" w:rsidP="00F072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0724D">
        <w:rPr>
          <w:sz w:val="28"/>
          <w:szCs w:val="28"/>
        </w:rPr>
        <w:t>Предложения</w:t>
      </w:r>
      <w:proofErr w:type="gramStart"/>
      <w:r w:rsidRPr="00F0724D">
        <w:rPr>
          <w:sz w:val="28"/>
          <w:szCs w:val="28"/>
        </w:rPr>
        <w:t xml:space="preserve">: </w:t>
      </w:r>
      <w:r w:rsidRPr="00F0724D">
        <w:rPr>
          <w:rStyle w:val="a6"/>
          <w:sz w:val="28"/>
          <w:szCs w:val="28"/>
        </w:rPr>
        <w:t>Люблю</w:t>
      </w:r>
      <w:proofErr w:type="gramEnd"/>
      <w:r w:rsidRPr="00F0724D">
        <w:rPr>
          <w:rStyle w:val="a6"/>
          <w:sz w:val="28"/>
          <w:szCs w:val="28"/>
        </w:rPr>
        <w:t xml:space="preserve"> яблоки. Солнце село за горизонт. Светает. В дверь громко постучали. Мы с другом идём гулять.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6"/>
        <w:gridCol w:w="5059"/>
      </w:tblGrid>
      <w:tr w:rsidR="00F0724D" w:rsidRPr="00F0724D" w14:paraId="1483E3A8" w14:textId="77777777" w:rsidTr="00F072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C5B5F0A" w14:textId="77777777" w:rsidR="00F0724D" w:rsidRPr="00F0724D" w:rsidRDefault="00F0724D" w:rsidP="00F072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Двусоставные</w:t>
            </w:r>
          </w:p>
        </w:tc>
        <w:tc>
          <w:tcPr>
            <w:tcW w:w="0" w:type="auto"/>
            <w:vAlign w:val="center"/>
            <w:hideMark/>
          </w:tcPr>
          <w:p w14:paraId="2859B510" w14:textId="77777777" w:rsidR="00F0724D" w:rsidRPr="00F0724D" w:rsidRDefault="00F0724D" w:rsidP="00F072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2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Односоставные (вид)</w:t>
            </w:r>
          </w:p>
        </w:tc>
      </w:tr>
      <w:tr w:rsidR="00F0724D" w:rsidRPr="00F0724D" w14:paraId="3E8B7864" w14:textId="77777777" w:rsidTr="00F072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16A64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Солнце село за горизонт.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 xml:space="preserve"> (основа: солнце село)</w:t>
            </w:r>
          </w:p>
        </w:tc>
        <w:tc>
          <w:tcPr>
            <w:tcW w:w="0" w:type="auto"/>
            <w:vAlign w:val="center"/>
            <w:hideMark/>
          </w:tcPr>
          <w:p w14:paraId="711B474E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Люблю яблоки.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 xml:space="preserve"> (определённо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noBreakHyphen/>
              <w:t>личное: я люблю)</w:t>
            </w:r>
          </w:p>
        </w:tc>
      </w:tr>
      <w:tr w:rsidR="00F0724D" w:rsidRPr="00F0724D" w14:paraId="35E9B6AC" w14:textId="77777777" w:rsidTr="00F072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67451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Мы с другом идём гулять.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 xml:space="preserve"> (основа: мы идём)</w:t>
            </w:r>
          </w:p>
        </w:tc>
        <w:tc>
          <w:tcPr>
            <w:tcW w:w="0" w:type="auto"/>
            <w:vAlign w:val="center"/>
            <w:hideMark/>
          </w:tcPr>
          <w:p w14:paraId="31F8EEB0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Светает.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 xml:space="preserve"> (безличное)</w:t>
            </w:r>
          </w:p>
        </w:tc>
      </w:tr>
      <w:tr w:rsidR="00F0724D" w:rsidRPr="00F0724D" w14:paraId="5982F524" w14:textId="77777777" w:rsidTr="00F072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1AB11" w14:textId="77777777" w:rsidR="00F0724D" w:rsidRP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23DBC0FE" w14:textId="77777777" w:rsidR="00F0724D" w:rsidRDefault="00F0724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24D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 дверь громко постучали.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t xml:space="preserve"> (неопределённо</w:t>
            </w:r>
            <w:r w:rsidRPr="00F0724D">
              <w:rPr>
                <w:rFonts w:ascii="Times New Roman" w:hAnsi="Times New Roman" w:cs="Times New Roman"/>
                <w:sz w:val="28"/>
                <w:szCs w:val="28"/>
              </w:rPr>
              <w:noBreakHyphen/>
              <w:t>личное)</w:t>
            </w:r>
          </w:p>
          <w:p w14:paraId="5ADC890F" w14:textId="312998E8" w:rsidR="00B6280D" w:rsidRPr="00F0724D" w:rsidRDefault="00B6280D" w:rsidP="00F072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03471D" w14:textId="351FD028" w:rsidR="00F0724D" w:rsidRPr="00F0724D" w:rsidRDefault="00F0724D" w:rsidP="00F072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0724D">
        <w:rPr>
          <w:rStyle w:val="a5"/>
          <w:sz w:val="28"/>
          <w:szCs w:val="28"/>
        </w:rPr>
        <w:t>Объяснение:</w:t>
      </w:r>
      <w:r w:rsidRPr="00F0724D">
        <w:rPr>
          <w:sz w:val="28"/>
          <w:szCs w:val="28"/>
        </w:rPr>
        <w:t xml:space="preserve"> в двусоставных есть и подлежащее, и сказуемое. В односоставных </w:t>
      </w:r>
      <w:r w:rsidR="00B6280D">
        <w:rPr>
          <w:sz w:val="28"/>
          <w:szCs w:val="28"/>
        </w:rPr>
        <w:t>–</w:t>
      </w:r>
      <w:r w:rsidRPr="00F0724D">
        <w:rPr>
          <w:sz w:val="28"/>
          <w:szCs w:val="28"/>
        </w:rPr>
        <w:t> только один главный член, и по смыслу понятно, какой это вид.</w:t>
      </w:r>
    </w:p>
    <w:p w14:paraId="68CBDFA0" w14:textId="09CCBF5F" w:rsidR="00F0724D" w:rsidRPr="00F0724D" w:rsidRDefault="00F0724D" w:rsidP="00F072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4EF0E3" w14:textId="77777777" w:rsidR="00F0724D" w:rsidRPr="00F0724D" w:rsidRDefault="00F0724D" w:rsidP="00F0724D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F0724D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Придумай по одному предложению каждого типа: двусоставное, назывное, определённо</w:t>
      </w:r>
      <w:r w:rsidRPr="00F0724D">
        <w:rPr>
          <w:rFonts w:ascii="Times New Roman" w:hAnsi="Times New Roman" w:cs="Times New Roman"/>
          <w:i/>
          <w:iCs/>
          <w:color w:val="auto"/>
          <w:sz w:val="28"/>
          <w:szCs w:val="28"/>
        </w:rPr>
        <w:noBreakHyphen/>
        <w:t>личное, неопределённо</w:t>
      </w:r>
      <w:r w:rsidRPr="00F0724D">
        <w:rPr>
          <w:rFonts w:ascii="Times New Roman" w:hAnsi="Times New Roman" w:cs="Times New Roman"/>
          <w:i/>
          <w:iCs/>
          <w:color w:val="auto"/>
          <w:sz w:val="28"/>
          <w:szCs w:val="28"/>
        </w:rPr>
        <w:noBreakHyphen/>
        <w:t>личное, безличное. Кратко объясни, почему это именно такой тип.</w:t>
      </w:r>
    </w:p>
    <w:p w14:paraId="1F7C26A8" w14:textId="77777777" w:rsidR="00F0724D" w:rsidRPr="00F0724D" w:rsidRDefault="00F0724D" w:rsidP="00F0724D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F0724D">
        <w:rPr>
          <w:rStyle w:val="a5"/>
          <w:sz w:val="28"/>
          <w:szCs w:val="28"/>
        </w:rPr>
        <w:t>Пример ответа:</w:t>
      </w:r>
    </w:p>
    <w:p w14:paraId="78E3CDF9" w14:textId="77777777" w:rsidR="00F0724D" w:rsidRPr="00F0724D" w:rsidRDefault="00F0724D" w:rsidP="00F0724D">
      <w:pPr>
        <w:numPr>
          <w:ilvl w:val="0"/>
          <w:numId w:val="4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5"/>
          <w:rFonts w:ascii="Times New Roman" w:hAnsi="Times New Roman" w:cs="Times New Roman"/>
          <w:sz w:val="28"/>
          <w:szCs w:val="28"/>
        </w:rPr>
        <w:t>Двусоставное</w:t>
      </w:r>
      <w:r w:rsidRPr="00F0724D">
        <w:rPr>
          <w:rFonts w:ascii="Times New Roman" w:hAnsi="Times New Roman" w:cs="Times New Roman"/>
          <w:sz w:val="28"/>
          <w:szCs w:val="28"/>
        </w:rPr>
        <w:t xml:space="preserve">: </w:t>
      </w:r>
      <w:r w:rsidRPr="00F0724D">
        <w:rPr>
          <w:rStyle w:val="a6"/>
          <w:rFonts w:ascii="Times New Roman" w:hAnsi="Times New Roman" w:cs="Times New Roman"/>
          <w:sz w:val="28"/>
          <w:szCs w:val="28"/>
        </w:rPr>
        <w:t>Кошка спит на подоконнике.</w:t>
      </w:r>
      <w:r w:rsidRPr="00F0724D">
        <w:rPr>
          <w:rFonts w:ascii="Times New Roman" w:hAnsi="Times New Roman" w:cs="Times New Roman"/>
          <w:sz w:val="28"/>
          <w:szCs w:val="28"/>
        </w:rPr>
        <w:t xml:space="preserve"> (есть подлежащее «кошка» и сказуемое «спит»).</w:t>
      </w:r>
    </w:p>
    <w:p w14:paraId="5661CC95" w14:textId="77777777" w:rsidR="00F0724D" w:rsidRPr="00F0724D" w:rsidRDefault="00F0724D" w:rsidP="00F0724D">
      <w:pPr>
        <w:numPr>
          <w:ilvl w:val="0"/>
          <w:numId w:val="4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5"/>
          <w:rFonts w:ascii="Times New Roman" w:hAnsi="Times New Roman" w:cs="Times New Roman"/>
          <w:sz w:val="28"/>
          <w:szCs w:val="28"/>
        </w:rPr>
        <w:t>Назывное</w:t>
      </w:r>
      <w:r w:rsidRPr="00F0724D">
        <w:rPr>
          <w:rFonts w:ascii="Times New Roman" w:hAnsi="Times New Roman" w:cs="Times New Roman"/>
          <w:sz w:val="28"/>
          <w:szCs w:val="28"/>
        </w:rPr>
        <w:t xml:space="preserve">: </w:t>
      </w:r>
      <w:r w:rsidRPr="00F0724D">
        <w:rPr>
          <w:rStyle w:val="a6"/>
          <w:rFonts w:ascii="Times New Roman" w:hAnsi="Times New Roman" w:cs="Times New Roman"/>
          <w:sz w:val="28"/>
          <w:szCs w:val="28"/>
        </w:rPr>
        <w:t>Раннее утро.</w:t>
      </w:r>
      <w:r w:rsidRPr="00F0724D">
        <w:rPr>
          <w:rFonts w:ascii="Times New Roman" w:hAnsi="Times New Roman" w:cs="Times New Roman"/>
          <w:sz w:val="28"/>
          <w:szCs w:val="28"/>
        </w:rPr>
        <w:t xml:space="preserve"> (просто называется явление, только подлежащее).</w:t>
      </w:r>
    </w:p>
    <w:p w14:paraId="00F2452D" w14:textId="77777777" w:rsidR="00F0724D" w:rsidRPr="00F0724D" w:rsidRDefault="00F0724D" w:rsidP="00F0724D">
      <w:pPr>
        <w:numPr>
          <w:ilvl w:val="0"/>
          <w:numId w:val="4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5"/>
          <w:rFonts w:ascii="Times New Roman" w:hAnsi="Times New Roman" w:cs="Times New Roman"/>
          <w:sz w:val="28"/>
          <w:szCs w:val="28"/>
        </w:rPr>
        <w:t>Определённо</w:t>
      </w:r>
      <w:r w:rsidRPr="00F0724D">
        <w:rPr>
          <w:rStyle w:val="a5"/>
          <w:rFonts w:ascii="Times New Roman" w:hAnsi="Times New Roman" w:cs="Times New Roman"/>
          <w:sz w:val="28"/>
          <w:szCs w:val="28"/>
        </w:rPr>
        <w:noBreakHyphen/>
        <w:t>личное</w:t>
      </w:r>
      <w:proofErr w:type="gramStart"/>
      <w:r w:rsidRPr="00F0724D">
        <w:rPr>
          <w:rFonts w:ascii="Times New Roman" w:hAnsi="Times New Roman" w:cs="Times New Roman"/>
          <w:sz w:val="28"/>
          <w:szCs w:val="28"/>
        </w:rPr>
        <w:t xml:space="preserve">: </w:t>
      </w:r>
      <w:r w:rsidRPr="00F0724D">
        <w:rPr>
          <w:rStyle w:val="a6"/>
          <w:rFonts w:ascii="Times New Roman" w:hAnsi="Times New Roman" w:cs="Times New Roman"/>
          <w:sz w:val="28"/>
          <w:szCs w:val="28"/>
        </w:rPr>
        <w:t>Читаю</w:t>
      </w:r>
      <w:proofErr w:type="gramEnd"/>
      <w:r w:rsidRPr="00F0724D">
        <w:rPr>
          <w:rStyle w:val="a6"/>
          <w:rFonts w:ascii="Times New Roman" w:hAnsi="Times New Roman" w:cs="Times New Roman"/>
          <w:sz w:val="28"/>
          <w:szCs w:val="28"/>
        </w:rPr>
        <w:t xml:space="preserve"> интересную книгу.</w:t>
      </w:r>
      <w:r w:rsidRPr="00F0724D">
        <w:rPr>
          <w:rFonts w:ascii="Times New Roman" w:hAnsi="Times New Roman" w:cs="Times New Roman"/>
          <w:sz w:val="28"/>
          <w:szCs w:val="28"/>
        </w:rPr>
        <w:t xml:space="preserve"> (сказуемое «читаю», подразумевается «я читаю»).</w:t>
      </w:r>
    </w:p>
    <w:p w14:paraId="6954890A" w14:textId="163D4907" w:rsidR="00F0724D" w:rsidRPr="00F0724D" w:rsidRDefault="00F0724D" w:rsidP="00F0724D">
      <w:pPr>
        <w:numPr>
          <w:ilvl w:val="0"/>
          <w:numId w:val="4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5"/>
          <w:rFonts w:ascii="Times New Roman" w:hAnsi="Times New Roman" w:cs="Times New Roman"/>
          <w:sz w:val="28"/>
          <w:szCs w:val="28"/>
        </w:rPr>
        <w:t>Неопределённо</w:t>
      </w:r>
      <w:r w:rsidRPr="00F0724D">
        <w:rPr>
          <w:rStyle w:val="a5"/>
          <w:rFonts w:ascii="Times New Roman" w:hAnsi="Times New Roman" w:cs="Times New Roman"/>
          <w:sz w:val="28"/>
          <w:szCs w:val="28"/>
        </w:rPr>
        <w:noBreakHyphen/>
        <w:t>личное</w:t>
      </w:r>
      <w:r w:rsidRPr="00F0724D">
        <w:rPr>
          <w:rFonts w:ascii="Times New Roman" w:hAnsi="Times New Roman" w:cs="Times New Roman"/>
          <w:sz w:val="28"/>
          <w:szCs w:val="28"/>
        </w:rPr>
        <w:t xml:space="preserve">: </w:t>
      </w:r>
      <w:r w:rsidRPr="00F0724D">
        <w:rPr>
          <w:rStyle w:val="a6"/>
          <w:rFonts w:ascii="Times New Roman" w:hAnsi="Times New Roman" w:cs="Times New Roman"/>
          <w:sz w:val="28"/>
          <w:szCs w:val="28"/>
        </w:rPr>
        <w:t>В школе объявили о концерте.</w:t>
      </w:r>
      <w:r w:rsidRPr="00F0724D">
        <w:rPr>
          <w:rFonts w:ascii="Times New Roman" w:hAnsi="Times New Roman" w:cs="Times New Roman"/>
          <w:sz w:val="28"/>
          <w:szCs w:val="28"/>
        </w:rPr>
        <w:t xml:space="preserve"> (действие есть, но кто объявил </w:t>
      </w:r>
      <w:r w:rsidR="00B6280D">
        <w:rPr>
          <w:rFonts w:ascii="Times New Roman" w:hAnsi="Times New Roman" w:cs="Times New Roman"/>
          <w:sz w:val="28"/>
          <w:szCs w:val="28"/>
        </w:rPr>
        <w:t>–</w:t>
      </w:r>
      <w:r w:rsidRPr="00F0724D">
        <w:rPr>
          <w:rFonts w:ascii="Times New Roman" w:hAnsi="Times New Roman" w:cs="Times New Roman"/>
          <w:sz w:val="28"/>
          <w:szCs w:val="28"/>
        </w:rPr>
        <w:t> неважно).</w:t>
      </w:r>
    </w:p>
    <w:p w14:paraId="6B1A3F97" w14:textId="77777777" w:rsidR="00F0724D" w:rsidRPr="00F0724D" w:rsidRDefault="00F0724D" w:rsidP="00F0724D">
      <w:pPr>
        <w:numPr>
          <w:ilvl w:val="0"/>
          <w:numId w:val="4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724D">
        <w:rPr>
          <w:rStyle w:val="a5"/>
          <w:rFonts w:ascii="Times New Roman" w:hAnsi="Times New Roman" w:cs="Times New Roman"/>
          <w:sz w:val="28"/>
          <w:szCs w:val="28"/>
        </w:rPr>
        <w:t>Безличное</w:t>
      </w:r>
      <w:proofErr w:type="gramStart"/>
      <w:r w:rsidRPr="00F0724D">
        <w:rPr>
          <w:rFonts w:ascii="Times New Roman" w:hAnsi="Times New Roman" w:cs="Times New Roman"/>
          <w:sz w:val="28"/>
          <w:szCs w:val="28"/>
        </w:rPr>
        <w:t xml:space="preserve">: </w:t>
      </w:r>
      <w:r w:rsidRPr="00F0724D">
        <w:rPr>
          <w:rStyle w:val="a6"/>
          <w:rFonts w:ascii="Times New Roman" w:hAnsi="Times New Roman" w:cs="Times New Roman"/>
          <w:sz w:val="28"/>
          <w:szCs w:val="28"/>
        </w:rPr>
        <w:t>На</w:t>
      </w:r>
      <w:proofErr w:type="gramEnd"/>
      <w:r w:rsidRPr="00F0724D">
        <w:rPr>
          <w:rStyle w:val="a6"/>
          <w:rFonts w:ascii="Times New Roman" w:hAnsi="Times New Roman" w:cs="Times New Roman"/>
          <w:sz w:val="28"/>
          <w:szCs w:val="28"/>
        </w:rPr>
        <w:t xml:space="preserve"> улице становится прохладно.</w:t>
      </w:r>
      <w:r w:rsidRPr="00F0724D">
        <w:rPr>
          <w:rFonts w:ascii="Times New Roman" w:hAnsi="Times New Roman" w:cs="Times New Roman"/>
          <w:sz w:val="28"/>
          <w:szCs w:val="28"/>
        </w:rPr>
        <w:t xml:space="preserve"> (состояние само по себе, нет и не может быть подлежащего).</w:t>
      </w:r>
    </w:p>
    <w:sectPr w:rsidR="00F0724D" w:rsidRPr="00F07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AB1"/>
    <w:multiLevelType w:val="multilevel"/>
    <w:tmpl w:val="57B6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53426"/>
    <w:multiLevelType w:val="multilevel"/>
    <w:tmpl w:val="970A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56A28"/>
    <w:multiLevelType w:val="multilevel"/>
    <w:tmpl w:val="8C64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240"/>
    <w:multiLevelType w:val="multilevel"/>
    <w:tmpl w:val="EEF6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8855B9"/>
    <w:multiLevelType w:val="multilevel"/>
    <w:tmpl w:val="D2663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896FA1"/>
    <w:multiLevelType w:val="multilevel"/>
    <w:tmpl w:val="62FA7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3D4C68"/>
    <w:multiLevelType w:val="multilevel"/>
    <w:tmpl w:val="E3EC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804F73"/>
    <w:multiLevelType w:val="multilevel"/>
    <w:tmpl w:val="46B6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0D1F0B"/>
    <w:multiLevelType w:val="multilevel"/>
    <w:tmpl w:val="2406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B875A9"/>
    <w:multiLevelType w:val="multilevel"/>
    <w:tmpl w:val="4674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BB79B8"/>
    <w:multiLevelType w:val="multilevel"/>
    <w:tmpl w:val="9CBA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7518CC"/>
    <w:multiLevelType w:val="multilevel"/>
    <w:tmpl w:val="058E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803171"/>
    <w:multiLevelType w:val="multilevel"/>
    <w:tmpl w:val="02E44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3C0CB8"/>
    <w:multiLevelType w:val="multilevel"/>
    <w:tmpl w:val="3466B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1057B2"/>
    <w:multiLevelType w:val="multilevel"/>
    <w:tmpl w:val="1CF68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EC326D"/>
    <w:multiLevelType w:val="multilevel"/>
    <w:tmpl w:val="55809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216BCE"/>
    <w:multiLevelType w:val="multilevel"/>
    <w:tmpl w:val="2B5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92472C"/>
    <w:multiLevelType w:val="multilevel"/>
    <w:tmpl w:val="3574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E52104"/>
    <w:multiLevelType w:val="multilevel"/>
    <w:tmpl w:val="B11A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870237"/>
    <w:multiLevelType w:val="multilevel"/>
    <w:tmpl w:val="5466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FC0BBE"/>
    <w:multiLevelType w:val="multilevel"/>
    <w:tmpl w:val="31282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BF4A62"/>
    <w:multiLevelType w:val="multilevel"/>
    <w:tmpl w:val="B7A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B1792C"/>
    <w:multiLevelType w:val="multilevel"/>
    <w:tmpl w:val="C16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4519C3"/>
    <w:multiLevelType w:val="multilevel"/>
    <w:tmpl w:val="2CBC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C0991"/>
    <w:multiLevelType w:val="multilevel"/>
    <w:tmpl w:val="5724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9D107F"/>
    <w:multiLevelType w:val="multilevel"/>
    <w:tmpl w:val="24F0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F56831"/>
    <w:multiLevelType w:val="multilevel"/>
    <w:tmpl w:val="E966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92001B"/>
    <w:multiLevelType w:val="multilevel"/>
    <w:tmpl w:val="8CFAE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E815D8"/>
    <w:multiLevelType w:val="multilevel"/>
    <w:tmpl w:val="8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F84B8A"/>
    <w:multiLevelType w:val="multilevel"/>
    <w:tmpl w:val="47FE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011B61"/>
    <w:multiLevelType w:val="multilevel"/>
    <w:tmpl w:val="1562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817A24"/>
    <w:multiLevelType w:val="multilevel"/>
    <w:tmpl w:val="14DA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351710"/>
    <w:multiLevelType w:val="multilevel"/>
    <w:tmpl w:val="CB82C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04568E"/>
    <w:multiLevelType w:val="multilevel"/>
    <w:tmpl w:val="93A49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4C467E"/>
    <w:multiLevelType w:val="multilevel"/>
    <w:tmpl w:val="3990B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856310"/>
    <w:multiLevelType w:val="multilevel"/>
    <w:tmpl w:val="6DD0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DE25F6"/>
    <w:multiLevelType w:val="multilevel"/>
    <w:tmpl w:val="0298C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8254ED"/>
    <w:multiLevelType w:val="multilevel"/>
    <w:tmpl w:val="8B84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B821EEF"/>
    <w:multiLevelType w:val="multilevel"/>
    <w:tmpl w:val="CFE8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F085F93"/>
    <w:multiLevelType w:val="multilevel"/>
    <w:tmpl w:val="AF70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D5387B"/>
    <w:multiLevelType w:val="multilevel"/>
    <w:tmpl w:val="0A0E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461D04"/>
    <w:multiLevelType w:val="multilevel"/>
    <w:tmpl w:val="C89ED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25"/>
  </w:num>
  <w:num w:numId="3">
    <w:abstractNumId w:val="3"/>
  </w:num>
  <w:num w:numId="4">
    <w:abstractNumId w:val="23"/>
  </w:num>
  <w:num w:numId="5">
    <w:abstractNumId w:val="26"/>
  </w:num>
  <w:num w:numId="6">
    <w:abstractNumId w:val="19"/>
  </w:num>
  <w:num w:numId="7">
    <w:abstractNumId w:val="8"/>
  </w:num>
  <w:num w:numId="8">
    <w:abstractNumId w:val="21"/>
  </w:num>
  <w:num w:numId="9">
    <w:abstractNumId w:val="1"/>
  </w:num>
  <w:num w:numId="10">
    <w:abstractNumId w:val="30"/>
  </w:num>
  <w:num w:numId="11">
    <w:abstractNumId w:val="0"/>
  </w:num>
  <w:num w:numId="12">
    <w:abstractNumId w:val="9"/>
  </w:num>
  <w:num w:numId="13">
    <w:abstractNumId w:val="16"/>
  </w:num>
  <w:num w:numId="14">
    <w:abstractNumId w:val="29"/>
  </w:num>
  <w:num w:numId="15">
    <w:abstractNumId w:val="38"/>
  </w:num>
  <w:num w:numId="16">
    <w:abstractNumId w:val="35"/>
  </w:num>
  <w:num w:numId="17">
    <w:abstractNumId w:val="7"/>
  </w:num>
  <w:num w:numId="18">
    <w:abstractNumId w:val="22"/>
  </w:num>
  <w:num w:numId="19">
    <w:abstractNumId w:val="13"/>
  </w:num>
  <w:num w:numId="20">
    <w:abstractNumId w:val="11"/>
  </w:num>
  <w:num w:numId="21">
    <w:abstractNumId w:val="31"/>
  </w:num>
  <w:num w:numId="22">
    <w:abstractNumId w:val="2"/>
  </w:num>
  <w:num w:numId="23">
    <w:abstractNumId w:val="10"/>
  </w:num>
  <w:num w:numId="24">
    <w:abstractNumId w:val="39"/>
  </w:num>
  <w:num w:numId="25">
    <w:abstractNumId w:val="36"/>
  </w:num>
  <w:num w:numId="26">
    <w:abstractNumId w:val="33"/>
  </w:num>
  <w:num w:numId="27">
    <w:abstractNumId w:val="24"/>
  </w:num>
  <w:num w:numId="28">
    <w:abstractNumId w:val="14"/>
  </w:num>
  <w:num w:numId="29">
    <w:abstractNumId w:val="27"/>
  </w:num>
  <w:num w:numId="30">
    <w:abstractNumId w:val="6"/>
  </w:num>
  <w:num w:numId="31">
    <w:abstractNumId w:val="32"/>
  </w:num>
  <w:num w:numId="32">
    <w:abstractNumId w:val="34"/>
  </w:num>
  <w:num w:numId="33">
    <w:abstractNumId w:val="15"/>
  </w:num>
  <w:num w:numId="34">
    <w:abstractNumId w:val="20"/>
  </w:num>
  <w:num w:numId="35">
    <w:abstractNumId w:val="12"/>
  </w:num>
  <w:num w:numId="36">
    <w:abstractNumId w:val="40"/>
  </w:num>
  <w:num w:numId="37">
    <w:abstractNumId w:val="17"/>
  </w:num>
  <w:num w:numId="38">
    <w:abstractNumId w:val="5"/>
  </w:num>
  <w:num w:numId="39">
    <w:abstractNumId w:val="4"/>
  </w:num>
  <w:num w:numId="40">
    <w:abstractNumId w:val="41"/>
  </w:num>
  <w:num w:numId="41">
    <w:abstractNumId w:val="37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3466"/>
    <w:rsid w:val="000E499C"/>
    <w:rsid w:val="000E7CFA"/>
    <w:rsid w:val="00137177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3268E"/>
    <w:rsid w:val="00344EC6"/>
    <w:rsid w:val="003564CD"/>
    <w:rsid w:val="003C3188"/>
    <w:rsid w:val="00411F8E"/>
    <w:rsid w:val="00426243"/>
    <w:rsid w:val="00435556"/>
    <w:rsid w:val="004D1F82"/>
    <w:rsid w:val="004F5C91"/>
    <w:rsid w:val="00503B69"/>
    <w:rsid w:val="00517A07"/>
    <w:rsid w:val="005D1C50"/>
    <w:rsid w:val="006104C3"/>
    <w:rsid w:val="006327A0"/>
    <w:rsid w:val="00682E28"/>
    <w:rsid w:val="00690A96"/>
    <w:rsid w:val="006B0340"/>
    <w:rsid w:val="006B4F16"/>
    <w:rsid w:val="006C5754"/>
    <w:rsid w:val="006C7D4C"/>
    <w:rsid w:val="0073789F"/>
    <w:rsid w:val="007A2FC9"/>
    <w:rsid w:val="007F0DD7"/>
    <w:rsid w:val="007F361B"/>
    <w:rsid w:val="007F3B87"/>
    <w:rsid w:val="007F7CF3"/>
    <w:rsid w:val="00800064"/>
    <w:rsid w:val="00816FFD"/>
    <w:rsid w:val="00855DAE"/>
    <w:rsid w:val="00857188"/>
    <w:rsid w:val="00874DA1"/>
    <w:rsid w:val="008F5382"/>
    <w:rsid w:val="00920511"/>
    <w:rsid w:val="00936D83"/>
    <w:rsid w:val="00940634"/>
    <w:rsid w:val="00956425"/>
    <w:rsid w:val="0097585A"/>
    <w:rsid w:val="00992ECF"/>
    <w:rsid w:val="009A580A"/>
    <w:rsid w:val="009F18F6"/>
    <w:rsid w:val="00A07931"/>
    <w:rsid w:val="00A24F4C"/>
    <w:rsid w:val="00A71265"/>
    <w:rsid w:val="00A86DAD"/>
    <w:rsid w:val="00AC515C"/>
    <w:rsid w:val="00B00119"/>
    <w:rsid w:val="00B14D0F"/>
    <w:rsid w:val="00B41CD9"/>
    <w:rsid w:val="00B42EDB"/>
    <w:rsid w:val="00B6280D"/>
    <w:rsid w:val="00B6461E"/>
    <w:rsid w:val="00B729E6"/>
    <w:rsid w:val="00BC5B95"/>
    <w:rsid w:val="00C04335"/>
    <w:rsid w:val="00C07C6C"/>
    <w:rsid w:val="00C132CA"/>
    <w:rsid w:val="00C36375"/>
    <w:rsid w:val="00C40AA3"/>
    <w:rsid w:val="00C50666"/>
    <w:rsid w:val="00C52831"/>
    <w:rsid w:val="00C52A88"/>
    <w:rsid w:val="00CA3C61"/>
    <w:rsid w:val="00CC05AD"/>
    <w:rsid w:val="00CC3CA8"/>
    <w:rsid w:val="00CF27F5"/>
    <w:rsid w:val="00D06450"/>
    <w:rsid w:val="00D31F37"/>
    <w:rsid w:val="00D44001"/>
    <w:rsid w:val="00D8382F"/>
    <w:rsid w:val="00DA4E6E"/>
    <w:rsid w:val="00DC2542"/>
    <w:rsid w:val="00E245A0"/>
    <w:rsid w:val="00E342AB"/>
    <w:rsid w:val="00E36AEE"/>
    <w:rsid w:val="00E76158"/>
    <w:rsid w:val="00E81F93"/>
    <w:rsid w:val="00EE5B9E"/>
    <w:rsid w:val="00EF7C81"/>
    <w:rsid w:val="00F0724D"/>
    <w:rsid w:val="00F6720A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804</Words>
  <Characters>4584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103</cp:revision>
  <dcterms:created xsi:type="dcterms:W3CDTF">2026-08-14T15:00:00Z</dcterms:created>
  <dcterms:modified xsi:type="dcterms:W3CDTF">2026-11-02T07:53:00Z</dcterms:modified>
</cp:coreProperties>
</file>