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49F68A74" w:rsidR="00F95D4D" w:rsidRPr="00920511" w:rsidRDefault="009C28C4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1CEC3E82" w14:textId="573250DF" w:rsidR="006935C2" w:rsidRDefault="009C28C4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8C4">
        <w:rPr>
          <w:rFonts w:ascii="Times New Roman" w:hAnsi="Times New Roman" w:cs="Times New Roman"/>
          <w:b/>
          <w:sz w:val="28"/>
          <w:szCs w:val="28"/>
        </w:rPr>
        <w:t>Пунктуация. Функции знаков препинания</w:t>
      </w:r>
    </w:p>
    <w:p w14:paraId="258F46EB" w14:textId="77777777" w:rsidR="00BC2FC9" w:rsidRDefault="00BC2FC9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18319DAC" w14:textId="35CBEC31" w:rsidR="00DB393A" w:rsidRDefault="009C26E2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C26E2">
        <w:rPr>
          <w:rFonts w:ascii="Times New Roman" w:hAnsi="Times New Roman" w:cs="Times New Roman"/>
          <w:bCs/>
          <w:i/>
          <w:iCs/>
          <w:sz w:val="28"/>
          <w:szCs w:val="28"/>
        </w:rPr>
        <w:t>Знаешь, знаки препинания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9C26E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это как дорожные знаки для текста: они подсказывают, где сделать паузу, где удивиться, а где просто спокойно дочитать до конца. Без них даже самое простое предложение может звучать совсем не так, как ты хотел. Сегодня разберём, какие «роли» играют знаки препинания и зачем они вообще нужны. </w:t>
      </w:r>
    </w:p>
    <w:p w14:paraId="4E342F65" w14:textId="77777777" w:rsidR="009C26E2" w:rsidRPr="00992ECF" w:rsidRDefault="009C26E2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1BCB611E" w14:textId="018288C6" w:rsidR="00BB114F" w:rsidRDefault="009730C8" w:rsidP="004833C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0C8">
        <w:rPr>
          <w:rFonts w:ascii="Times New Roman" w:hAnsi="Times New Roman" w:cs="Times New Roman"/>
          <w:b/>
          <w:sz w:val="28"/>
          <w:szCs w:val="28"/>
        </w:rPr>
        <w:t>Что такое пунктуация и зачем она нужна</w:t>
      </w:r>
    </w:p>
    <w:p w14:paraId="7EC781FD" w14:textId="0FF5E186" w:rsidR="009730C8" w:rsidRPr="009730C8" w:rsidRDefault="009730C8" w:rsidP="009730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0C8">
        <w:rPr>
          <w:rFonts w:ascii="Times New Roman" w:hAnsi="Times New Roman" w:cs="Times New Roman"/>
          <w:b/>
          <w:bCs/>
          <w:sz w:val="28"/>
          <w:szCs w:val="28"/>
        </w:rPr>
        <w:t>Пунктуация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9730C8">
        <w:rPr>
          <w:rFonts w:ascii="Times New Roman" w:hAnsi="Times New Roman" w:cs="Times New Roman"/>
          <w:sz w:val="28"/>
          <w:szCs w:val="28"/>
        </w:rPr>
        <w:t xml:space="preserve">это правила расстановки знаков препинания. А </w:t>
      </w:r>
      <w:r w:rsidRPr="009730C8">
        <w:rPr>
          <w:rFonts w:ascii="Times New Roman" w:hAnsi="Times New Roman" w:cs="Times New Roman"/>
          <w:b/>
          <w:bCs/>
          <w:sz w:val="28"/>
          <w:szCs w:val="28"/>
        </w:rPr>
        <w:t>знаки препинания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9730C8">
        <w:rPr>
          <w:rFonts w:ascii="Times New Roman" w:hAnsi="Times New Roman" w:cs="Times New Roman"/>
          <w:sz w:val="28"/>
          <w:szCs w:val="28"/>
        </w:rPr>
        <w:t>это точки, запятые, тире, двоеточия и другие «помощники», которые делают текст понятным.</w:t>
      </w:r>
    </w:p>
    <w:p w14:paraId="46D2CC22" w14:textId="714D43B9" w:rsidR="009730C8" w:rsidRPr="009730C8" w:rsidRDefault="009730C8" w:rsidP="009730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0C8">
        <w:rPr>
          <w:rFonts w:ascii="Times New Roman" w:hAnsi="Times New Roman" w:cs="Times New Roman"/>
          <w:sz w:val="28"/>
          <w:szCs w:val="28"/>
        </w:rPr>
        <w:t>Представь, что ты читаешь без запятых: «Мама мыла раму папа читал газету». Звучит как каша, правда? А если поставить запятую: «Мама мыла раму, папа читал газету»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9730C8">
        <w:rPr>
          <w:rFonts w:ascii="Times New Roman" w:hAnsi="Times New Roman" w:cs="Times New Roman"/>
          <w:sz w:val="28"/>
          <w:szCs w:val="28"/>
        </w:rPr>
        <w:t>сразу понятно, кто что делал. Вот для этого и нужна пунктуация.</w:t>
      </w:r>
    </w:p>
    <w:p w14:paraId="1505BF7D" w14:textId="77777777" w:rsidR="00E01442" w:rsidRDefault="00E01442" w:rsidP="00E014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89391" w14:textId="40FCA420" w:rsidR="00F22182" w:rsidRDefault="00307066" w:rsidP="00A55A3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7066">
        <w:rPr>
          <w:rFonts w:ascii="Times New Roman" w:hAnsi="Times New Roman" w:cs="Times New Roman"/>
          <w:b/>
          <w:bCs/>
          <w:sz w:val="28"/>
          <w:szCs w:val="28"/>
        </w:rPr>
        <w:t>Основные функции знаков препинания</w:t>
      </w:r>
    </w:p>
    <w:p w14:paraId="2C536ADF" w14:textId="77777777" w:rsidR="00307066" w:rsidRPr="00307066" w:rsidRDefault="00307066" w:rsidP="00307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66">
        <w:rPr>
          <w:rFonts w:ascii="Times New Roman" w:hAnsi="Times New Roman" w:cs="Times New Roman"/>
          <w:sz w:val="28"/>
          <w:szCs w:val="28"/>
        </w:rPr>
        <w:t>У каждого знака есть своя задача. Можно выделить три главные функции:</w:t>
      </w:r>
    </w:p>
    <w:p w14:paraId="50059FB0" w14:textId="53FD2A32" w:rsidR="00307066" w:rsidRPr="00307066" w:rsidRDefault="00307066" w:rsidP="00307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66">
        <w:rPr>
          <w:rFonts w:ascii="Times New Roman" w:hAnsi="Times New Roman" w:cs="Times New Roman"/>
          <w:i/>
          <w:iCs/>
          <w:sz w:val="28"/>
          <w:szCs w:val="28"/>
        </w:rPr>
        <w:t>Разделительная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307066">
        <w:rPr>
          <w:rFonts w:ascii="Times New Roman" w:hAnsi="Times New Roman" w:cs="Times New Roman"/>
          <w:sz w:val="28"/>
          <w:szCs w:val="28"/>
        </w:rPr>
        <w:t>отделяет одно от другого: части сложного предложения, однородные члены, прямую речь и т. д.</w:t>
      </w:r>
    </w:p>
    <w:p w14:paraId="02CC07A5" w14:textId="11098613" w:rsidR="00307066" w:rsidRPr="00307066" w:rsidRDefault="00307066" w:rsidP="00307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66">
        <w:rPr>
          <w:rFonts w:ascii="Times New Roman" w:hAnsi="Times New Roman" w:cs="Times New Roman"/>
          <w:i/>
          <w:iCs/>
          <w:sz w:val="28"/>
          <w:szCs w:val="28"/>
        </w:rPr>
        <w:t>Выделительная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307066">
        <w:rPr>
          <w:rFonts w:ascii="Times New Roman" w:hAnsi="Times New Roman" w:cs="Times New Roman"/>
          <w:sz w:val="28"/>
          <w:szCs w:val="28"/>
        </w:rPr>
        <w:t>выделяет что-то важное внутри предложения: обращение, вводное слово, причастный или деепричастный оборот.</w:t>
      </w:r>
    </w:p>
    <w:p w14:paraId="21DFCA66" w14:textId="22FF753F" w:rsidR="00F22182" w:rsidRDefault="00307066" w:rsidP="00307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66">
        <w:rPr>
          <w:rFonts w:ascii="Times New Roman" w:hAnsi="Times New Roman" w:cs="Times New Roman"/>
          <w:i/>
          <w:iCs/>
          <w:sz w:val="28"/>
          <w:szCs w:val="28"/>
        </w:rPr>
        <w:t>Смысловая (интонационная</w:t>
      </w:r>
      <w:r w:rsidRPr="003070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 w:rsidRPr="00307066">
        <w:rPr>
          <w:rFonts w:ascii="Times New Roman" w:hAnsi="Times New Roman" w:cs="Times New Roman"/>
          <w:sz w:val="28"/>
          <w:szCs w:val="28"/>
        </w:rPr>
        <w:t>передаёт интонацию и помогает понять смысл: вопрос, восклицание, паузу, уточнение.</w:t>
      </w:r>
    </w:p>
    <w:p w14:paraId="4BE327E4" w14:textId="77777777" w:rsidR="00307066" w:rsidRDefault="00307066" w:rsidP="00307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B9882" w14:textId="321108CA" w:rsidR="00AD7EC1" w:rsidRDefault="00AD7EC1" w:rsidP="00F2218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7EC1">
        <w:rPr>
          <w:rFonts w:ascii="Times New Roman" w:hAnsi="Times New Roman" w:cs="Times New Roman"/>
          <w:b/>
          <w:bCs/>
          <w:sz w:val="28"/>
          <w:szCs w:val="28"/>
        </w:rPr>
        <w:t>Таблица: знаки препинания и их функции</w:t>
      </w:r>
    </w:p>
    <w:tbl>
      <w:tblPr>
        <w:tblW w:w="96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7"/>
        <w:gridCol w:w="2073"/>
        <w:gridCol w:w="2429"/>
        <w:gridCol w:w="3100"/>
      </w:tblGrid>
      <w:tr w:rsidR="00AD7EC1" w:rsidRPr="00AD7EC1" w14:paraId="7A40C158" w14:textId="77777777" w:rsidTr="00AD7EC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7B7B17" w14:textId="77777777" w:rsidR="00AD7EC1" w:rsidRPr="00AD7EC1" w:rsidRDefault="00AD7EC1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Знак</w:t>
            </w:r>
          </w:p>
        </w:tc>
        <w:tc>
          <w:tcPr>
            <w:tcW w:w="0" w:type="auto"/>
            <w:vAlign w:val="center"/>
            <w:hideMark/>
          </w:tcPr>
          <w:p w14:paraId="652DFA5E" w14:textId="77777777" w:rsidR="00AD7EC1" w:rsidRPr="00AD7EC1" w:rsidRDefault="00AD7EC1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функция</w:t>
            </w:r>
          </w:p>
        </w:tc>
        <w:tc>
          <w:tcPr>
            <w:tcW w:w="0" w:type="auto"/>
            <w:vAlign w:val="center"/>
            <w:hideMark/>
          </w:tcPr>
          <w:p w14:paraId="2FEAE043" w14:textId="77777777" w:rsidR="00AD7EC1" w:rsidRPr="00AD7EC1" w:rsidRDefault="00AD7EC1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</w:t>
            </w:r>
          </w:p>
        </w:tc>
        <w:tc>
          <w:tcPr>
            <w:tcW w:w="0" w:type="auto"/>
            <w:vAlign w:val="center"/>
            <w:hideMark/>
          </w:tcPr>
          <w:p w14:paraId="60AA2455" w14:textId="77777777" w:rsidR="00AD7EC1" w:rsidRPr="00AD7EC1" w:rsidRDefault="00AD7EC1" w:rsidP="00AD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показывает</w:t>
            </w:r>
          </w:p>
        </w:tc>
      </w:tr>
      <w:tr w:rsidR="00AD7EC1" w:rsidRPr="00AD7EC1" w14:paraId="324C0F2B" w14:textId="77777777" w:rsidTr="00AD7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63F76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 (.)</w:t>
            </w:r>
          </w:p>
        </w:tc>
        <w:tc>
          <w:tcPr>
            <w:tcW w:w="0" w:type="auto"/>
            <w:vAlign w:val="center"/>
            <w:hideMark/>
          </w:tcPr>
          <w:p w14:paraId="1EFD5A53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Разделительная</w:t>
            </w:r>
          </w:p>
        </w:tc>
        <w:tc>
          <w:tcPr>
            <w:tcW w:w="0" w:type="auto"/>
            <w:vAlign w:val="center"/>
            <w:hideMark/>
          </w:tcPr>
          <w:p w14:paraId="787EEE6D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учусь в восьмом классе.</w:t>
            </w:r>
          </w:p>
        </w:tc>
        <w:tc>
          <w:tcPr>
            <w:tcW w:w="0" w:type="auto"/>
            <w:vAlign w:val="center"/>
            <w:hideMark/>
          </w:tcPr>
          <w:p w14:paraId="388DC85B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 повествовательного предложения</w:t>
            </w:r>
          </w:p>
        </w:tc>
      </w:tr>
      <w:tr w:rsidR="00AD7EC1" w:rsidRPr="00AD7EC1" w14:paraId="4F6F3B11" w14:textId="77777777" w:rsidTr="00AD7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EC2BC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Вопросительный знак (?)</w:t>
            </w:r>
          </w:p>
        </w:tc>
        <w:tc>
          <w:tcPr>
            <w:tcW w:w="0" w:type="auto"/>
            <w:vAlign w:val="center"/>
            <w:hideMark/>
          </w:tcPr>
          <w:p w14:paraId="24B15F2B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Смысловая</w:t>
            </w:r>
          </w:p>
        </w:tc>
        <w:tc>
          <w:tcPr>
            <w:tcW w:w="0" w:type="auto"/>
            <w:vAlign w:val="center"/>
            <w:hideMark/>
          </w:tcPr>
          <w:p w14:paraId="439CC94A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идёшь на урок?</w:t>
            </w:r>
          </w:p>
        </w:tc>
        <w:tc>
          <w:tcPr>
            <w:tcW w:w="0" w:type="auto"/>
            <w:vAlign w:val="center"/>
            <w:hideMark/>
          </w:tcPr>
          <w:p w14:paraId="70E2FF76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</w:p>
        </w:tc>
      </w:tr>
      <w:tr w:rsidR="00AD7EC1" w:rsidRPr="00AD7EC1" w14:paraId="0BD6BF2D" w14:textId="77777777" w:rsidTr="00AD7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9D5E9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Восклицательный знак (!)</w:t>
            </w:r>
          </w:p>
        </w:tc>
        <w:tc>
          <w:tcPr>
            <w:tcW w:w="0" w:type="auto"/>
            <w:vAlign w:val="center"/>
            <w:hideMark/>
          </w:tcPr>
          <w:p w14:paraId="3AD04A93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Смысловая</w:t>
            </w:r>
          </w:p>
        </w:tc>
        <w:tc>
          <w:tcPr>
            <w:tcW w:w="0" w:type="auto"/>
            <w:vAlign w:val="center"/>
            <w:hideMark/>
          </w:tcPr>
          <w:p w14:paraId="63C9B7DA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чудесный день!</w:t>
            </w:r>
          </w:p>
        </w:tc>
        <w:tc>
          <w:tcPr>
            <w:tcW w:w="0" w:type="auto"/>
            <w:vAlign w:val="center"/>
            <w:hideMark/>
          </w:tcPr>
          <w:p w14:paraId="4C9F06DA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Эмоцию, восклицание</w:t>
            </w:r>
          </w:p>
        </w:tc>
      </w:tr>
      <w:tr w:rsidR="00AD7EC1" w:rsidRPr="00AD7EC1" w14:paraId="486EA72E" w14:textId="77777777" w:rsidTr="00AD7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0DCFE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Запятая (,)</w:t>
            </w:r>
          </w:p>
        </w:tc>
        <w:tc>
          <w:tcPr>
            <w:tcW w:w="0" w:type="auto"/>
            <w:vAlign w:val="center"/>
            <w:hideMark/>
          </w:tcPr>
          <w:p w14:paraId="2CDAC63B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Разделительная и выделительная</w:t>
            </w:r>
          </w:p>
        </w:tc>
        <w:tc>
          <w:tcPr>
            <w:tcW w:w="0" w:type="auto"/>
            <w:vAlign w:val="center"/>
            <w:hideMark/>
          </w:tcPr>
          <w:p w14:paraId="5FF3839F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шли по дороге, а впереди бежала собака. / Мама, я дома.</w:t>
            </w:r>
          </w:p>
        </w:tc>
        <w:tc>
          <w:tcPr>
            <w:tcW w:w="0" w:type="auto"/>
            <w:vAlign w:val="center"/>
            <w:hideMark/>
          </w:tcPr>
          <w:p w14:paraId="1C0D61D3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Разделяет части сложного предложения; выделяет обращение</w:t>
            </w:r>
          </w:p>
        </w:tc>
      </w:tr>
      <w:tr w:rsidR="00AD7EC1" w:rsidRPr="00AD7EC1" w14:paraId="0E7A9787" w14:textId="77777777" w:rsidTr="00AD7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06D25" w14:textId="0E63D582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Тире (</w:t>
            </w:r>
            <w:r w:rsidR="003A6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93811B1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Разделительная, смысловая</w:t>
            </w:r>
          </w:p>
        </w:tc>
        <w:tc>
          <w:tcPr>
            <w:tcW w:w="0" w:type="auto"/>
            <w:vAlign w:val="center"/>
            <w:hideMark/>
          </w:tcPr>
          <w:p w14:paraId="470B6055" w14:textId="27C00488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Дружба </w:t>
            </w:r>
            <w:r w:rsidR="003A6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это ценность.</w:t>
            </w:r>
          </w:p>
        </w:tc>
        <w:tc>
          <w:tcPr>
            <w:tcW w:w="0" w:type="auto"/>
            <w:vAlign w:val="center"/>
            <w:hideMark/>
          </w:tcPr>
          <w:p w14:paraId="1A7B7D17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Подчёркивает пояснение, противопоставление, паузу</w:t>
            </w:r>
          </w:p>
        </w:tc>
      </w:tr>
      <w:tr w:rsidR="00AD7EC1" w:rsidRPr="00AD7EC1" w14:paraId="3DD2ED58" w14:textId="77777777" w:rsidTr="00AD7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3C40D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Двоеточие (:)</w:t>
            </w:r>
          </w:p>
        </w:tc>
        <w:tc>
          <w:tcPr>
            <w:tcW w:w="0" w:type="auto"/>
            <w:vAlign w:val="center"/>
            <w:hideMark/>
          </w:tcPr>
          <w:p w14:paraId="6154EE6D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Смысловая, разделительная</w:t>
            </w:r>
          </w:p>
        </w:tc>
        <w:tc>
          <w:tcPr>
            <w:tcW w:w="0" w:type="auto"/>
            <w:vAlign w:val="center"/>
            <w:hideMark/>
          </w:tcPr>
          <w:p w14:paraId="124BC549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сказал: «Откройте тетради».</w:t>
            </w:r>
          </w:p>
        </w:tc>
        <w:tc>
          <w:tcPr>
            <w:tcW w:w="0" w:type="auto"/>
            <w:vAlign w:val="center"/>
            <w:hideMark/>
          </w:tcPr>
          <w:p w14:paraId="7FDC3464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Пояснение, перечисление, прямая речь</w:t>
            </w:r>
          </w:p>
        </w:tc>
      </w:tr>
      <w:tr w:rsidR="00AD7EC1" w:rsidRPr="00AD7EC1" w14:paraId="047A12A7" w14:textId="77777777" w:rsidTr="00AD7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81D1D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Кавычки («…»)</w:t>
            </w:r>
          </w:p>
        </w:tc>
        <w:tc>
          <w:tcPr>
            <w:tcW w:w="0" w:type="auto"/>
            <w:vAlign w:val="center"/>
            <w:hideMark/>
          </w:tcPr>
          <w:p w14:paraId="66B1BAB3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Выделительная</w:t>
            </w:r>
          </w:p>
        </w:tc>
        <w:tc>
          <w:tcPr>
            <w:tcW w:w="0" w:type="auto"/>
            <w:vAlign w:val="center"/>
            <w:hideMark/>
          </w:tcPr>
          <w:p w14:paraId="4B5444B6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сказал: «Я приду позже».</w:t>
            </w:r>
          </w:p>
        </w:tc>
        <w:tc>
          <w:tcPr>
            <w:tcW w:w="0" w:type="auto"/>
            <w:vAlign w:val="center"/>
            <w:hideMark/>
          </w:tcPr>
          <w:p w14:paraId="7ADCD23B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Прямую речь, цитату, название</w:t>
            </w:r>
          </w:p>
        </w:tc>
      </w:tr>
      <w:tr w:rsidR="00AD7EC1" w:rsidRPr="00AD7EC1" w14:paraId="69A75EFC" w14:textId="77777777" w:rsidTr="00AD7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A55D3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Скобки (())</w:t>
            </w:r>
          </w:p>
        </w:tc>
        <w:tc>
          <w:tcPr>
            <w:tcW w:w="0" w:type="auto"/>
            <w:vAlign w:val="center"/>
            <w:hideMark/>
          </w:tcPr>
          <w:p w14:paraId="252B7298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Выделительная</w:t>
            </w:r>
          </w:p>
        </w:tc>
        <w:tc>
          <w:tcPr>
            <w:tcW w:w="0" w:type="auto"/>
            <w:vAlign w:val="center"/>
            <w:hideMark/>
          </w:tcPr>
          <w:p w14:paraId="0ED7FD20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пошли в парк (это было в субботу).</w:t>
            </w:r>
          </w:p>
        </w:tc>
        <w:tc>
          <w:tcPr>
            <w:tcW w:w="0" w:type="auto"/>
            <w:vAlign w:val="center"/>
            <w:hideMark/>
          </w:tcPr>
          <w:p w14:paraId="0F16682E" w14:textId="77777777" w:rsidR="00AD7EC1" w:rsidRPr="00AD7EC1" w:rsidRDefault="00AD7EC1" w:rsidP="00AD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Вставную конструкцию, уточнение</w:t>
            </w:r>
          </w:p>
        </w:tc>
      </w:tr>
    </w:tbl>
    <w:p w14:paraId="76290962" w14:textId="77777777" w:rsid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E5ED77" w14:textId="77777777" w:rsidR="00C54799" w:rsidRDefault="00C54799" w:rsidP="00C547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54799">
        <w:rPr>
          <w:rFonts w:ascii="Times New Roman" w:hAnsi="Times New Roman" w:cs="Times New Roman"/>
          <w:b/>
          <w:bCs/>
          <w:sz w:val="28"/>
          <w:szCs w:val="28"/>
        </w:rPr>
        <w:t>Как понять, какой знак нужен</w:t>
      </w:r>
      <w:r>
        <w:rPr>
          <w:rFonts w:ascii="Times New Roman" w:hAnsi="Times New Roman" w:cs="Times New Roman"/>
          <w:b/>
          <w:bCs/>
          <w:sz w:val="28"/>
          <w:szCs w:val="28"/>
        </w:rPr>
        <w:t>, п</w:t>
      </w:r>
      <w:r w:rsidRPr="00C54799">
        <w:rPr>
          <w:rFonts w:ascii="Times New Roman" w:hAnsi="Times New Roman" w:cs="Times New Roman"/>
          <w:b/>
          <w:bCs/>
          <w:sz w:val="28"/>
          <w:szCs w:val="28"/>
        </w:rPr>
        <w:t>ростая схема-алгоритм:</w:t>
      </w:r>
    </w:p>
    <w:p w14:paraId="74CCFD23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182332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>Что ты хочешь передать?</w:t>
      </w:r>
    </w:p>
    <w:p w14:paraId="740B1C30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69455459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23C1BE5D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5AB0BC11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>Это конец предложения?      Нет, это внутри предложения?</w:t>
      </w:r>
    </w:p>
    <w:p w14:paraId="492BC08D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│                             │</w:t>
      </w:r>
    </w:p>
    <w:p w14:paraId="2E86BC0A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▼                             ▼</w:t>
      </w:r>
    </w:p>
    <w:p w14:paraId="01E884CF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Точка </w:t>
      </w:r>
      <w:proofErr w:type="gramStart"/>
      <w:r w:rsidRPr="00392436">
        <w:rPr>
          <w:rFonts w:ascii="Times New Roman" w:hAnsi="Times New Roman" w:cs="Times New Roman"/>
          <w:sz w:val="28"/>
          <w:szCs w:val="28"/>
        </w:rPr>
        <w:t>/ ?</w:t>
      </w:r>
      <w:proofErr w:type="gramEnd"/>
      <w:r w:rsidRPr="00392436">
        <w:rPr>
          <w:rFonts w:ascii="Times New Roman" w:hAnsi="Times New Roman" w:cs="Times New Roman"/>
          <w:sz w:val="28"/>
          <w:szCs w:val="28"/>
        </w:rPr>
        <w:t xml:space="preserve"> / !             Нужен разделитель или выделение?</w:t>
      </w:r>
    </w:p>
    <w:p w14:paraId="503B9D04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                           │</w:t>
      </w:r>
    </w:p>
    <w:p w14:paraId="1A03758E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                  ┌────────┴────────┐</w:t>
      </w:r>
    </w:p>
    <w:p w14:paraId="11C17D90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                  │                 │</w:t>
      </w:r>
    </w:p>
    <w:p w14:paraId="46FAC0E6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         Разделяем </w:t>
      </w:r>
      <w:proofErr w:type="gramStart"/>
      <w:r w:rsidRPr="00392436">
        <w:rPr>
          <w:rFonts w:ascii="Times New Roman" w:hAnsi="Times New Roman" w:cs="Times New Roman"/>
          <w:sz w:val="28"/>
          <w:szCs w:val="28"/>
        </w:rPr>
        <w:t>части        Выделяем</w:t>
      </w:r>
      <w:proofErr w:type="gramEnd"/>
      <w:r w:rsidRPr="00392436">
        <w:rPr>
          <w:rFonts w:ascii="Times New Roman" w:hAnsi="Times New Roman" w:cs="Times New Roman"/>
          <w:sz w:val="28"/>
          <w:szCs w:val="28"/>
        </w:rPr>
        <w:t xml:space="preserve"> часть</w:t>
      </w:r>
    </w:p>
    <w:p w14:paraId="1CC70B41" w14:textId="7777777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        (запятая, </w:t>
      </w:r>
      <w:proofErr w:type="gramStart"/>
      <w:r w:rsidRPr="00392436">
        <w:rPr>
          <w:rFonts w:ascii="Times New Roman" w:hAnsi="Times New Roman" w:cs="Times New Roman"/>
          <w:sz w:val="28"/>
          <w:szCs w:val="28"/>
        </w:rPr>
        <w:t xml:space="preserve">тире,   </w:t>
      </w:r>
      <w:proofErr w:type="gramEnd"/>
      <w:r w:rsidRPr="00392436">
        <w:rPr>
          <w:rFonts w:ascii="Times New Roman" w:hAnsi="Times New Roman" w:cs="Times New Roman"/>
          <w:sz w:val="28"/>
          <w:szCs w:val="28"/>
        </w:rPr>
        <w:t xml:space="preserve">     (запятые, кавычки,</w:t>
      </w:r>
    </w:p>
    <w:p w14:paraId="387AFAAC" w14:textId="06C5DB25" w:rsidR="00F4381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392436">
        <w:rPr>
          <w:rFonts w:ascii="Times New Roman" w:hAnsi="Times New Roman" w:cs="Times New Roman"/>
          <w:sz w:val="28"/>
          <w:szCs w:val="28"/>
        </w:rPr>
        <w:t xml:space="preserve">двоеточие)   </w:t>
      </w:r>
      <w:proofErr w:type="gramEnd"/>
      <w:r w:rsidRPr="00392436">
        <w:rPr>
          <w:rFonts w:ascii="Times New Roman" w:hAnsi="Times New Roman" w:cs="Times New Roman"/>
          <w:sz w:val="28"/>
          <w:szCs w:val="28"/>
        </w:rPr>
        <w:t xml:space="preserve">          скобки, тире)</w:t>
      </w:r>
    </w:p>
    <w:p w14:paraId="6F74C9F2" w14:textId="77777777" w:rsid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993FDB" w14:textId="1F264837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>Пример: «Сегодня, когда мы вышли из дома, пошёл дождь».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436">
        <w:rPr>
          <w:rFonts w:ascii="Times New Roman" w:hAnsi="Times New Roman" w:cs="Times New Roman"/>
          <w:sz w:val="28"/>
          <w:szCs w:val="28"/>
        </w:rPr>
        <w:t>Здесь запятые выделяют придаточное предложение «когда мы вышли из дома»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92436">
        <w:rPr>
          <w:rFonts w:ascii="Times New Roman" w:hAnsi="Times New Roman" w:cs="Times New Roman"/>
          <w:sz w:val="28"/>
          <w:szCs w:val="28"/>
        </w:rPr>
        <w:t xml:space="preserve">это </w:t>
      </w:r>
      <w:r w:rsidRPr="00392436">
        <w:rPr>
          <w:rFonts w:ascii="Times New Roman" w:hAnsi="Times New Roman" w:cs="Times New Roman"/>
          <w:b/>
          <w:bCs/>
          <w:sz w:val="28"/>
          <w:szCs w:val="28"/>
        </w:rPr>
        <w:t>выделительная функция</w:t>
      </w:r>
      <w:r w:rsidRPr="00392436">
        <w:rPr>
          <w:rFonts w:ascii="Times New Roman" w:hAnsi="Times New Roman" w:cs="Times New Roman"/>
          <w:sz w:val="28"/>
          <w:szCs w:val="28"/>
        </w:rPr>
        <w:t>.</w:t>
      </w:r>
    </w:p>
    <w:p w14:paraId="4533864E" w14:textId="0E2520F3" w:rsidR="00392436" w:rsidRPr="00392436" w:rsidRDefault="00392436" w:rsidP="003924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436">
        <w:rPr>
          <w:rFonts w:ascii="Times New Roman" w:hAnsi="Times New Roman" w:cs="Times New Roman"/>
          <w:sz w:val="28"/>
          <w:szCs w:val="28"/>
        </w:rPr>
        <w:t>Ещё пример: «Я люблю яблоки, груши, сливы».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436">
        <w:rPr>
          <w:rFonts w:ascii="Times New Roman" w:hAnsi="Times New Roman" w:cs="Times New Roman"/>
          <w:sz w:val="28"/>
          <w:szCs w:val="28"/>
        </w:rPr>
        <w:t>Запятые разделяют однородные члены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92436">
        <w:rPr>
          <w:rFonts w:ascii="Times New Roman" w:hAnsi="Times New Roman" w:cs="Times New Roman"/>
          <w:sz w:val="28"/>
          <w:szCs w:val="28"/>
        </w:rPr>
        <w:t xml:space="preserve">это </w:t>
      </w:r>
      <w:r w:rsidRPr="00392436">
        <w:rPr>
          <w:rFonts w:ascii="Times New Roman" w:hAnsi="Times New Roman" w:cs="Times New Roman"/>
          <w:b/>
          <w:bCs/>
          <w:sz w:val="28"/>
          <w:szCs w:val="28"/>
        </w:rPr>
        <w:t>разделительная функция</w:t>
      </w:r>
      <w:r w:rsidRPr="00392436">
        <w:rPr>
          <w:rFonts w:ascii="Times New Roman" w:hAnsi="Times New Roman" w:cs="Times New Roman"/>
          <w:sz w:val="28"/>
          <w:szCs w:val="28"/>
        </w:rPr>
        <w:t>.</w:t>
      </w:r>
    </w:p>
    <w:p w14:paraId="449D5DEB" w14:textId="6428DDE1" w:rsidR="00F43816" w:rsidRPr="00D90520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65ECE5A" w14:textId="6BFE0B8C" w:rsidR="00D90520" w:rsidRPr="00D90520" w:rsidRDefault="00D90520" w:rsidP="00D90520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9052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Важные нюансы, которые часто путают</w:t>
      </w:r>
    </w:p>
    <w:p w14:paraId="2E1F47A9" w14:textId="2D71F02B" w:rsidR="00D90520" w:rsidRPr="00D90520" w:rsidRDefault="00D90520" w:rsidP="00D905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520">
        <w:rPr>
          <w:rFonts w:ascii="Times New Roman" w:hAnsi="Times New Roman" w:cs="Times New Roman"/>
          <w:i/>
          <w:iCs/>
          <w:sz w:val="28"/>
          <w:szCs w:val="28"/>
        </w:rPr>
        <w:t>Запятая</w:t>
      </w:r>
      <w:r w:rsidRPr="00D90520">
        <w:rPr>
          <w:rFonts w:ascii="Times New Roman" w:hAnsi="Times New Roman" w:cs="Times New Roman"/>
          <w:sz w:val="28"/>
          <w:szCs w:val="28"/>
        </w:rPr>
        <w:t xml:space="preserve"> может быть и разделительной, и выделительной</w:t>
      </w:r>
      <w:r w:rsidR="006349AD">
        <w:rPr>
          <w:rFonts w:ascii="Times New Roman" w:hAnsi="Times New Roman" w:cs="Times New Roman"/>
          <w:sz w:val="28"/>
          <w:szCs w:val="28"/>
        </w:rPr>
        <w:t xml:space="preserve"> – </w:t>
      </w:r>
      <w:r w:rsidRPr="00D90520">
        <w:rPr>
          <w:rFonts w:ascii="Times New Roman" w:hAnsi="Times New Roman" w:cs="Times New Roman"/>
          <w:sz w:val="28"/>
          <w:szCs w:val="28"/>
        </w:rPr>
        <w:t>всё зависит от ситуации.</w:t>
      </w:r>
    </w:p>
    <w:p w14:paraId="010CE6B4" w14:textId="38C83355" w:rsidR="00D90520" w:rsidRPr="00D90520" w:rsidRDefault="00D90520" w:rsidP="00D905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520">
        <w:rPr>
          <w:rFonts w:ascii="Times New Roman" w:hAnsi="Times New Roman" w:cs="Times New Roman"/>
          <w:i/>
          <w:iCs/>
          <w:sz w:val="28"/>
          <w:szCs w:val="28"/>
        </w:rPr>
        <w:lastRenderedPageBreak/>
        <w:t>Тире и двоеточие</w:t>
      </w:r>
      <w:r w:rsidRPr="00D90520">
        <w:rPr>
          <w:rFonts w:ascii="Times New Roman" w:hAnsi="Times New Roman" w:cs="Times New Roman"/>
          <w:sz w:val="28"/>
          <w:szCs w:val="28"/>
        </w:rPr>
        <w:t xml:space="preserve"> часто «соперничают» в бессоюзных сложных предложениях: двоеточие ставится, если вторая часть объясняет первую, а тире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90520">
        <w:rPr>
          <w:rFonts w:ascii="Times New Roman" w:hAnsi="Times New Roman" w:cs="Times New Roman"/>
          <w:sz w:val="28"/>
          <w:szCs w:val="28"/>
        </w:rPr>
        <w:t>если есть противопоставление или быстрая смена событий.</w:t>
      </w:r>
    </w:p>
    <w:p w14:paraId="66FB45BB" w14:textId="1EA0C84B" w:rsidR="00D90520" w:rsidRPr="00D90520" w:rsidRDefault="00D90520" w:rsidP="00D905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520">
        <w:rPr>
          <w:rFonts w:ascii="Times New Roman" w:hAnsi="Times New Roman" w:cs="Times New Roman"/>
          <w:sz w:val="28"/>
          <w:szCs w:val="28"/>
        </w:rPr>
        <w:t>Пример с двоеточием: «Я оглянулся: за мной шёл незнакомец» (почему оглянулся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90520">
        <w:rPr>
          <w:rFonts w:ascii="Times New Roman" w:hAnsi="Times New Roman" w:cs="Times New Roman"/>
          <w:sz w:val="28"/>
          <w:szCs w:val="28"/>
        </w:rPr>
        <w:t>потому что шёл незнакомец).</w:t>
      </w:r>
    </w:p>
    <w:p w14:paraId="50AEF592" w14:textId="5557AFB8" w:rsidR="00D90520" w:rsidRPr="00D90520" w:rsidRDefault="00D90520" w:rsidP="00D905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520">
        <w:rPr>
          <w:rFonts w:ascii="Times New Roman" w:hAnsi="Times New Roman" w:cs="Times New Roman"/>
          <w:sz w:val="28"/>
          <w:szCs w:val="28"/>
        </w:rPr>
        <w:t>Пример с тире: «Раздался звонок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90520">
        <w:rPr>
          <w:rFonts w:ascii="Times New Roman" w:hAnsi="Times New Roman" w:cs="Times New Roman"/>
          <w:sz w:val="28"/>
          <w:szCs w:val="28"/>
        </w:rPr>
        <w:t>все выбежали в коридор» (быстрая смена событий).</w:t>
      </w:r>
    </w:p>
    <w:p w14:paraId="39910897" w14:textId="0C0DF5B8" w:rsidR="00F43816" w:rsidRDefault="00D90520" w:rsidP="00D905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520">
        <w:rPr>
          <w:rFonts w:ascii="Times New Roman" w:hAnsi="Times New Roman" w:cs="Times New Roman"/>
          <w:i/>
          <w:iCs/>
          <w:sz w:val="28"/>
          <w:szCs w:val="28"/>
        </w:rPr>
        <w:t>Кавычки</w:t>
      </w:r>
      <w:r w:rsidRPr="00D90520">
        <w:rPr>
          <w:rFonts w:ascii="Times New Roman" w:hAnsi="Times New Roman" w:cs="Times New Roman"/>
          <w:sz w:val="28"/>
          <w:szCs w:val="28"/>
        </w:rPr>
        <w:t xml:space="preserve"> нужны не только для прямой речи, но и для названий, а иногда для слов в необычном значении.</w:t>
      </w:r>
    </w:p>
    <w:p w14:paraId="0E985110" w14:textId="77777777" w:rsidR="00D90520" w:rsidRDefault="00D90520" w:rsidP="00D905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07486229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619A">
        <w:rPr>
          <w:rFonts w:ascii="Times New Roman" w:hAnsi="Times New Roman" w:cs="Times New Roman"/>
          <w:i/>
          <w:iCs/>
          <w:sz w:val="28"/>
          <w:szCs w:val="28"/>
        </w:rPr>
        <w:t>Задание 1. Определи функцию каждого знака препинания в предложениях</w:t>
      </w:r>
    </w:p>
    <w:p w14:paraId="7EEA7524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«Мы пошли в лес, но быстро вернулись.»</w:t>
      </w:r>
    </w:p>
    <w:p w14:paraId="039CD367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«Мама, ты дома?»</w:t>
      </w:r>
    </w:p>
    <w:p w14:paraId="3266CA7F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«Он сказал: “Я скоро приду”.»</w:t>
      </w:r>
    </w:p>
    <w:p w14:paraId="2C7326D5" w14:textId="55F2FFFA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«Лето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моё любимое время года.»</w:t>
      </w:r>
    </w:p>
    <w:p w14:paraId="58A571CC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«На столе лежали книги (учебники и тетради).»</w:t>
      </w:r>
    </w:p>
    <w:p w14:paraId="5E0B96B2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24A12143" w14:textId="4914BAAB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Запятая перед «но»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разделительная: разделяет части сложносочинённого предложения.</w:t>
      </w:r>
    </w:p>
    <w:p w14:paraId="5485D0FE" w14:textId="4ACB8FF0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Запятая после «Мама»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выделительная: выделяет обращение. Вопросительный знак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смысловая функция: показывает, что это вопрос.</w:t>
      </w:r>
    </w:p>
    <w:p w14:paraId="2CAF8F52" w14:textId="6C1FAE39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Двоеточие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разделительная и смысловая: вводит прямую речь. Кавычки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выделительная: выделяют прямую речь.</w:t>
      </w:r>
    </w:p>
    <w:p w14:paraId="6619F79B" w14:textId="54AC0D5A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Тире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разделительная и смысловая: подчёркивает пояснение (лето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это любимое время).</w:t>
      </w:r>
    </w:p>
    <w:p w14:paraId="0D3CE5B4" w14:textId="10370BAB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Скобки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выделительная: содержат вставную конструкцию (уточнение, что за книги).</w:t>
      </w:r>
    </w:p>
    <w:p w14:paraId="43E9BF28" w14:textId="77777777" w:rsid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4EF8C" w14:textId="592036F8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619A">
        <w:rPr>
          <w:rFonts w:ascii="Times New Roman" w:hAnsi="Times New Roman" w:cs="Times New Roman"/>
          <w:i/>
          <w:iCs/>
          <w:sz w:val="28"/>
          <w:szCs w:val="28"/>
        </w:rPr>
        <w:t>Задание 2. Вставь нужные знаки препинания и укажи их функцию</w:t>
      </w:r>
    </w:p>
    <w:p w14:paraId="13A6C0CD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Текст:</w:t>
      </w:r>
    </w:p>
    <w:p w14:paraId="3934B088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 xml:space="preserve">Сегодня мы ходили в музей там было очень </w:t>
      </w:r>
      <w:proofErr w:type="gramStart"/>
      <w:r w:rsidRPr="003A619A">
        <w:rPr>
          <w:rFonts w:ascii="Times New Roman" w:hAnsi="Times New Roman" w:cs="Times New Roman"/>
          <w:sz w:val="28"/>
          <w:szCs w:val="28"/>
        </w:rPr>
        <w:t>интересно Особенно</w:t>
      </w:r>
      <w:proofErr w:type="gramEnd"/>
      <w:r w:rsidRPr="003A619A">
        <w:rPr>
          <w:rFonts w:ascii="Times New Roman" w:hAnsi="Times New Roman" w:cs="Times New Roman"/>
          <w:sz w:val="28"/>
          <w:szCs w:val="28"/>
        </w:rPr>
        <w:t xml:space="preserve"> мне понравились картины В зале висели полотна известных художников например Репина и Айвазовского</w:t>
      </w:r>
    </w:p>
    <w:p w14:paraId="03D47199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Ответ:</w:t>
      </w:r>
    </w:p>
    <w:p w14:paraId="6AE672AF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Сегодня мы ходили в музей: там было очень интересно. Особенно мне понравились картины. В зале висели полотна известных художников, например, Репина и Айвазовского.</w:t>
      </w:r>
    </w:p>
    <w:p w14:paraId="6A10DA01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lastRenderedPageBreak/>
        <w:t>Объяснение функций:</w:t>
      </w:r>
    </w:p>
    <w:p w14:paraId="3CC3D200" w14:textId="692B8446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Двоеточие после «музей»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смысловая и разделительная: вторая часть поясняет первую (почему интересно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потому что в музее).</w:t>
      </w:r>
    </w:p>
    <w:p w14:paraId="3F5C2051" w14:textId="1BD7DF30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Точка после «интересно» и после «картины»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разделительная: конец предложений.</w:t>
      </w:r>
    </w:p>
    <w:p w14:paraId="4C50A6DB" w14:textId="057F09DC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Запятые вокруг «например»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выделительная: это вводное слово.</w:t>
      </w:r>
    </w:p>
    <w:p w14:paraId="206875E3" w14:textId="77777777" w:rsid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DFAD2" w14:textId="79572D0E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619A">
        <w:rPr>
          <w:rFonts w:ascii="Times New Roman" w:hAnsi="Times New Roman" w:cs="Times New Roman"/>
          <w:i/>
          <w:iCs/>
          <w:sz w:val="28"/>
          <w:szCs w:val="28"/>
        </w:rPr>
        <w:t>Задание 3. Найди ошибки в расстановке знаков препинания, исправь и объясни</w:t>
      </w:r>
    </w:p>
    <w:p w14:paraId="122C2D46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«Я люблю читать книги, и смотреть фильмы.»</w:t>
      </w:r>
    </w:p>
    <w:p w14:paraId="43D187E2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 xml:space="preserve">«Учитель </w:t>
      </w:r>
      <w:proofErr w:type="gramStart"/>
      <w:r w:rsidRPr="003A619A">
        <w:rPr>
          <w:rFonts w:ascii="Times New Roman" w:hAnsi="Times New Roman" w:cs="Times New Roman"/>
          <w:sz w:val="28"/>
          <w:szCs w:val="28"/>
        </w:rPr>
        <w:t>сказал</w:t>
      </w:r>
      <w:proofErr w:type="gramEnd"/>
      <w:r w:rsidRPr="003A619A">
        <w:rPr>
          <w:rFonts w:ascii="Times New Roman" w:hAnsi="Times New Roman" w:cs="Times New Roman"/>
          <w:sz w:val="28"/>
          <w:szCs w:val="28"/>
        </w:rPr>
        <w:t xml:space="preserve"> что все молодцы.»</w:t>
      </w:r>
    </w:p>
    <w:p w14:paraId="5856BE72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«Мой любимый предмет математика.»</w:t>
      </w:r>
    </w:p>
    <w:p w14:paraId="12D4F0FC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«В корзине лежали яблоки груши и сливы.»</w:t>
      </w:r>
    </w:p>
    <w:p w14:paraId="0E2DB7A9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«Ура мы победили!»</w:t>
      </w:r>
    </w:p>
    <w:p w14:paraId="0AEB8625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Ответы:</w:t>
      </w:r>
    </w:p>
    <w:p w14:paraId="15ADBBBC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Правильно: «Я люблю читать книги и смотреть фильмы.»</w:t>
      </w:r>
    </w:p>
    <w:p w14:paraId="4507D883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Здесь запятая не нужна: однородные сказуемые соединены союзом «и».</w:t>
      </w:r>
    </w:p>
    <w:p w14:paraId="590A02CA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Правильно: «Учитель сказал, что все молодцы.»</w:t>
      </w:r>
    </w:p>
    <w:p w14:paraId="7019DA1E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Нужна запятая перед «что»: она разделяет части сложноподчинённого предложения.</w:t>
      </w:r>
    </w:p>
    <w:p w14:paraId="2AD1AFD4" w14:textId="14CE5B5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Правильно: «Мой любимый предмет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математика.»</w:t>
      </w:r>
    </w:p>
    <w:p w14:paraId="49532677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Нужно тире между подлежащим и сказуемым, выраженными существительными в именительном падеже (это смысловая и разделительная функция).</w:t>
      </w:r>
    </w:p>
    <w:p w14:paraId="15F783E4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Правильно: «В корзине лежали яблоки, груши и сливы.»</w:t>
      </w:r>
    </w:p>
    <w:p w14:paraId="538B8171" w14:textId="5ADCC59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Нужны запятые между однородными членами (кроме последнего, перед которым стоит «и») 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A619A">
        <w:rPr>
          <w:rFonts w:ascii="Times New Roman" w:hAnsi="Times New Roman" w:cs="Times New Roman"/>
          <w:sz w:val="28"/>
          <w:szCs w:val="28"/>
        </w:rPr>
        <w:t> это разделительная функция.</w:t>
      </w:r>
    </w:p>
    <w:p w14:paraId="29F1AE0F" w14:textId="77777777" w:rsidR="003A619A" w:rsidRPr="003A619A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Правильно: «Ура! Мы победили!»</w:t>
      </w:r>
    </w:p>
    <w:p w14:paraId="45900594" w14:textId="37AF3F67" w:rsidR="002A00E5" w:rsidRDefault="003A619A" w:rsidP="003A61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19A">
        <w:rPr>
          <w:rFonts w:ascii="Times New Roman" w:hAnsi="Times New Roman" w:cs="Times New Roman"/>
          <w:sz w:val="28"/>
          <w:szCs w:val="28"/>
        </w:rPr>
        <w:t>После междометия «Ура» ставится восклицательный знак, а дальше начинается новое предложение.</w:t>
      </w:r>
    </w:p>
    <w:sectPr w:rsidR="002A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64089"/>
    <w:rsid w:val="00065BA4"/>
    <w:rsid w:val="0009670C"/>
    <w:rsid w:val="00096B89"/>
    <w:rsid w:val="000F3F12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56EE4"/>
    <w:rsid w:val="00271B47"/>
    <w:rsid w:val="002A00E5"/>
    <w:rsid w:val="002E74E3"/>
    <w:rsid w:val="00307066"/>
    <w:rsid w:val="0033268E"/>
    <w:rsid w:val="00344EC6"/>
    <w:rsid w:val="0036016A"/>
    <w:rsid w:val="003660E7"/>
    <w:rsid w:val="00374236"/>
    <w:rsid w:val="00392436"/>
    <w:rsid w:val="003A619A"/>
    <w:rsid w:val="00411F8E"/>
    <w:rsid w:val="00426243"/>
    <w:rsid w:val="00435556"/>
    <w:rsid w:val="00451896"/>
    <w:rsid w:val="00465CCB"/>
    <w:rsid w:val="004833CE"/>
    <w:rsid w:val="004D1F82"/>
    <w:rsid w:val="00503B69"/>
    <w:rsid w:val="005B56E6"/>
    <w:rsid w:val="005D1C50"/>
    <w:rsid w:val="006104C3"/>
    <w:rsid w:val="00625B47"/>
    <w:rsid w:val="006349AD"/>
    <w:rsid w:val="00642595"/>
    <w:rsid w:val="006935C2"/>
    <w:rsid w:val="006B0340"/>
    <w:rsid w:val="006C5754"/>
    <w:rsid w:val="006C7D4C"/>
    <w:rsid w:val="0072061C"/>
    <w:rsid w:val="00763C22"/>
    <w:rsid w:val="007B3300"/>
    <w:rsid w:val="007F0052"/>
    <w:rsid w:val="007F361B"/>
    <w:rsid w:val="007F7CF3"/>
    <w:rsid w:val="00800064"/>
    <w:rsid w:val="00855DAE"/>
    <w:rsid w:val="00857188"/>
    <w:rsid w:val="00874DA1"/>
    <w:rsid w:val="008E60BE"/>
    <w:rsid w:val="008F5382"/>
    <w:rsid w:val="00920511"/>
    <w:rsid w:val="00936D83"/>
    <w:rsid w:val="00940634"/>
    <w:rsid w:val="00957653"/>
    <w:rsid w:val="009730C8"/>
    <w:rsid w:val="009748C8"/>
    <w:rsid w:val="0097585A"/>
    <w:rsid w:val="00992ECF"/>
    <w:rsid w:val="009A580A"/>
    <w:rsid w:val="009C26E2"/>
    <w:rsid w:val="009C28C4"/>
    <w:rsid w:val="009E3121"/>
    <w:rsid w:val="009E5C94"/>
    <w:rsid w:val="009F18F6"/>
    <w:rsid w:val="00A07931"/>
    <w:rsid w:val="00A1690F"/>
    <w:rsid w:val="00A24F4C"/>
    <w:rsid w:val="00A55A37"/>
    <w:rsid w:val="00A86DAD"/>
    <w:rsid w:val="00AC515C"/>
    <w:rsid w:val="00AD7EC1"/>
    <w:rsid w:val="00B00119"/>
    <w:rsid w:val="00B14D0F"/>
    <w:rsid w:val="00B2420D"/>
    <w:rsid w:val="00B41CD9"/>
    <w:rsid w:val="00B42EDB"/>
    <w:rsid w:val="00BB114F"/>
    <w:rsid w:val="00BC2FC9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C54799"/>
    <w:rsid w:val="00D06450"/>
    <w:rsid w:val="00D44001"/>
    <w:rsid w:val="00D8382F"/>
    <w:rsid w:val="00D90520"/>
    <w:rsid w:val="00DA1A5E"/>
    <w:rsid w:val="00DA4E6E"/>
    <w:rsid w:val="00DB393A"/>
    <w:rsid w:val="00DC2542"/>
    <w:rsid w:val="00DD58E2"/>
    <w:rsid w:val="00DE150F"/>
    <w:rsid w:val="00E01442"/>
    <w:rsid w:val="00E245A0"/>
    <w:rsid w:val="00E91D90"/>
    <w:rsid w:val="00EF23EC"/>
    <w:rsid w:val="00F03D77"/>
    <w:rsid w:val="00F22182"/>
    <w:rsid w:val="00F43816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898</Words>
  <Characters>5123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119</cp:revision>
  <dcterms:created xsi:type="dcterms:W3CDTF">2026-08-14T15:00:00Z</dcterms:created>
  <dcterms:modified xsi:type="dcterms:W3CDTF">2026-09-22T12:51:00Z</dcterms:modified>
</cp:coreProperties>
</file>