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2BCA322F" w:rsidR="00F95D4D" w:rsidRPr="00920511" w:rsidRDefault="00FF3200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1CEC3E82" w14:textId="4D7F3E8B" w:rsidR="006935C2" w:rsidRDefault="00BC2FC9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FC9">
        <w:rPr>
          <w:rFonts w:ascii="Times New Roman" w:hAnsi="Times New Roman" w:cs="Times New Roman"/>
          <w:b/>
          <w:sz w:val="28"/>
          <w:szCs w:val="28"/>
        </w:rPr>
        <w:t>Правописание гласных перед -н и -</w:t>
      </w:r>
      <w:proofErr w:type="spellStart"/>
      <w:r w:rsidRPr="00BC2FC9">
        <w:rPr>
          <w:rFonts w:ascii="Times New Roman" w:hAnsi="Times New Roman" w:cs="Times New Roman"/>
          <w:b/>
          <w:sz w:val="28"/>
          <w:szCs w:val="28"/>
        </w:rPr>
        <w:t>нн</w:t>
      </w:r>
      <w:proofErr w:type="spellEnd"/>
      <w:r w:rsidRPr="00BC2FC9">
        <w:rPr>
          <w:rFonts w:ascii="Times New Roman" w:hAnsi="Times New Roman" w:cs="Times New Roman"/>
          <w:b/>
          <w:sz w:val="28"/>
          <w:szCs w:val="28"/>
        </w:rPr>
        <w:t xml:space="preserve"> в полных причастиях</w:t>
      </w:r>
    </w:p>
    <w:p w14:paraId="258F46EB" w14:textId="77777777" w:rsidR="00BC2FC9" w:rsidRDefault="00BC2FC9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0B6647CE" w14:textId="5CFC00B4" w:rsidR="00C21441" w:rsidRDefault="00DB393A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B393A">
        <w:rPr>
          <w:rFonts w:ascii="Times New Roman" w:hAnsi="Times New Roman" w:cs="Times New Roman"/>
          <w:bCs/>
          <w:i/>
          <w:iCs/>
          <w:sz w:val="28"/>
          <w:szCs w:val="28"/>
        </w:rPr>
        <w:t>Знаешь, эта тема похожа на секретный шифр: гласная перед «н» или «</w:t>
      </w:r>
      <w:proofErr w:type="spellStart"/>
      <w:r w:rsidRPr="00DB393A">
        <w:rPr>
          <w:rFonts w:ascii="Times New Roman" w:hAnsi="Times New Roman" w:cs="Times New Roman"/>
          <w:bCs/>
          <w:i/>
          <w:iCs/>
          <w:sz w:val="28"/>
          <w:szCs w:val="28"/>
        </w:rPr>
        <w:t>нн</w:t>
      </w:r>
      <w:proofErr w:type="spellEnd"/>
      <w:r w:rsidRPr="00DB393A">
        <w:rPr>
          <w:rFonts w:ascii="Times New Roman" w:hAnsi="Times New Roman" w:cs="Times New Roman"/>
          <w:bCs/>
          <w:i/>
          <w:iCs/>
          <w:sz w:val="28"/>
          <w:szCs w:val="28"/>
        </w:rPr>
        <w:t>» в причастии не выбирается наугад, а подчиняется чёткому правилу. Если понять логику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DB393A">
        <w:rPr>
          <w:rFonts w:ascii="Times New Roman" w:hAnsi="Times New Roman" w:cs="Times New Roman"/>
          <w:bCs/>
          <w:i/>
          <w:iCs/>
          <w:sz w:val="28"/>
          <w:szCs w:val="28"/>
        </w:rPr>
        <w:t>ошибок почти не будет. Давай разберёмся спокойно, шаг за шагом, и ты увидишь, что тут всё логично.</w:t>
      </w:r>
    </w:p>
    <w:p w14:paraId="18319DAC" w14:textId="77777777" w:rsidR="00DB393A" w:rsidRPr="00992ECF" w:rsidRDefault="00DB393A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1BCB611E" w14:textId="1326607A" w:rsidR="00BB114F" w:rsidRDefault="00E01442" w:rsidP="004833C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1442">
        <w:rPr>
          <w:rFonts w:ascii="Times New Roman" w:hAnsi="Times New Roman" w:cs="Times New Roman"/>
          <w:b/>
          <w:sz w:val="28"/>
          <w:szCs w:val="28"/>
        </w:rPr>
        <w:t>В чём суть темы</w:t>
      </w:r>
    </w:p>
    <w:p w14:paraId="26D7C52F" w14:textId="6C181DF1" w:rsidR="00E01442" w:rsidRDefault="00E01442" w:rsidP="00E014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442">
        <w:rPr>
          <w:rFonts w:ascii="Times New Roman" w:hAnsi="Times New Roman" w:cs="Times New Roman"/>
          <w:sz w:val="28"/>
          <w:szCs w:val="28"/>
        </w:rPr>
        <w:t xml:space="preserve">Мы говорим про </w:t>
      </w:r>
      <w:r w:rsidRPr="00F22182">
        <w:rPr>
          <w:rFonts w:ascii="Times New Roman" w:hAnsi="Times New Roman" w:cs="Times New Roman"/>
          <w:i/>
          <w:iCs/>
          <w:sz w:val="28"/>
          <w:szCs w:val="28"/>
        </w:rPr>
        <w:t>полные страдательные причастия прошедшего времени</w:t>
      </w:r>
      <w:r w:rsidRPr="00E01442">
        <w:rPr>
          <w:rFonts w:ascii="Times New Roman" w:hAnsi="Times New Roman" w:cs="Times New Roman"/>
          <w:sz w:val="28"/>
          <w:szCs w:val="28"/>
        </w:rPr>
        <w:t xml:space="preserve"> (те, где есть «н» или «</w:t>
      </w:r>
      <w:proofErr w:type="spellStart"/>
      <w:r w:rsidRPr="00E01442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Pr="00E01442">
        <w:rPr>
          <w:rFonts w:ascii="Times New Roman" w:hAnsi="Times New Roman" w:cs="Times New Roman"/>
          <w:sz w:val="28"/>
          <w:szCs w:val="28"/>
        </w:rPr>
        <w:t>»). Нас интересует, какую гласную писать перед «н/</w:t>
      </w:r>
      <w:proofErr w:type="spellStart"/>
      <w:r w:rsidRPr="00E01442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Pr="00E01442">
        <w:rPr>
          <w:rFonts w:ascii="Times New Roman" w:hAnsi="Times New Roman" w:cs="Times New Roman"/>
          <w:sz w:val="28"/>
          <w:szCs w:val="28"/>
        </w:rPr>
        <w:t>»: а, я, е или и.</w:t>
      </w:r>
    </w:p>
    <w:p w14:paraId="5193AD86" w14:textId="13DE005A" w:rsidR="00BF4EEC" w:rsidRDefault="00E01442" w:rsidP="00E014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442">
        <w:rPr>
          <w:rFonts w:ascii="Times New Roman" w:hAnsi="Times New Roman" w:cs="Times New Roman"/>
          <w:sz w:val="28"/>
          <w:szCs w:val="28"/>
        </w:rPr>
        <w:t>Секрет простой: эта гласная зависит от того, на что заканчивается глагол, от которого образовано причастие.</w:t>
      </w:r>
    </w:p>
    <w:p w14:paraId="1505BF7D" w14:textId="77777777" w:rsidR="00E01442" w:rsidRDefault="00E01442" w:rsidP="00E014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89391" w14:textId="77777777" w:rsidR="00F22182" w:rsidRDefault="00F22182" w:rsidP="00A55A3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2182">
        <w:rPr>
          <w:rFonts w:ascii="Times New Roman" w:hAnsi="Times New Roman" w:cs="Times New Roman"/>
          <w:b/>
          <w:bCs/>
          <w:sz w:val="28"/>
          <w:szCs w:val="28"/>
        </w:rPr>
        <w:t>Главное правило (простыми словами)</w:t>
      </w:r>
    </w:p>
    <w:p w14:paraId="535CDB9A" w14:textId="77777777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Смотрим на инфинитив (начальную форму) глагола, от которого сделали причастие.</w:t>
      </w:r>
    </w:p>
    <w:p w14:paraId="3233C5BF" w14:textId="77777777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Если глагол оканчивается на -</w:t>
      </w:r>
      <w:proofErr w:type="spellStart"/>
      <w:r w:rsidRPr="00F22182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F22182">
        <w:rPr>
          <w:rFonts w:ascii="Times New Roman" w:hAnsi="Times New Roman" w:cs="Times New Roman"/>
          <w:sz w:val="28"/>
          <w:szCs w:val="28"/>
        </w:rPr>
        <w:t xml:space="preserve"> / -ять, то в причастии перед «</w:t>
      </w:r>
      <w:proofErr w:type="spellStart"/>
      <w:r w:rsidRPr="00F22182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Pr="00F22182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F22182">
        <w:rPr>
          <w:rFonts w:ascii="Times New Roman" w:hAnsi="Times New Roman" w:cs="Times New Roman"/>
          <w:sz w:val="28"/>
          <w:szCs w:val="28"/>
        </w:rPr>
        <w:t>пишем</w:t>
      </w:r>
      <w:proofErr w:type="gramEnd"/>
      <w:r w:rsidRPr="00F22182">
        <w:rPr>
          <w:rFonts w:ascii="Times New Roman" w:hAnsi="Times New Roman" w:cs="Times New Roman"/>
          <w:sz w:val="28"/>
          <w:szCs w:val="28"/>
        </w:rPr>
        <w:t xml:space="preserve"> а или я.</w:t>
      </w:r>
    </w:p>
    <w:p w14:paraId="0735F759" w14:textId="77777777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Пример: нарисовать → нарисованный (глагол на -</w:t>
      </w:r>
      <w:proofErr w:type="spellStart"/>
      <w:r w:rsidRPr="00F22182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F22182">
        <w:rPr>
          <w:rFonts w:ascii="Times New Roman" w:hAnsi="Times New Roman" w:cs="Times New Roman"/>
          <w:sz w:val="28"/>
          <w:szCs w:val="28"/>
        </w:rPr>
        <w:t xml:space="preserve"> → пишем «а»).</w:t>
      </w:r>
    </w:p>
    <w:p w14:paraId="3C5EC555" w14:textId="77777777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Пример: засеять → засеянный (глагол на -ять → пишем «я»).</w:t>
      </w:r>
    </w:p>
    <w:p w14:paraId="18E7CBA3" w14:textId="77777777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Если глагол оканчивается на -</w:t>
      </w:r>
      <w:proofErr w:type="spellStart"/>
      <w:r w:rsidRPr="00F22182">
        <w:rPr>
          <w:rFonts w:ascii="Times New Roman" w:hAnsi="Times New Roman" w:cs="Times New Roman"/>
          <w:sz w:val="28"/>
          <w:szCs w:val="28"/>
        </w:rPr>
        <w:t>еть</w:t>
      </w:r>
      <w:proofErr w:type="spellEnd"/>
      <w:r w:rsidRPr="00F22182">
        <w:rPr>
          <w:rFonts w:ascii="Times New Roman" w:hAnsi="Times New Roman" w:cs="Times New Roman"/>
          <w:sz w:val="28"/>
          <w:szCs w:val="28"/>
        </w:rPr>
        <w:t xml:space="preserve"> / -ить, то в причастии перед «</w:t>
      </w:r>
      <w:proofErr w:type="spellStart"/>
      <w:r w:rsidRPr="00F22182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Pr="00F22182">
        <w:rPr>
          <w:rFonts w:ascii="Times New Roman" w:hAnsi="Times New Roman" w:cs="Times New Roman"/>
          <w:sz w:val="28"/>
          <w:szCs w:val="28"/>
        </w:rPr>
        <w:t>» пишем е.</w:t>
      </w:r>
    </w:p>
    <w:p w14:paraId="0F7BFD11" w14:textId="77777777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Пример: увидеть → увиденный (глагол на -</w:t>
      </w:r>
      <w:proofErr w:type="spellStart"/>
      <w:r w:rsidRPr="00F22182">
        <w:rPr>
          <w:rFonts w:ascii="Times New Roman" w:hAnsi="Times New Roman" w:cs="Times New Roman"/>
          <w:sz w:val="28"/>
          <w:szCs w:val="28"/>
        </w:rPr>
        <w:t>еть</w:t>
      </w:r>
      <w:proofErr w:type="spellEnd"/>
      <w:r w:rsidRPr="00F22182">
        <w:rPr>
          <w:rFonts w:ascii="Times New Roman" w:hAnsi="Times New Roman" w:cs="Times New Roman"/>
          <w:sz w:val="28"/>
          <w:szCs w:val="28"/>
        </w:rPr>
        <w:t xml:space="preserve"> → пишем «е»).</w:t>
      </w:r>
    </w:p>
    <w:p w14:paraId="22A82847" w14:textId="77777777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Пример: построить → построенный (глагол на -ить → пишем «е»).</w:t>
      </w:r>
    </w:p>
    <w:p w14:paraId="0F1F8E77" w14:textId="3F4DAC82" w:rsidR="00065BA4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182">
        <w:rPr>
          <w:rFonts w:ascii="Times New Roman" w:hAnsi="Times New Roman" w:cs="Times New Roman"/>
          <w:sz w:val="28"/>
          <w:szCs w:val="28"/>
        </w:rPr>
        <w:t>Важное уточнение: в школе в 7 классе чаще всего встречаются именно такие случаи. Главное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22182">
        <w:rPr>
          <w:rFonts w:ascii="Times New Roman" w:hAnsi="Times New Roman" w:cs="Times New Roman"/>
          <w:sz w:val="28"/>
          <w:szCs w:val="28"/>
        </w:rPr>
        <w:t>не путать: смотрим не на произношение, а на окончание инфинитива.</w:t>
      </w:r>
    </w:p>
    <w:p w14:paraId="21DFCA66" w14:textId="216481D3" w:rsid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D53C2B" w14:textId="5103A2B1" w:rsidR="00F22182" w:rsidRP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2182">
        <w:rPr>
          <w:rFonts w:ascii="Times New Roman" w:hAnsi="Times New Roman" w:cs="Times New Roman"/>
          <w:b/>
          <w:bCs/>
          <w:sz w:val="28"/>
          <w:szCs w:val="28"/>
        </w:rPr>
        <w:t>Таблица: как определять гласную перед «</w:t>
      </w:r>
      <w:proofErr w:type="spellStart"/>
      <w:r w:rsidRPr="00F22182">
        <w:rPr>
          <w:rFonts w:ascii="Times New Roman" w:hAnsi="Times New Roman" w:cs="Times New Roman"/>
          <w:b/>
          <w:bCs/>
          <w:sz w:val="28"/>
          <w:szCs w:val="28"/>
        </w:rPr>
        <w:t>нн</w:t>
      </w:r>
      <w:proofErr w:type="spellEnd"/>
      <w:r w:rsidRPr="00F221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2550"/>
        <w:gridCol w:w="3680"/>
      </w:tblGrid>
      <w:tr w:rsidR="00F22182" w14:paraId="48CD0D50" w14:textId="77777777" w:rsidTr="00F22182">
        <w:tc>
          <w:tcPr>
            <w:tcW w:w="3115" w:type="dxa"/>
          </w:tcPr>
          <w:p w14:paraId="6B095EAD" w14:textId="6B483EF6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Окончание инфинитива</w:t>
            </w:r>
          </w:p>
        </w:tc>
        <w:tc>
          <w:tcPr>
            <w:tcW w:w="2550" w:type="dxa"/>
          </w:tcPr>
          <w:p w14:paraId="6181F749" w14:textId="7A56BDB4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Гласная перед «</w:t>
            </w:r>
            <w:proofErr w:type="spellStart"/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нн</w:t>
            </w:r>
            <w:proofErr w:type="spellEnd"/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80" w:type="dxa"/>
          </w:tcPr>
          <w:p w14:paraId="51F89731" w14:textId="300602C2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Примеры причастий</w:t>
            </w:r>
          </w:p>
        </w:tc>
      </w:tr>
      <w:tr w:rsidR="00F22182" w14:paraId="11FEEEA7" w14:textId="77777777" w:rsidTr="00F22182">
        <w:tc>
          <w:tcPr>
            <w:tcW w:w="3115" w:type="dxa"/>
          </w:tcPr>
          <w:p w14:paraId="7D84A015" w14:textId="5A2098FE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ать</w:t>
            </w:r>
            <w:proofErr w:type="spellEnd"/>
            <w:r w:rsidRPr="00F22182">
              <w:rPr>
                <w:rFonts w:ascii="Times New Roman" w:hAnsi="Times New Roman" w:cs="Times New Roman"/>
                <w:sz w:val="28"/>
                <w:szCs w:val="28"/>
              </w:rPr>
              <w:t xml:space="preserve"> / -ять</w:t>
            </w:r>
          </w:p>
        </w:tc>
        <w:tc>
          <w:tcPr>
            <w:tcW w:w="2550" w:type="dxa"/>
          </w:tcPr>
          <w:p w14:paraId="63FE46A7" w14:textId="49C98E3C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а / я</w:t>
            </w:r>
          </w:p>
        </w:tc>
        <w:tc>
          <w:tcPr>
            <w:tcW w:w="3680" w:type="dxa"/>
          </w:tcPr>
          <w:p w14:paraId="2CE96CC8" w14:textId="7DAD410C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нарисованный, засеянный, разбросанный</w:t>
            </w:r>
          </w:p>
        </w:tc>
      </w:tr>
      <w:tr w:rsidR="00F22182" w14:paraId="66BEB1A2" w14:textId="77777777" w:rsidTr="00F22182">
        <w:tc>
          <w:tcPr>
            <w:tcW w:w="3115" w:type="dxa"/>
          </w:tcPr>
          <w:p w14:paraId="7C1646C5" w14:textId="56F4E253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еть</w:t>
            </w:r>
            <w:proofErr w:type="spellEnd"/>
            <w:r w:rsidRPr="00F22182">
              <w:rPr>
                <w:rFonts w:ascii="Times New Roman" w:hAnsi="Times New Roman" w:cs="Times New Roman"/>
                <w:sz w:val="28"/>
                <w:szCs w:val="28"/>
              </w:rPr>
              <w:t xml:space="preserve"> / -ить</w:t>
            </w:r>
          </w:p>
        </w:tc>
        <w:tc>
          <w:tcPr>
            <w:tcW w:w="2550" w:type="dxa"/>
          </w:tcPr>
          <w:p w14:paraId="7DA5E60E" w14:textId="41C61A02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680" w:type="dxa"/>
          </w:tcPr>
          <w:p w14:paraId="607795E7" w14:textId="3889C6ED" w:rsidR="00F22182" w:rsidRDefault="00F22182" w:rsidP="00F2218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182">
              <w:rPr>
                <w:rFonts w:ascii="Times New Roman" w:hAnsi="Times New Roman" w:cs="Times New Roman"/>
                <w:sz w:val="28"/>
                <w:szCs w:val="28"/>
              </w:rPr>
              <w:t>увиденный, построенный, подвешенный</w:t>
            </w:r>
          </w:p>
        </w:tc>
      </w:tr>
    </w:tbl>
    <w:p w14:paraId="76290962" w14:textId="77777777" w:rsidR="00F22182" w:rsidRDefault="00F22182" w:rsidP="00F221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53BF53" w14:textId="7AB6AAF2" w:rsidR="0036016A" w:rsidRDefault="00F43816" w:rsidP="00642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Простая схема действий</w:t>
      </w:r>
    </w:p>
    <w:p w14:paraId="5ED2F724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>Есть причастие с «н/</w:t>
      </w:r>
      <w:proofErr w:type="spellStart"/>
      <w:r w:rsidRPr="00F43816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Pr="00F43816">
        <w:rPr>
          <w:rFonts w:ascii="Times New Roman" w:hAnsi="Times New Roman" w:cs="Times New Roman"/>
          <w:sz w:val="28"/>
          <w:szCs w:val="28"/>
        </w:rPr>
        <w:t>»?</w:t>
      </w:r>
    </w:p>
    <w:p w14:paraId="5E601C02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281F6334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572D79A3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>Определи глагол, от которого оно образовано (инфинитив)</w:t>
      </w:r>
    </w:p>
    <w:p w14:paraId="06A04174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4CFBAD72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6E39D1FE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3B39E679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F43816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F43816">
        <w:rPr>
          <w:rFonts w:ascii="Times New Roman" w:hAnsi="Times New Roman" w:cs="Times New Roman"/>
          <w:sz w:val="28"/>
          <w:szCs w:val="28"/>
        </w:rPr>
        <w:t>/-</w:t>
      </w:r>
      <w:proofErr w:type="gramStart"/>
      <w:r w:rsidRPr="00F43816">
        <w:rPr>
          <w:rFonts w:ascii="Times New Roman" w:hAnsi="Times New Roman" w:cs="Times New Roman"/>
          <w:sz w:val="28"/>
          <w:szCs w:val="28"/>
        </w:rPr>
        <w:t>ять  -</w:t>
      </w:r>
      <w:proofErr w:type="spellStart"/>
      <w:proofErr w:type="gramEnd"/>
      <w:r w:rsidRPr="00F43816">
        <w:rPr>
          <w:rFonts w:ascii="Times New Roman" w:hAnsi="Times New Roman" w:cs="Times New Roman"/>
          <w:sz w:val="28"/>
          <w:szCs w:val="28"/>
        </w:rPr>
        <w:t>еть</w:t>
      </w:r>
      <w:proofErr w:type="spellEnd"/>
      <w:r w:rsidRPr="00F43816">
        <w:rPr>
          <w:rFonts w:ascii="Times New Roman" w:hAnsi="Times New Roman" w:cs="Times New Roman"/>
          <w:sz w:val="28"/>
          <w:szCs w:val="28"/>
        </w:rPr>
        <w:t>/-ить</w:t>
      </w:r>
    </w:p>
    <w:p w14:paraId="374B8AB2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6814A73A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566CC51C" w14:textId="39060F05" w:rsid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 xml:space="preserve">Пиши </w:t>
      </w:r>
      <w:proofErr w:type="gramStart"/>
      <w:r w:rsidRPr="00F43816">
        <w:rPr>
          <w:rFonts w:ascii="Times New Roman" w:hAnsi="Times New Roman" w:cs="Times New Roman"/>
          <w:sz w:val="28"/>
          <w:szCs w:val="28"/>
        </w:rPr>
        <w:t>а/я</w:t>
      </w:r>
      <w:proofErr w:type="gramEnd"/>
      <w:r w:rsidRPr="00F43816">
        <w:rPr>
          <w:rFonts w:ascii="Times New Roman" w:hAnsi="Times New Roman" w:cs="Times New Roman"/>
          <w:sz w:val="28"/>
          <w:szCs w:val="28"/>
        </w:rPr>
        <w:t xml:space="preserve">   Пиши е</w:t>
      </w:r>
    </w:p>
    <w:p w14:paraId="387AFAAC" w14:textId="60EF79BD" w:rsid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4A99D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>Пример: «выкачанная вода».</w:t>
      </w:r>
    </w:p>
    <w:p w14:paraId="3C7BAB0D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>Рассуждаем: от какого глагола? выкачать (на -</w:t>
      </w:r>
      <w:proofErr w:type="spellStart"/>
      <w:r w:rsidRPr="00F43816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F43816">
        <w:rPr>
          <w:rFonts w:ascii="Times New Roman" w:hAnsi="Times New Roman" w:cs="Times New Roman"/>
          <w:sz w:val="28"/>
          <w:szCs w:val="28"/>
        </w:rPr>
        <w:t>) → значит, пишем «а»: выкачанная.</w:t>
      </w:r>
    </w:p>
    <w:p w14:paraId="6F5DE258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>Неправильно: «выкаченная» (это было бы от глагола «выкатить»).</w:t>
      </w:r>
    </w:p>
    <w:p w14:paraId="3216F076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>Ещё пример: «подстреленная птица».</w:t>
      </w:r>
    </w:p>
    <w:p w14:paraId="5E1E3F05" w14:textId="4ECA5EA2" w:rsid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sz w:val="28"/>
          <w:szCs w:val="28"/>
        </w:rPr>
        <w:t>Глагол: подстрелить (на -ить) → пишем «е»: подстреленная.</w:t>
      </w:r>
    </w:p>
    <w:p w14:paraId="449D5DEB" w14:textId="6428DDE1" w:rsid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2474E" w14:textId="77777777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381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Частые ловушки, где ошибаются</w:t>
      </w:r>
    </w:p>
    <w:p w14:paraId="3A22DCBB" w14:textId="497EBD6C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i/>
          <w:iCs/>
          <w:sz w:val="28"/>
          <w:szCs w:val="28"/>
        </w:rPr>
        <w:t>Путают похожие глаголы.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43816">
        <w:rPr>
          <w:rFonts w:ascii="Times New Roman" w:hAnsi="Times New Roman" w:cs="Times New Roman"/>
          <w:sz w:val="28"/>
          <w:szCs w:val="28"/>
        </w:rPr>
        <w:t>Выкачать (воду насосом) → выкачанная; выкатить (бочку) → выкаченная. Смысл разный, и гласная разная.</w:t>
      </w:r>
    </w:p>
    <w:p w14:paraId="119D28F2" w14:textId="0AE0ECE4" w:rsidR="00F43816" w:rsidRP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i/>
          <w:iCs/>
          <w:sz w:val="28"/>
          <w:szCs w:val="28"/>
        </w:rPr>
        <w:t>Смотрят на то, как слышится, а не на инфинитив.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43816">
        <w:rPr>
          <w:rFonts w:ascii="Times New Roman" w:hAnsi="Times New Roman" w:cs="Times New Roman"/>
          <w:sz w:val="28"/>
          <w:szCs w:val="28"/>
        </w:rPr>
        <w:t>Надо опираться именно на начальную форму глагола, а не на звучание.</w:t>
      </w:r>
    </w:p>
    <w:p w14:paraId="0ED4F4F5" w14:textId="1DF6A7DB" w:rsid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816">
        <w:rPr>
          <w:rFonts w:ascii="Times New Roman" w:hAnsi="Times New Roman" w:cs="Times New Roman"/>
          <w:i/>
          <w:iCs/>
          <w:sz w:val="28"/>
          <w:szCs w:val="28"/>
        </w:rPr>
        <w:t>Смешивают причастия и отглагольные прилагательные.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43816">
        <w:rPr>
          <w:rFonts w:ascii="Times New Roman" w:hAnsi="Times New Roman" w:cs="Times New Roman"/>
          <w:sz w:val="28"/>
          <w:szCs w:val="28"/>
        </w:rPr>
        <w:t>В этой теме мы разбираем именно причастия (часто с приставкой или зависимыми словами). Правило про гласную перед «н/</w:t>
      </w:r>
      <w:proofErr w:type="spellStart"/>
      <w:r w:rsidRPr="00F43816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Pr="00F43816">
        <w:rPr>
          <w:rFonts w:ascii="Times New Roman" w:hAnsi="Times New Roman" w:cs="Times New Roman"/>
          <w:sz w:val="28"/>
          <w:szCs w:val="28"/>
        </w:rPr>
        <w:t>» работает одинаково, но важно не перепутать слово по смыслу.</w:t>
      </w:r>
    </w:p>
    <w:p w14:paraId="39910897" w14:textId="77777777" w:rsidR="00F43816" w:rsidRDefault="00F43816" w:rsidP="00F438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66840A87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5B47">
        <w:rPr>
          <w:rFonts w:ascii="Times New Roman" w:hAnsi="Times New Roman" w:cs="Times New Roman"/>
          <w:i/>
          <w:iCs/>
          <w:sz w:val="28"/>
          <w:szCs w:val="28"/>
        </w:rPr>
        <w:t>Задание 1. Вставь пропущенную гласную перед «</w:t>
      </w:r>
      <w:proofErr w:type="spellStart"/>
      <w:r w:rsidRPr="00625B47">
        <w:rPr>
          <w:rFonts w:ascii="Times New Roman" w:hAnsi="Times New Roman" w:cs="Times New Roman"/>
          <w:i/>
          <w:iCs/>
          <w:sz w:val="28"/>
          <w:szCs w:val="28"/>
        </w:rPr>
        <w:t>нн</w:t>
      </w:r>
      <w:proofErr w:type="spellEnd"/>
      <w:r w:rsidRPr="00625B47">
        <w:rPr>
          <w:rFonts w:ascii="Times New Roman" w:hAnsi="Times New Roman" w:cs="Times New Roman"/>
          <w:i/>
          <w:iCs/>
          <w:sz w:val="28"/>
          <w:szCs w:val="28"/>
        </w:rPr>
        <w:t>», рядом напиши глагол, от которого образовано причастие</w:t>
      </w:r>
    </w:p>
    <w:p w14:paraId="7294C497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Нарисова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янный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 xml:space="preserve"> — __________</w:t>
      </w:r>
    </w:p>
    <w:p w14:paraId="5046D61B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Подстреле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инный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 xml:space="preserve"> — __________</w:t>
      </w:r>
    </w:p>
    <w:p w14:paraId="4890B063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Засея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анный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 xml:space="preserve"> — __________</w:t>
      </w:r>
    </w:p>
    <w:p w14:paraId="71CB92FD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Подвеше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инный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 xml:space="preserve"> — __________</w:t>
      </w:r>
    </w:p>
    <w:p w14:paraId="29D2E9A0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Разброса/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янный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 xml:space="preserve"> — __________</w:t>
      </w:r>
    </w:p>
    <w:p w14:paraId="1B596064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267435AC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lastRenderedPageBreak/>
        <w:t>Нарисованный — от глагола нарисовать (на -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>) → пишем а.</w:t>
      </w:r>
    </w:p>
    <w:p w14:paraId="533BCDEB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Подстреленный — от глагола подстрелить (на -ить) → пишем е.</w:t>
      </w:r>
    </w:p>
    <w:p w14:paraId="38578052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Засеянный — от глагола засеять (на -ять) → пишем я.</w:t>
      </w:r>
    </w:p>
    <w:p w14:paraId="0FE29C5D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Подвешенный — от глагола подвесить (на -ить) → пишем е.</w:t>
      </w:r>
    </w:p>
    <w:p w14:paraId="039555B5" w14:textId="3B6D0B66" w:rsid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Разбросанный — от глагола разбросать (на -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>) → пишем а.</w:t>
      </w:r>
    </w:p>
    <w:p w14:paraId="615B16A7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5C3E5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5B47">
        <w:rPr>
          <w:rFonts w:ascii="Times New Roman" w:hAnsi="Times New Roman" w:cs="Times New Roman"/>
          <w:i/>
          <w:iCs/>
          <w:sz w:val="28"/>
          <w:szCs w:val="28"/>
        </w:rPr>
        <w:t>Задание 2. Найди ошибки в словах, исправь и кратко объясни, какой глагол имел в виду автор</w:t>
      </w:r>
    </w:p>
    <w:p w14:paraId="5F38D213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Выкаченная вода (из резервуара насосом)</w:t>
      </w:r>
    </w:p>
    <w:p w14:paraId="21E01159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Выкаченная бочка (из гаража)</w:t>
      </w:r>
    </w:p>
    <w:p w14:paraId="2C065322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Навешанные флаги</w:t>
      </w:r>
    </w:p>
    <w:p w14:paraId="09B003FD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Навешенные флаги</w:t>
      </w:r>
    </w:p>
    <w:p w14:paraId="4095C312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Ответы:</w:t>
      </w:r>
    </w:p>
    <w:p w14:paraId="0452582E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Правильно: выкачанная вода (от глагола выкачать — насосом). Здесь была ошибка: слово подходило под другой глагол.</w:t>
      </w:r>
    </w:p>
    <w:p w14:paraId="660D8146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Правильно: выкаченная бочка (от глагола выкатить — катить). Тут ошибки нет, потому что смысл именно в «катить».</w:t>
      </w:r>
    </w:p>
    <w:p w14:paraId="2F254CD9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Правильно: навешанные флаги (если их много, «навешали» — разговорный оттенок, но форма от навешать).</w:t>
      </w:r>
    </w:p>
    <w:p w14:paraId="4501E252" w14:textId="7E80F342" w:rsid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Правильно: навешенные флаги (от глагола навесить — более нейтрально). Оба варианта могут быть, но зависят от глагола: навешать → навешанные, навесить → навешенные.</w:t>
      </w:r>
    </w:p>
    <w:p w14:paraId="34012F14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54342F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5B47">
        <w:rPr>
          <w:rFonts w:ascii="Times New Roman" w:hAnsi="Times New Roman" w:cs="Times New Roman"/>
          <w:i/>
          <w:iCs/>
          <w:sz w:val="28"/>
          <w:szCs w:val="28"/>
        </w:rPr>
        <w:t>Задание 3. Образуй полные страдательные причастия от данных глаголов и вставь нужную гласную перед «</w:t>
      </w:r>
      <w:proofErr w:type="spellStart"/>
      <w:r w:rsidRPr="00625B47">
        <w:rPr>
          <w:rFonts w:ascii="Times New Roman" w:hAnsi="Times New Roman" w:cs="Times New Roman"/>
          <w:i/>
          <w:iCs/>
          <w:sz w:val="28"/>
          <w:szCs w:val="28"/>
        </w:rPr>
        <w:t>нн</w:t>
      </w:r>
      <w:proofErr w:type="spellEnd"/>
      <w:r w:rsidRPr="00625B47">
        <w:rPr>
          <w:rFonts w:ascii="Times New Roman" w:hAnsi="Times New Roman" w:cs="Times New Roman"/>
          <w:i/>
          <w:iCs/>
          <w:sz w:val="28"/>
          <w:szCs w:val="28"/>
        </w:rPr>
        <w:t>». Напиши глагол и причастие парой</w:t>
      </w:r>
    </w:p>
    <w:p w14:paraId="5D62EB74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развеять — __________</w:t>
      </w:r>
    </w:p>
    <w:p w14:paraId="36EFAF10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услышать — __________</w:t>
      </w:r>
    </w:p>
    <w:p w14:paraId="241BBE33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скосить — __________</w:t>
      </w:r>
    </w:p>
    <w:p w14:paraId="575C65A5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разбросать — __________</w:t>
      </w:r>
    </w:p>
    <w:p w14:paraId="0EB450D9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построить — __________</w:t>
      </w:r>
    </w:p>
    <w:p w14:paraId="368E4982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Ответы:</w:t>
      </w:r>
    </w:p>
    <w:p w14:paraId="19454428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Развеять → развеянный (на -ять → пишем «я»).</w:t>
      </w:r>
    </w:p>
    <w:p w14:paraId="11546064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Услышать → услышанный (на -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 xml:space="preserve"> → пишем «а»).</w:t>
      </w:r>
    </w:p>
    <w:p w14:paraId="6D029618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Скосить → скошенный (на -ить → пишем «е»).</w:t>
      </w:r>
    </w:p>
    <w:p w14:paraId="174518A6" w14:textId="77777777" w:rsidR="00625B47" w:rsidRPr="00625B47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Разбросать → разбросанный (на -</w:t>
      </w:r>
      <w:proofErr w:type="spellStart"/>
      <w:r w:rsidRPr="00625B47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625B47">
        <w:rPr>
          <w:rFonts w:ascii="Times New Roman" w:hAnsi="Times New Roman" w:cs="Times New Roman"/>
          <w:sz w:val="28"/>
          <w:szCs w:val="28"/>
        </w:rPr>
        <w:t xml:space="preserve"> → пишем «а»).</w:t>
      </w:r>
    </w:p>
    <w:p w14:paraId="45900594" w14:textId="50CF4A95" w:rsidR="002A00E5" w:rsidRDefault="00625B47" w:rsidP="00625B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B47">
        <w:rPr>
          <w:rFonts w:ascii="Times New Roman" w:hAnsi="Times New Roman" w:cs="Times New Roman"/>
          <w:sz w:val="28"/>
          <w:szCs w:val="28"/>
        </w:rPr>
        <w:t>Построить → построенный (на -ить → пишем «е»).</w:t>
      </w:r>
    </w:p>
    <w:sectPr w:rsidR="002A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64089"/>
    <w:rsid w:val="00065BA4"/>
    <w:rsid w:val="0009670C"/>
    <w:rsid w:val="00096B89"/>
    <w:rsid w:val="000F3F12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56EE4"/>
    <w:rsid w:val="00271B47"/>
    <w:rsid w:val="002A00E5"/>
    <w:rsid w:val="002E74E3"/>
    <w:rsid w:val="0033268E"/>
    <w:rsid w:val="00344EC6"/>
    <w:rsid w:val="0036016A"/>
    <w:rsid w:val="003660E7"/>
    <w:rsid w:val="00374236"/>
    <w:rsid w:val="00411F8E"/>
    <w:rsid w:val="00426243"/>
    <w:rsid w:val="00435556"/>
    <w:rsid w:val="00451896"/>
    <w:rsid w:val="00465CCB"/>
    <w:rsid w:val="004833CE"/>
    <w:rsid w:val="004D1F82"/>
    <w:rsid w:val="00503B69"/>
    <w:rsid w:val="005B56E6"/>
    <w:rsid w:val="005D1C50"/>
    <w:rsid w:val="006104C3"/>
    <w:rsid w:val="00625B47"/>
    <w:rsid w:val="00642595"/>
    <w:rsid w:val="006935C2"/>
    <w:rsid w:val="006B0340"/>
    <w:rsid w:val="006C5754"/>
    <w:rsid w:val="006C7D4C"/>
    <w:rsid w:val="0072061C"/>
    <w:rsid w:val="00763C22"/>
    <w:rsid w:val="007B3300"/>
    <w:rsid w:val="007F0052"/>
    <w:rsid w:val="007F361B"/>
    <w:rsid w:val="007F7CF3"/>
    <w:rsid w:val="00800064"/>
    <w:rsid w:val="00855DAE"/>
    <w:rsid w:val="00857188"/>
    <w:rsid w:val="00874DA1"/>
    <w:rsid w:val="008E60BE"/>
    <w:rsid w:val="008F5382"/>
    <w:rsid w:val="00920511"/>
    <w:rsid w:val="00936D83"/>
    <w:rsid w:val="00940634"/>
    <w:rsid w:val="00957653"/>
    <w:rsid w:val="009748C8"/>
    <w:rsid w:val="0097585A"/>
    <w:rsid w:val="00992ECF"/>
    <w:rsid w:val="009A580A"/>
    <w:rsid w:val="009E3121"/>
    <w:rsid w:val="009E5C94"/>
    <w:rsid w:val="009F18F6"/>
    <w:rsid w:val="00A07931"/>
    <w:rsid w:val="00A1690F"/>
    <w:rsid w:val="00A24F4C"/>
    <w:rsid w:val="00A55A37"/>
    <w:rsid w:val="00A86DAD"/>
    <w:rsid w:val="00AC515C"/>
    <w:rsid w:val="00B00119"/>
    <w:rsid w:val="00B14D0F"/>
    <w:rsid w:val="00B2420D"/>
    <w:rsid w:val="00B41CD9"/>
    <w:rsid w:val="00B42EDB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D06450"/>
    <w:rsid w:val="00D44001"/>
    <w:rsid w:val="00D8382F"/>
    <w:rsid w:val="00DA1A5E"/>
    <w:rsid w:val="00DA4E6E"/>
    <w:rsid w:val="00DB393A"/>
    <w:rsid w:val="00DC2542"/>
    <w:rsid w:val="00DD58E2"/>
    <w:rsid w:val="00DE150F"/>
    <w:rsid w:val="00E01442"/>
    <w:rsid w:val="00E245A0"/>
    <w:rsid w:val="00E91D90"/>
    <w:rsid w:val="00EF23EC"/>
    <w:rsid w:val="00F03D77"/>
    <w:rsid w:val="00F22182"/>
    <w:rsid w:val="00F43816"/>
    <w:rsid w:val="00F95D4D"/>
    <w:rsid w:val="00FA4A56"/>
    <w:rsid w:val="00FB1DCB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638</Words>
  <Characters>3643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109</cp:revision>
  <dcterms:created xsi:type="dcterms:W3CDTF">2026-08-14T15:00:00Z</dcterms:created>
  <dcterms:modified xsi:type="dcterms:W3CDTF">2026-09-22T12:43:00Z</dcterms:modified>
</cp:coreProperties>
</file>