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262B" w14:textId="77777777" w:rsidR="00A836C8" w:rsidRDefault="00A836C8" w:rsidP="00A83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класс</w:t>
      </w:r>
    </w:p>
    <w:p w14:paraId="31301AAE" w14:textId="10D05657" w:rsidR="003E0DB1" w:rsidRPr="003E0DB1" w:rsidRDefault="003E0DB1" w:rsidP="00AB0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Рабочий лист к теме «Повторение. Правописание Н и НН в суффиксах прилагательных, причастий и наречий»</w:t>
      </w:r>
    </w:p>
    <w:p w14:paraId="3D465BA7" w14:textId="6DA5504E" w:rsidR="003E0DB1" w:rsidRPr="003E0DB1" w:rsidRDefault="003E0DB1" w:rsidP="00356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слово рождается из противоречия между тем,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мы видим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(какая часть речи перед нами) и тем,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мы должны написать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Орфограмма существует, чтобы преодолеть этот разрыв: перевести звук, который мы слышим (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[н]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чувствуем (признак действия), в правильную букву на бумаге. Поэтому первый признак грамотного письма — осознанность выбора.</w:t>
      </w:r>
    </w:p>
    <w:p w14:paraId="089ACAE5" w14:textId="062C3912" w:rsidR="003E0DB1" w:rsidRPr="003E0DB1" w:rsidRDefault="003E0DB1" w:rsidP="00356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буквы зависит от того,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откуда пришло слово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существительного</w:t>
      </w:r>
      <w:r w:rsidR="00564E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прилагательного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глагола) и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ли у него дополнительные признаки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(приставка, зависимое слово, особые суффиксы).</w:t>
      </w:r>
    </w:p>
    <w:p w14:paraId="35666B3D" w14:textId="63B8773F" w:rsidR="003E0DB1" w:rsidRPr="003E0DB1" w:rsidRDefault="003E0DB1" w:rsidP="00356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1. От существительных (кто? / что?)</w:t>
      </w:r>
    </w:p>
    <w:p w14:paraId="352CD7E8" w14:textId="77777777" w:rsidR="003E0DB1" w:rsidRPr="003E0DB1" w:rsidRDefault="003E0DB1" w:rsidP="0035660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 Н: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пишется в суффиксах -АН-, -ЯН-, -ИН-.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песч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серебр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гус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ый.</w:t>
      </w:r>
    </w:p>
    <w:p w14:paraId="1463A378" w14:textId="038096E7" w:rsidR="003E0DB1" w:rsidRPr="003E0DB1" w:rsidRDefault="003E0DB1" w:rsidP="0035660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Две Н: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пишется в суффиксах -ОНН-, -ЕНН-. А также если </w:t>
      </w:r>
      <w:r w:rsidRP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уже заканчивается на Н</w:t>
      </w:r>
      <w:r w:rsidRP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добавляется суффикс -Н-.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солом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ый; тума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дли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ый.</w:t>
      </w:r>
    </w:p>
    <w:p w14:paraId="4D82F14F" w14:textId="77777777" w:rsidR="003E0DB1" w:rsidRPr="003E0DB1" w:rsidRDefault="003E0DB1" w:rsidP="0035660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Запомни исключения (слова-магниты):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стекл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олов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дерев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ый.</w:t>
      </w:r>
    </w:p>
    <w:p w14:paraId="33703ED0" w14:textId="77777777" w:rsidR="003E0DB1" w:rsidRPr="003E0DB1" w:rsidRDefault="003E0DB1" w:rsidP="0035660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Особое слово: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ветр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(день, человек). Но если появляется приставка — пиши две Н: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ый.</w:t>
      </w:r>
    </w:p>
    <w:p w14:paraId="7426869A" w14:textId="68A8CCD5" w:rsidR="003E0DB1" w:rsidRPr="003E0DB1" w:rsidRDefault="003E0DB1" w:rsidP="00356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2. От глаголов (что делать? / что сделать?)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06C85F" w14:textId="31C49595" w:rsidR="003E0DB1" w:rsidRPr="003E0DB1" w:rsidRDefault="003E0DB1" w:rsidP="0035660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Две 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пишутся в полных причастиях и отглагольных прилагательных, если выполняется ЛЮБОЕ из условий:</w:t>
      </w:r>
    </w:p>
    <w:p w14:paraId="704192E4" w14:textId="77777777" w:rsidR="003E0DB1" w:rsidRPr="003E0DB1" w:rsidRDefault="003E0DB1" w:rsidP="0035660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приставка (кроме НЕ-):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печё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ый,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ый.</w:t>
      </w:r>
    </w:p>
    <w:p w14:paraId="1EAD1F61" w14:textId="77777777" w:rsidR="003E0DB1" w:rsidRPr="003E0DB1" w:rsidRDefault="003E0DB1" w:rsidP="0035660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зависимое слово: печё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золе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вяза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бабушкой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998B1A" w14:textId="77777777" w:rsidR="003E0DB1" w:rsidRPr="003E0DB1" w:rsidRDefault="003E0DB1" w:rsidP="0035660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образовано от глагола совершенного вида (с приставкой или отвечающего на вопрос «что сделать?»): решё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задача (от решить —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сделать?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), купле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хлеб (от купить —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сделать?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77A4D80" w14:textId="77777777" w:rsidR="003E0DB1" w:rsidRPr="003E0DB1" w:rsidRDefault="003E0DB1" w:rsidP="0035660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есть суффиксы -ОВА- / -ЕВА-: марин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нный, асфальтир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нный.</w:t>
      </w:r>
    </w:p>
    <w:p w14:paraId="79FBCE16" w14:textId="77777777" w:rsidR="003E0DB1" w:rsidRPr="003E0DB1" w:rsidRDefault="003E0DB1" w:rsidP="00356606">
      <w:pPr>
        <w:numPr>
          <w:ilvl w:val="0"/>
          <w:numId w:val="6"/>
        </w:numPr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 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пишется, если нет ни одного условия выше:</w:t>
      </w:r>
    </w:p>
    <w:p w14:paraId="4C1E10BC" w14:textId="52103807" w:rsidR="003E0DB1" w:rsidRPr="003E0DB1" w:rsidRDefault="003E0DB1" w:rsidP="00356606">
      <w:pPr>
        <w:numPr>
          <w:ilvl w:val="1"/>
          <w:numId w:val="7"/>
        </w:numPr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приставки (кроме НЕ-): жар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гусь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3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некрашеная скамейка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74E81F" w14:textId="77777777" w:rsidR="003E0DB1" w:rsidRPr="003E0DB1" w:rsidRDefault="003E0DB1" w:rsidP="00356606">
      <w:pPr>
        <w:numPr>
          <w:ilvl w:val="1"/>
          <w:numId w:val="7"/>
        </w:numPr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зависимых слов: краш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забор.</w:t>
      </w:r>
    </w:p>
    <w:p w14:paraId="77F9AF58" w14:textId="77777777" w:rsidR="003E0DB1" w:rsidRPr="003E0DB1" w:rsidRDefault="003E0DB1" w:rsidP="00356606">
      <w:pPr>
        <w:numPr>
          <w:ilvl w:val="1"/>
          <w:numId w:val="7"/>
        </w:numPr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образовано от глагола несовершенного вида (что делать?): тушё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капуста (от тушить —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делать?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BA5F786" w14:textId="5B190AC0" w:rsidR="003E0DB1" w:rsidRPr="003E0DB1" w:rsidRDefault="003E0DB1" w:rsidP="0035660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Запомни исключения (они всегда с НН, даже без условий):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свяще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нежда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негада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неслыха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невида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нечая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отчая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дела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медл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ый.</w:t>
      </w:r>
    </w:p>
    <w:p w14:paraId="7224F305" w14:textId="77777777" w:rsidR="003E0DB1" w:rsidRPr="003E0DB1" w:rsidRDefault="003E0DB1" w:rsidP="00356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Краткие формы:</w:t>
      </w:r>
    </w:p>
    <w:p w14:paraId="0E8BFEB4" w14:textId="77777777" w:rsidR="003E0DB1" w:rsidRPr="003E0DB1" w:rsidRDefault="003E0DB1" w:rsidP="003566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кратких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причастиях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одна Н: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Книга прочита</w:t>
      </w:r>
      <w:r w:rsidRPr="003E0D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</w:t>
      </w:r>
    </w:p>
    <w:p w14:paraId="7DCE6F8F" w14:textId="36C385BA" w:rsidR="003E0DB1" w:rsidRPr="00356606" w:rsidRDefault="003E0DB1" w:rsidP="0035660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кратких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прилагательных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столько же Н, сколько в полной: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Девочка умна и воспита</w:t>
      </w:r>
      <w:r w:rsidRPr="003E0D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(от воспитанная).</w:t>
      </w:r>
    </w:p>
    <w:p w14:paraId="2C858E75" w14:textId="77777777" w:rsidR="003E0DB1" w:rsidRPr="00356606" w:rsidRDefault="003E0DB1" w:rsidP="00356606">
      <w:pPr>
        <w:pStyle w:val="paragraph-styledstyledparagraph-sc-a650b026-0"/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Блок 3. Наречия (как? каким образом?)</w:t>
      </w:r>
      <w:r w:rsidRPr="00356606">
        <w:rPr>
          <w:sz w:val="28"/>
          <w:szCs w:val="28"/>
        </w:rPr>
        <w:t xml:space="preserve"> </w:t>
      </w:r>
    </w:p>
    <w:p w14:paraId="432D0FC7" w14:textId="2A196D5F" w:rsidR="003E0DB1" w:rsidRPr="00356606" w:rsidRDefault="003E0DB1" w:rsidP="00356606">
      <w:pPr>
        <w:pStyle w:val="paragraph-styledstyledparagraph-sc-a650b026-0"/>
        <w:jc w:val="both"/>
        <w:rPr>
          <w:sz w:val="28"/>
          <w:szCs w:val="28"/>
        </w:rPr>
      </w:pPr>
      <w:r w:rsidRPr="00356606">
        <w:rPr>
          <w:sz w:val="28"/>
          <w:szCs w:val="28"/>
        </w:rPr>
        <w:t xml:space="preserve">Наречие наследует характер своего «родителя». Чтобы узнать количество Н в наречии, нужно посмотреть на слово, от которого оно образовано (это может быть полное прилагательное или причастие). </w:t>
      </w:r>
      <w:r w:rsidRPr="00356606">
        <w:rPr>
          <w:rStyle w:val="a3"/>
          <w:sz w:val="28"/>
          <w:szCs w:val="28"/>
        </w:rPr>
        <w:t>Правило звучит просто: в наречии пишется столько же Н, сколько было в исходном слове.</w:t>
      </w:r>
    </w:p>
    <w:p w14:paraId="32C330BE" w14:textId="77777777" w:rsidR="003E0DB1" w:rsidRPr="00356606" w:rsidRDefault="003E0DB1" w:rsidP="00356606">
      <w:pPr>
        <w:pStyle w:val="list-styledstyledli-sc-202d193-2"/>
        <w:numPr>
          <w:ilvl w:val="0"/>
          <w:numId w:val="12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Одна Н:</w:t>
      </w:r>
      <w:r w:rsidRPr="00356606">
        <w:rPr>
          <w:sz w:val="28"/>
          <w:szCs w:val="28"/>
        </w:rPr>
        <w:t xml:space="preserve"> интерес</w:t>
      </w:r>
      <w:r w:rsidRPr="00356606">
        <w:rPr>
          <w:b/>
          <w:bCs/>
          <w:sz w:val="28"/>
          <w:szCs w:val="28"/>
        </w:rPr>
        <w:t>н</w:t>
      </w:r>
      <w:r w:rsidRPr="00356606">
        <w:rPr>
          <w:sz w:val="28"/>
          <w:szCs w:val="28"/>
        </w:rPr>
        <w:t>о (от интересный), пута</w:t>
      </w:r>
      <w:r w:rsidRPr="00356606">
        <w:rPr>
          <w:b/>
          <w:bCs/>
          <w:sz w:val="28"/>
          <w:szCs w:val="28"/>
        </w:rPr>
        <w:t>н</w:t>
      </w:r>
      <w:r w:rsidRPr="00356606">
        <w:rPr>
          <w:sz w:val="28"/>
          <w:szCs w:val="28"/>
        </w:rPr>
        <w:t>о (от путаный), умышле</w:t>
      </w:r>
      <w:r w:rsidRPr="00356606">
        <w:rPr>
          <w:b/>
          <w:bCs/>
          <w:sz w:val="28"/>
          <w:szCs w:val="28"/>
        </w:rPr>
        <w:t>н</w:t>
      </w:r>
      <w:r w:rsidRPr="00356606">
        <w:rPr>
          <w:sz w:val="28"/>
          <w:szCs w:val="28"/>
        </w:rPr>
        <w:t>о (от умышленный).</w:t>
      </w:r>
    </w:p>
    <w:p w14:paraId="05EE023F" w14:textId="7729CB0B" w:rsidR="003E0DB1" w:rsidRPr="00356606" w:rsidRDefault="003E0DB1" w:rsidP="00356606">
      <w:pPr>
        <w:pStyle w:val="list-styledstyledli-sc-202d193-2"/>
        <w:numPr>
          <w:ilvl w:val="0"/>
          <w:numId w:val="12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Две Н:</w:t>
      </w:r>
      <w:r w:rsidRPr="00356606">
        <w:rPr>
          <w:sz w:val="28"/>
          <w:szCs w:val="28"/>
        </w:rPr>
        <w:t xml:space="preserve"> взволнова</w:t>
      </w:r>
      <w:r w:rsidRPr="00356606">
        <w:rPr>
          <w:b/>
          <w:bCs/>
          <w:sz w:val="28"/>
          <w:szCs w:val="28"/>
        </w:rPr>
        <w:t>нн</w:t>
      </w:r>
      <w:r w:rsidRPr="00356606">
        <w:rPr>
          <w:sz w:val="28"/>
          <w:szCs w:val="28"/>
        </w:rPr>
        <w:t>о (от взволнованный), обдума</w:t>
      </w:r>
      <w:r w:rsidRPr="00356606">
        <w:rPr>
          <w:b/>
          <w:bCs/>
          <w:sz w:val="28"/>
          <w:szCs w:val="28"/>
        </w:rPr>
        <w:t>нн</w:t>
      </w:r>
      <w:r w:rsidRPr="00356606">
        <w:rPr>
          <w:sz w:val="28"/>
          <w:szCs w:val="28"/>
        </w:rPr>
        <w:t>о (от обдуманный), сосредоточе</w:t>
      </w:r>
      <w:r w:rsidRPr="00356606">
        <w:rPr>
          <w:b/>
          <w:bCs/>
          <w:sz w:val="28"/>
          <w:szCs w:val="28"/>
        </w:rPr>
        <w:t>нн</w:t>
      </w:r>
      <w:r w:rsidRPr="00356606">
        <w:rPr>
          <w:sz w:val="28"/>
          <w:szCs w:val="28"/>
        </w:rPr>
        <w:t>о (от сосредоточенный).</w:t>
      </w:r>
    </w:p>
    <w:p w14:paraId="0E52115A" w14:textId="77777777" w:rsidR="003E0DB1" w:rsidRPr="003E0DB1" w:rsidRDefault="003E0DB1" w:rsidP="00356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правильного выбора орфограммы</w:t>
      </w:r>
    </w:p>
    <w:tbl>
      <w:tblPr>
        <w:tblW w:w="0" w:type="auto"/>
        <w:tblCellSpacing w:w="1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4221"/>
        <w:gridCol w:w="3361"/>
      </w:tblGrid>
      <w:tr w:rsidR="00D5384A" w:rsidRPr="003E0DB1" w14:paraId="36CAA25D" w14:textId="77777777" w:rsidTr="0000745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705334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0" w:type="auto"/>
            <w:vAlign w:val="center"/>
            <w:hideMark/>
          </w:tcPr>
          <w:p w14:paraId="5934E3DB" w14:textId="2211732A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значит простыми словами</w:t>
            </w:r>
            <w:r w:rsidR="000074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D162D09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D5384A" w:rsidRPr="003E0DB1" w14:paraId="3C29D226" w14:textId="77777777" w:rsidTr="000074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39970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Зависимое слово</w:t>
            </w:r>
          </w:p>
        </w:tc>
        <w:tc>
          <w:tcPr>
            <w:tcW w:w="0" w:type="auto"/>
            <w:vAlign w:val="center"/>
            <w:hideMark/>
          </w:tcPr>
          <w:p w14:paraId="68E21462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 слова есть «свита» (к нему можно задать вопрос), оно превращается в причастие и требует двух Н.</w:t>
            </w:r>
          </w:p>
        </w:tc>
        <w:tc>
          <w:tcPr>
            <w:tcW w:w="0" w:type="auto"/>
            <w:vAlign w:val="center"/>
            <w:hideMark/>
          </w:tcPr>
          <w:p w14:paraId="46E4E127" w14:textId="77777777" w:rsidR="00356606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Жаре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</w:t>
            </w:r>
            <w:r w:rsidRPr="003E0D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 чём?)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сковороде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картошка (НН).</w:t>
            </w:r>
          </w:p>
          <w:p w14:paraId="4434E45E" w14:textId="18C7DFE4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Но: жаре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 картошка (нет свиты — Н).</w:t>
            </w:r>
          </w:p>
        </w:tc>
      </w:tr>
      <w:tr w:rsidR="00D5384A" w:rsidRPr="003E0DB1" w14:paraId="27271C11" w14:textId="77777777" w:rsidTr="000074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FDA24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Приставка</w:t>
            </w:r>
          </w:p>
        </w:tc>
        <w:tc>
          <w:tcPr>
            <w:tcW w:w="0" w:type="auto"/>
            <w:vAlign w:val="center"/>
            <w:hideMark/>
          </w:tcPr>
          <w:p w14:paraId="7D1064DA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Любая приставка (кроме НЕ-) автоматически добавляет вторую Н. Это сигнал «Внимание, тут было действие!»</w:t>
            </w:r>
          </w:p>
        </w:tc>
        <w:tc>
          <w:tcPr>
            <w:tcW w:w="0" w:type="auto"/>
            <w:vAlign w:val="center"/>
            <w:hideMark/>
          </w:tcPr>
          <w:p w14:paraId="5F0F78B3" w14:textId="77777777" w:rsidR="00356606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краше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 забор, 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 история (НН).</w:t>
            </w:r>
          </w:p>
          <w:p w14:paraId="78F9EDDC" w14:textId="377D5AC1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Но: краш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забор, пут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ица (Н).</w:t>
            </w:r>
          </w:p>
        </w:tc>
      </w:tr>
      <w:tr w:rsidR="00D5384A" w:rsidRPr="003E0DB1" w14:paraId="4E244DE6" w14:textId="77777777" w:rsidTr="000074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C777E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Краткая форма</w:t>
            </w:r>
          </w:p>
        </w:tc>
        <w:tc>
          <w:tcPr>
            <w:tcW w:w="0" w:type="auto"/>
            <w:vAlign w:val="center"/>
            <w:hideMark/>
          </w:tcPr>
          <w:p w14:paraId="3630E2E8" w14:textId="59435EF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Краткие причастия всегда </w:t>
            </w:r>
            <w:r w:rsidR="00D5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ленивые</w:t>
            </w:r>
            <w:r w:rsidR="00D5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они пишут только одну Н. А краткие прилагательные сохраняют столько же, сколько было в полной форме.</w:t>
            </w:r>
          </w:p>
        </w:tc>
        <w:tc>
          <w:tcPr>
            <w:tcW w:w="0" w:type="auto"/>
            <w:vAlign w:val="center"/>
            <w:hideMark/>
          </w:tcPr>
          <w:p w14:paraId="07F23AB7" w14:textId="77777777" w:rsidR="00356606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 были засея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 </w:t>
            </w:r>
            <w:r w:rsidRPr="003E0D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(кем-то — краткое прич., одна Н)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C7DB8B9" w14:textId="78E518B8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Девочка воспита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и умна </w:t>
            </w:r>
            <w:r w:rsidRPr="003E0DB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(какова? — краткое прил., столько же, сколько в воспитанная — НН)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5384A" w:rsidRPr="003E0DB1" w14:paraId="083A44F6" w14:textId="77777777" w:rsidTr="000074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D4F56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Глагольный суффикс</w:t>
            </w:r>
          </w:p>
        </w:tc>
        <w:tc>
          <w:tcPr>
            <w:tcW w:w="0" w:type="auto"/>
            <w:vAlign w:val="center"/>
            <w:hideMark/>
          </w:tcPr>
          <w:p w14:paraId="1C698DD5" w14:textId="77777777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отглагольных слов нужно проверить «родителя»-глагол. Если он на -ОВА/-ЕВА, будет НН.</w:t>
            </w:r>
          </w:p>
        </w:tc>
        <w:tc>
          <w:tcPr>
            <w:tcW w:w="0" w:type="auto"/>
            <w:vAlign w:val="center"/>
            <w:hideMark/>
          </w:tcPr>
          <w:p w14:paraId="556CBDBA" w14:textId="140F4B9E" w:rsidR="00356606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Маринова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грибы (от маринОВА</w:t>
            </w:r>
            <w:r w:rsidR="00DD5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рискова</w:t>
            </w:r>
            <w:r w:rsidRPr="003E0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нн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поступок (от рискОВА</w:t>
            </w:r>
            <w:r w:rsidR="00DD5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1872D3F6" w14:textId="157C1CE2" w:rsidR="003E0DB1" w:rsidRPr="003E0DB1" w:rsidRDefault="003E0DB1" w:rsidP="003566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Но: квашеная капуста (от квасить — нет -ОВА).</w:t>
            </w:r>
          </w:p>
        </w:tc>
      </w:tr>
    </w:tbl>
    <w:p w14:paraId="1E62CA00" w14:textId="77777777" w:rsidR="00356606" w:rsidRPr="00356606" w:rsidRDefault="00356606" w:rsidP="00356606">
      <w:pPr>
        <w:pStyle w:val="paragraph-styledstyledparagraph-sc-a650b026-0"/>
        <w:jc w:val="both"/>
        <w:rPr>
          <w:sz w:val="28"/>
          <w:szCs w:val="28"/>
        </w:rPr>
      </w:pPr>
      <w:r w:rsidRPr="00356606">
        <w:rPr>
          <w:sz w:val="28"/>
          <w:szCs w:val="28"/>
        </w:rPr>
        <w:lastRenderedPageBreak/>
        <w:t>Разберем предложение, где слова выглядят похоже, но пишутся по-разному из-за тонких различий в их значении и строении:</w:t>
      </w:r>
    </w:p>
    <w:p w14:paraId="4EEC370B" w14:textId="147A45FD" w:rsidR="00356606" w:rsidRPr="00356606" w:rsidRDefault="00356606" w:rsidP="00356606">
      <w:pPr>
        <w:pStyle w:val="paragraph-styledstyledparagraph-sc-a650b026-0"/>
        <w:jc w:val="both"/>
        <w:rPr>
          <w:sz w:val="28"/>
          <w:szCs w:val="28"/>
        </w:rPr>
      </w:pPr>
      <w:r w:rsidRPr="00356606">
        <w:rPr>
          <w:rStyle w:val="a3"/>
          <w:sz w:val="28"/>
          <w:szCs w:val="28"/>
        </w:rPr>
        <w:t xml:space="preserve">«Тучи рассея(н/нн)ы, потому что ветер дул увере(н/нн)о, а на горизонте </w:t>
      </w:r>
      <w:r w:rsidR="00D5384A">
        <w:rPr>
          <w:rStyle w:val="a3"/>
          <w:sz w:val="28"/>
          <w:szCs w:val="28"/>
        </w:rPr>
        <w:t xml:space="preserve">уже </w:t>
      </w:r>
      <w:r w:rsidRPr="00356606">
        <w:rPr>
          <w:rStyle w:val="a3"/>
          <w:sz w:val="28"/>
          <w:szCs w:val="28"/>
        </w:rPr>
        <w:t>виднелись позолоче(н/нн)ые купола».</w:t>
      </w:r>
    </w:p>
    <w:p w14:paraId="5708810E" w14:textId="77777777" w:rsidR="00356606" w:rsidRPr="00356606" w:rsidRDefault="00356606" w:rsidP="00356606">
      <w:pPr>
        <w:pStyle w:val="3"/>
        <w:jc w:val="both"/>
        <w:rPr>
          <w:sz w:val="28"/>
          <w:szCs w:val="28"/>
        </w:rPr>
      </w:pPr>
      <w:r w:rsidRPr="00356606">
        <w:rPr>
          <w:sz w:val="28"/>
          <w:szCs w:val="28"/>
        </w:rPr>
        <w:t xml:space="preserve">1. Краткое причастие: </w:t>
      </w:r>
      <w:r w:rsidRPr="00356606">
        <w:rPr>
          <w:rStyle w:val="a3"/>
          <w:sz w:val="28"/>
          <w:szCs w:val="28"/>
        </w:rPr>
        <w:t>рассеяны</w:t>
      </w:r>
      <w:r w:rsidRPr="00356606">
        <w:rPr>
          <w:sz w:val="28"/>
          <w:szCs w:val="28"/>
        </w:rPr>
        <w:t xml:space="preserve"> (каковы?)</w:t>
      </w:r>
    </w:p>
    <w:p w14:paraId="02AB51D4" w14:textId="77777777" w:rsidR="00356606" w:rsidRPr="00356606" w:rsidRDefault="00356606" w:rsidP="00356606">
      <w:pPr>
        <w:pStyle w:val="list-styledstyledli-sc-202d193-2"/>
        <w:numPr>
          <w:ilvl w:val="0"/>
          <w:numId w:val="13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Задаем вопрос:</w:t>
      </w:r>
      <w:r w:rsidRPr="00356606">
        <w:rPr>
          <w:sz w:val="28"/>
          <w:szCs w:val="28"/>
        </w:rPr>
        <w:t xml:space="preserve"> </w:t>
      </w:r>
      <w:r w:rsidRPr="00356606">
        <w:rPr>
          <w:rStyle w:val="a3"/>
          <w:sz w:val="28"/>
          <w:szCs w:val="28"/>
        </w:rPr>
        <w:t xml:space="preserve">тучи (что сделаны? каковы?) </w:t>
      </w:r>
      <w:r w:rsidRPr="00356606">
        <w:rPr>
          <w:rStyle w:val="a3"/>
          <w:b/>
          <w:bCs/>
          <w:sz w:val="28"/>
          <w:szCs w:val="28"/>
        </w:rPr>
        <w:t>рассеяны</w:t>
      </w:r>
      <w:r w:rsidRPr="00356606">
        <w:rPr>
          <w:rStyle w:val="a3"/>
          <w:sz w:val="28"/>
          <w:szCs w:val="28"/>
        </w:rPr>
        <w:t>.</w:t>
      </w:r>
    </w:p>
    <w:p w14:paraId="016ED29D" w14:textId="77777777" w:rsidR="00356606" w:rsidRPr="00356606" w:rsidRDefault="00356606" w:rsidP="00356606">
      <w:pPr>
        <w:pStyle w:val="list-styledstyledli-sc-202d193-2"/>
        <w:numPr>
          <w:ilvl w:val="0"/>
          <w:numId w:val="13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Ищем действие:</w:t>
      </w:r>
      <w:r w:rsidRPr="00356606">
        <w:rPr>
          <w:sz w:val="28"/>
          <w:szCs w:val="28"/>
        </w:rPr>
        <w:t xml:space="preserve"> Слово можно легко заменить глаголом: </w:t>
      </w:r>
      <w:r w:rsidRPr="00356606">
        <w:rPr>
          <w:rStyle w:val="a3"/>
          <w:sz w:val="28"/>
          <w:szCs w:val="28"/>
        </w:rPr>
        <w:t>ветер их рассеял</w:t>
      </w:r>
      <w:r w:rsidRPr="00356606">
        <w:rPr>
          <w:sz w:val="28"/>
          <w:szCs w:val="28"/>
        </w:rPr>
        <w:t>. Если слово отвечает на вопросы «что сделано?» или «каков предмет в результате действия?», перед нами краткое причастие.</w:t>
      </w:r>
    </w:p>
    <w:p w14:paraId="1392850A" w14:textId="77777777" w:rsidR="00356606" w:rsidRPr="00356606" w:rsidRDefault="00356606" w:rsidP="00356606">
      <w:pPr>
        <w:pStyle w:val="list-styledstyledli-sc-202d193-2"/>
        <w:numPr>
          <w:ilvl w:val="0"/>
          <w:numId w:val="13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Правило:</w:t>
      </w:r>
      <w:r w:rsidRPr="00356606">
        <w:rPr>
          <w:sz w:val="28"/>
          <w:szCs w:val="28"/>
        </w:rPr>
        <w:t xml:space="preserve"> В кратких причастиях всегда пишется только одна Н, сколько бы букв ни было в полной форме (</w:t>
      </w:r>
      <w:r w:rsidRPr="00356606">
        <w:rPr>
          <w:rStyle w:val="a3"/>
          <w:sz w:val="28"/>
          <w:szCs w:val="28"/>
        </w:rPr>
        <w:t>рассеянный — рассеяны</w:t>
      </w:r>
      <w:r w:rsidRPr="00356606">
        <w:rPr>
          <w:sz w:val="28"/>
          <w:szCs w:val="28"/>
        </w:rPr>
        <w:t>).</w:t>
      </w:r>
    </w:p>
    <w:p w14:paraId="77069D5A" w14:textId="77777777" w:rsidR="00356606" w:rsidRPr="00356606" w:rsidRDefault="00356606" w:rsidP="00356606">
      <w:pPr>
        <w:pStyle w:val="list-styledstyledli-sc-202d193-2"/>
        <w:numPr>
          <w:ilvl w:val="0"/>
          <w:numId w:val="13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Итог:</w:t>
      </w:r>
      <w:r w:rsidRPr="00356606">
        <w:rPr>
          <w:sz w:val="28"/>
          <w:szCs w:val="28"/>
        </w:rPr>
        <w:t xml:space="preserve"> пишем </w:t>
      </w:r>
      <w:r w:rsidRPr="00356606">
        <w:rPr>
          <w:b/>
          <w:bCs/>
          <w:sz w:val="28"/>
          <w:szCs w:val="28"/>
        </w:rPr>
        <w:t>рассеяны</w:t>
      </w:r>
      <w:r w:rsidRPr="00356606">
        <w:rPr>
          <w:sz w:val="28"/>
          <w:szCs w:val="28"/>
        </w:rPr>
        <w:t>. Это не чувства людей, это состояние природы после того, как над ним потрудилась стихия.</w:t>
      </w:r>
    </w:p>
    <w:p w14:paraId="53CF72C5" w14:textId="77777777" w:rsidR="00356606" w:rsidRPr="00356606" w:rsidRDefault="00356606" w:rsidP="00356606">
      <w:pPr>
        <w:pStyle w:val="3"/>
        <w:jc w:val="both"/>
        <w:rPr>
          <w:sz w:val="28"/>
          <w:szCs w:val="28"/>
        </w:rPr>
      </w:pPr>
      <w:r w:rsidRPr="00356606">
        <w:rPr>
          <w:sz w:val="28"/>
          <w:szCs w:val="28"/>
        </w:rPr>
        <w:t xml:space="preserve">2. Наречие: </w:t>
      </w:r>
      <w:r w:rsidRPr="00356606">
        <w:rPr>
          <w:rStyle w:val="a3"/>
          <w:sz w:val="28"/>
          <w:szCs w:val="28"/>
        </w:rPr>
        <w:t>уверенно</w:t>
      </w:r>
      <w:r w:rsidRPr="00356606">
        <w:rPr>
          <w:sz w:val="28"/>
          <w:szCs w:val="28"/>
        </w:rPr>
        <w:t xml:space="preserve"> (как?)</w:t>
      </w:r>
    </w:p>
    <w:p w14:paraId="4A87FFB5" w14:textId="77777777" w:rsidR="00356606" w:rsidRPr="00356606" w:rsidRDefault="00356606" w:rsidP="00356606">
      <w:pPr>
        <w:pStyle w:val="list-styledstyledli-sc-202d193-2"/>
        <w:numPr>
          <w:ilvl w:val="0"/>
          <w:numId w:val="14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Задаем вопрос:</w:t>
      </w:r>
      <w:r w:rsidRPr="00356606">
        <w:rPr>
          <w:sz w:val="28"/>
          <w:szCs w:val="28"/>
        </w:rPr>
        <w:t xml:space="preserve"> </w:t>
      </w:r>
      <w:r w:rsidRPr="00356606">
        <w:rPr>
          <w:rStyle w:val="a3"/>
          <w:sz w:val="28"/>
          <w:szCs w:val="28"/>
        </w:rPr>
        <w:t xml:space="preserve">дул (как?) </w:t>
      </w:r>
      <w:r w:rsidRPr="00356606">
        <w:rPr>
          <w:rStyle w:val="a3"/>
          <w:b/>
          <w:bCs/>
          <w:sz w:val="28"/>
          <w:szCs w:val="28"/>
        </w:rPr>
        <w:t>уверенно</w:t>
      </w:r>
      <w:r w:rsidRPr="00356606">
        <w:rPr>
          <w:sz w:val="28"/>
          <w:szCs w:val="28"/>
        </w:rPr>
        <w:t>.</w:t>
      </w:r>
    </w:p>
    <w:p w14:paraId="5E6995B3" w14:textId="41874C02" w:rsidR="00356606" w:rsidRPr="00356606" w:rsidRDefault="00356606" w:rsidP="00356606">
      <w:pPr>
        <w:pStyle w:val="list-styledstyledli-sc-202d193-2"/>
        <w:numPr>
          <w:ilvl w:val="0"/>
          <w:numId w:val="14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 xml:space="preserve">Ищем </w:t>
      </w:r>
      <w:r>
        <w:rPr>
          <w:b/>
          <w:bCs/>
          <w:sz w:val="28"/>
          <w:szCs w:val="28"/>
        </w:rPr>
        <w:t>«</w:t>
      </w:r>
      <w:r w:rsidRPr="00356606">
        <w:rPr>
          <w:b/>
          <w:bCs/>
          <w:sz w:val="28"/>
          <w:szCs w:val="28"/>
        </w:rPr>
        <w:t>родителя</w:t>
      </w:r>
      <w:r>
        <w:rPr>
          <w:b/>
          <w:bCs/>
          <w:sz w:val="28"/>
          <w:szCs w:val="28"/>
        </w:rPr>
        <w:t>»</w:t>
      </w:r>
      <w:r w:rsidRPr="00356606">
        <w:rPr>
          <w:b/>
          <w:bCs/>
          <w:sz w:val="28"/>
          <w:szCs w:val="28"/>
        </w:rPr>
        <w:t>:</w:t>
      </w:r>
      <w:r w:rsidRPr="00356606">
        <w:rPr>
          <w:sz w:val="28"/>
          <w:szCs w:val="28"/>
        </w:rPr>
        <w:t xml:space="preserve"> наречие образовано от прилагательного </w:t>
      </w:r>
      <w:r w:rsidRPr="00356606">
        <w:rPr>
          <w:b/>
          <w:bCs/>
          <w:sz w:val="28"/>
          <w:szCs w:val="28"/>
        </w:rPr>
        <w:t>уверенный</w:t>
      </w:r>
      <w:r w:rsidRPr="00356606">
        <w:rPr>
          <w:sz w:val="28"/>
          <w:szCs w:val="28"/>
        </w:rPr>
        <w:t>.</w:t>
      </w:r>
    </w:p>
    <w:p w14:paraId="13A0D0CB" w14:textId="4DE73B7F" w:rsidR="00356606" w:rsidRPr="00356606" w:rsidRDefault="00356606" w:rsidP="00356606">
      <w:pPr>
        <w:pStyle w:val="list-styledstyledli-sc-202d193-2"/>
        <w:numPr>
          <w:ilvl w:val="0"/>
          <w:numId w:val="14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 xml:space="preserve">Проверяем </w:t>
      </w:r>
      <w:r>
        <w:rPr>
          <w:b/>
          <w:bCs/>
          <w:sz w:val="28"/>
          <w:szCs w:val="28"/>
        </w:rPr>
        <w:t>«</w:t>
      </w:r>
      <w:r w:rsidRPr="00356606">
        <w:rPr>
          <w:b/>
          <w:bCs/>
          <w:sz w:val="28"/>
          <w:szCs w:val="28"/>
        </w:rPr>
        <w:t>родителя</w:t>
      </w:r>
      <w:r>
        <w:rPr>
          <w:b/>
          <w:bCs/>
          <w:sz w:val="28"/>
          <w:szCs w:val="28"/>
        </w:rPr>
        <w:t>»</w:t>
      </w:r>
      <w:r w:rsidRPr="00356606">
        <w:rPr>
          <w:b/>
          <w:bCs/>
          <w:sz w:val="28"/>
          <w:szCs w:val="28"/>
        </w:rPr>
        <w:t>:</w:t>
      </w:r>
      <w:r w:rsidRPr="00356606">
        <w:rPr>
          <w:sz w:val="28"/>
          <w:szCs w:val="28"/>
        </w:rPr>
        <w:t xml:space="preserve"> задаем вопрос к прилагательному </w:t>
      </w:r>
      <w:r w:rsidRPr="00356606">
        <w:rPr>
          <w:rStyle w:val="a3"/>
          <w:sz w:val="28"/>
          <w:szCs w:val="28"/>
        </w:rPr>
        <w:t>(человек какой? — уверенный)</w:t>
      </w:r>
      <w:r w:rsidRPr="00356606">
        <w:rPr>
          <w:sz w:val="28"/>
          <w:szCs w:val="28"/>
        </w:rPr>
        <w:t xml:space="preserve">. Оно образовалось от глагола совершенного вида </w:t>
      </w:r>
      <w:r w:rsidRPr="00356606">
        <w:rPr>
          <w:rStyle w:val="a3"/>
          <w:sz w:val="28"/>
          <w:szCs w:val="28"/>
        </w:rPr>
        <w:t>уверить</w:t>
      </w:r>
      <w:r w:rsidRPr="00356606">
        <w:rPr>
          <w:sz w:val="28"/>
          <w:szCs w:val="28"/>
        </w:rPr>
        <w:t xml:space="preserve"> (что сделать?). </w:t>
      </w:r>
    </w:p>
    <w:p w14:paraId="1B76AA47" w14:textId="77777777" w:rsidR="00356606" w:rsidRPr="00356606" w:rsidRDefault="00356606" w:rsidP="00356606">
      <w:pPr>
        <w:pStyle w:val="list-styledstyledli-sc-202d193-2"/>
        <w:numPr>
          <w:ilvl w:val="0"/>
          <w:numId w:val="14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Итог:</w:t>
      </w:r>
      <w:r w:rsidRPr="00356606">
        <w:rPr>
          <w:sz w:val="28"/>
          <w:szCs w:val="28"/>
        </w:rPr>
        <w:t xml:space="preserve"> раз в слове «увере</w:t>
      </w:r>
      <w:r w:rsidRPr="00356606">
        <w:rPr>
          <w:b/>
          <w:bCs/>
          <w:sz w:val="28"/>
          <w:szCs w:val="28"/>
        </w:rPr>
        <w:t>нн</w:t>
      </w:r>
      <w:r w:rsidRPr="00356606">
        <w:rPr>
          <w:sz w:val="28"/>
          <w:szCs w:val="28"/>
        </w:rPr>
        <w:t>ый» две буквы, то и в наречии «увере</w:t>
      </w:r>
      <w:r w:rsidRPr="00356606">
        <w:rPr>
          <w:b/>
          <w:bCs/>
          <w:sz w:val="28"/>
          <w:szCs w:val="28"/>
        </w:rPr>
        <w:t>нн</w:t>
      </w:r>
      <w:r w:rsidRPr="00356606">
        <w:rPr>
          <w:sz w:val="28"/>
          <w:szCs w:val="28"/>
        </w:rPr>
        <w:t>о» пишем две НН.</w:t>
      </w:r>
    </w:p>
    <w:p w14:paraId="326F37EA" w14:textId="50B66C0B" w:rsidR="00356606" w:rsidRPr="00356606" w:rsidRDefault="00356606" w:rsidP="00356606">
      <w:pPr>
        <w:pStyle w:val="3"/>
        <w:jc w:val="both"/>
        <w:rPr>
          <w:sz w:val="28"/>
          <w:szCs w:val="28"/>
        </w:rPr>
      </w:pPr>
      <w:r w:rsidRPr="00356606">
        <w:rPr>
          <w:sz w:val="28"/>
          <w:szCs w:val="28"/>
        </w:rPr>
        <w:t xml:space="preserve">3. </w:t>
      </w:r>
      <w:r>
        <w:rPr>
          <w:sz w:val="28"/>
          <w:szCs w:val="28"/>
        </w:rPr>
        <w:t>Причастие:</w:t>
      </w:r>
      <w:r w:rsidRPr="00356606">
        <w:rPr>
          <w:sz w:val="28"/>
          <w:szCs w:val="28"/>
        </w:rPr>
        <w:t xml:space="preserve"> </w:t>
      </w:r>
      <w:r w:rsidRPr="00356606">
        <w:rPr>
          <w:rStyle w:val="a3"/>
          <w:sz w:val="28"/>
          <w:szCs w:val="28"/>
        </w:rPr>
        <w:t>позолоченные</w:t>
      </w:r>
      <w:r w:rsidRPr="00356606">
        <w:rPr>
          <w:sz w:val="28"/>
          <w:szCs w:val="28"/>
        </w:rPr>
        <w:t xml:space="preserve"> (какие?)</w:t>
      </w:r>
    </w:p>
    <w:p w14:paraId="56B18254" w14:textId="77777777" w:rsidR="00356606" w:rsidRPr="00356606" w:rsidRDefault="00356606" w:rsidP="00356606">
      <w:pPr>
        <w:pStyle w:val="list-styledstyledli-sc-202d193-2"/>
        <w:numPr>
          <w:ilvl w:val="0"/>
          <w:numId w:val="15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Задаем вопрос:</w:t>
      </w:r>
      <w:r w:rsidRPr="00356606">
        <w:rPr>
          <w:sz w:val="28"/>
          <w:szCs w:val="28"/>
        </w:rPr>
        <w:t xml:space="preserve"> </w:t>
      </w:r>
      <w:r w:rsidRPr="00356606">
        <w:rPr>
          <w:rStyle w:val="a3"/>
          <w:sz w:val="28"/>
          <w:szCs w:val="28"/>
        </w:rPr>
        <w:t xml:space="preserve">купола (какие?) </w:t>
      </w:r>
      <w:r w:rsidRPr="00356606">
        <w:rPr>
          <w:rStyle w:val="a3"/>
          <w:b/>
          <w:bCs/>
          <w:sz w:val="28"/>
          <w:szCs w:val="28"/>
        </w:rPr>
        <w:t>позолоченные</w:t>
      </w:r>
      <w:r w:rsidRPr="00356606">
        <w:rPr>
          <w:sz w:val="28"/>
          <w:szCs w:val="28"/>
        </w:rPr>
        <w:t>.</w:t>
      </w:r>
    </w:p>
    <w:p w14:paraId="72E1C507" w14:textId="77777777" w:rsidR="00356606" w:rsidRPr="00356606" w:rsidRDefault="00356606" w:rsidP="00356606">
      <w:pPr>
        <w:pStyle w:val="list-styledstyledli-sc-202d193-2"/>
        <w:numPr>
          <w:ilvl w:val="0"/>
          <w:numId w:val="15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Смотрим на состав:</w:t>
      </w:r>
      <w:r w:rsidRPr="00356606">
        <w:rPr>
          <w:sz w:val="28"/>
          <w:szCs w:val="28"/>
        </w:rPr>
        <w:t xml:space="preserve"> здесь сразу бросается в глаза приставка </w:t>
      </w:r>
      <w:r w:rsidRPr="00356606">
        <w:rPr>
          <w:b/>
          <w:bCs/>
          <w:sz w:val="28"/>
          <w:szCs w:val="28"/>
        </w:rPr>
        <w:t>ПО-</w:t>
      </w:r>
      <w:r w:rsidRPr="00356606">
        <w:rPr>
          <w:sz w:val="28"/>
          <w:szCs w:val="28"/>
        </w:rPr>
        <w:t xml:space="preserve">. </w:t>
      </w:r>
    </w:p>
    <w:p w14:paraId="5A5088B0" w14:textId="5E0E87C3" w:rsidR="00356606" w:rsidRPr="00356606" w:rsidRDefault="00356606" w:rsidP="00356606">
      <w:pPr>
        <w:pStyle w:val="list-styledstyledli-sc-202d193-2"/>
        <w:numPr>
          <w:ilvl w:val="0"/>
          <w:numId w:val="15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Правило:</w:t>
      </w:r>
      <w:r w:rsidRPr="00356606">
        <w:rPr>
          <w:sz w:val="28"/>
          <w:szCs w:val="28"/>
        </w:rPr>
        <w:t xml:space="preserve"> </w:t>
      </w:r>
      <w:r w:rsidR="00D5384A" w:rsidRPr="003E0DB1">
        <w:rPr>
          <w:sz w:val="28"/>
          <w:szCs w:val="28"/>
        </w:rPr>
        <w:t>Любая приставка (кроме НЕ-) автоматически добавляет вторую Н</w:t>
      </w:r>
      <w:r w:rsidR="00D5384A">
        <w:rPr>
          <w:sz w:val="28"/>
          <w:szCs w:val="28"/>
        </w:rPr>
        <w:t xml:space="preserve">. </w:t>
      </w:r>
      <w:r w:rsidRPr="00356606">
        <w:rPr>
          <w:sz w:val="28"/>
          <w:szCs w:val="28"/>
        </w:rPr>
        <w:t xml:space="preserve">Золотить (что делать?) → ПО-золотить (приставочный вид). </w:t>
      </w:r>
    </w:p>
    <w:p w14:paraId="5E98BE8C" w14:textId="77777777" w:rsidR="00356606" w:rsidRPr="00356606" w:rsidRDefault="00356606" w:rsidP="00356606">
      <w:pPr>
        <w:pStyle w:val="list-styledstyledli-sc-202d193-2"/>
        <w:numPr>
          <w:ilvl w:val="0"/>
          <w:numId w:val="15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Ловушка для сравнения:</w:t>
      </w:r>
      <w:r w:rsidRPr="00356606">
        <w:rPr>
          <w:sz w:val="28"/>
          <w:szCs w:val="28"/>
        </w:rPr>
        <w:t xml:space="preserve"> если бы приставки не было, мы писали бы одну букву. Например: </w:t>
      </w:r>
      <w:r w:rsidRPr="00356606">
        <w:rPr>
          <w:rStyle w:val="a3"/>
          <w:sz w:val="28"/>
          <w:szCs w:val="28"/>
        </w:rPr>
        <w:t xml:space="preserve">«На столе лежало </w:t>
      </w:r>
      <w:r w:rsidRPr="00356606">
        <w:rPr>
          <w:rStyle w:val="a3"/>
          <w:b/>
          <w:bCs/>
          <w:sz w:val="28"/>
          <w:szCs w:val="28"/>
        </w:rPr>
        <w:t>золочёное</w:t>
      </w:r>
      <w:r w:rsidRPr="00356606">
        <w:rPr>
          <w:rStyle w:val="a3"/>
          <w:sz w:val="28"/>
          <w:szCs w:val="28"/>
        </w:rPr>
        <w:t xml:space="preserve"> кольцо»</w:t>
      </w:r>
      <w:r w:rsidRPr="00356606">
        <w:rPr>
          <w:sz w:val="28"/>
          <w:szCs w:val="28"/>
        </w:rPr>
        <w:t xml:space="preserve"> (нет приставки, нет зависимых слов — просто признак металла, поэтому одна Н). Но как только появляется приставка, количество букв удваивается.</w:t>
      </w:r>
    </w:p>
    <w:p w14:paraId="0C51DCEE" w14:textId="5C32E07A" w:rsidR="0025742D" w:rsidRPr="00DD50A6" w:rsidRDefault="00356606" w:rsidP="00356606">
      <w:pPr>
        <w:pStyle w:val="list-styledstyledli-sc-202d193-2"/>
        <w:numPr>
          <w:ilvl w:val="0"/>
          <w:numId w:val="15"/>
        </w:numPr>
        <w:jc w:val="both"/>
        <w:rPr>
          <w:sz w:val="28"/>
          <w:szCs w:val="28"/>
        </w:rPr>
      </w:pPr>
      <w:r w:rsidRPr="00356606">
        <w:rPr>
          <w:b/>
          <w:bCs/>
          <w:sz w:val="28"/>
          <w:szCs w:val="28"/>
        </w:rPr>
        <w:t>Итог:</w:t>
      </w:r>
      <w:r w:rsidRPr="00356606">
        <w:rPr>
          <w:sz w:val="28"/>
          <w:szCs w:val="28"/>
        </w:rPr>
        <w:t xml:space="preserve"> пишем </w:t>
      </w:r>
      <w:r w:rsidRPr="00356606">
        <w:rPr>
          <w:b/>
          <w:bCs/>
          <w:sz w:val="28"/>
          <w:szCs w:val="28"/>
        </w:rPr>
        <w:t>позолоченные</w:t>
      </w:r>
      <w:r w:rsidRPr="00356606">
        <w:rPr>
          <w:sz w:val="28"/>
          <w:szCs w:val="28"/>
        </w:rPr>
        <w:t>.</w:t>
      </w:r>
    </w:p>
    <w:p w14:paraId="1DA4F981" w14:textId="127BC690" w:rsidR="00D5384A" w:rsidRDefault="00D5384A" w:rsidP="0000745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Алгоритм для самопроверки</w:t>
      </w:r>
    </w:p>
    <w:p w14:paraId="317D448D" w14:textId="77777777" w:rsidR="00007459" w:rsidRDefault="00007459" w:rsidP="0000745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743482" w14:textId="3E5AF3B9" w:rsidR="003E0DB1" w:rsidRPr="003E0DB1" w:rsidRDefault="003E0DB1" w:rsidP="0000745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поставить Н или НН, задай</w:t>
      </w:r>
      <w:r w:rsidR="00257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вопросы:</w:t>
      </w:r>
    </w:p>
    <w:p w14:paraId="0B0F4056" w14:textId="3D9F9E3A" w:rsidR="003E0DB1" w:rsidRPr="003E0DB1" w:rsidRDefault="003E0DB1" w:rsidP="00007459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2062B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8pt" o:ole="">
            <v:imagedata r:id="rId5" o:title=""/>
          </v:shape>
          <w:control r:id="rId6" w:name="DefaultOcxName" w:shapeid="_x0000_i1038"/>
        </w:objec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чего образовано слово? </w:t>
      </w:r>
    </w:p>
    <w:p w14:paraId="5D6F6899" w14:textId="77777777" w:rsidR="00564E51" w:rsidRDefault="003E0DB1" w:rsidP="00007459">
      <w:pPr>
        <w:numPr>
          <w:ilvl w:val="1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существительного? Смотри</w:t>
      </w:r>
      <w:r w:rsidR="005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суффикс (-ИН/-АН/-ЯН = 1Н; </w:t>
      </w:r>
    </w:p>
    <w:p w14:paraId="6323E64D" w14:textId="2D2772E4" w:rsidR="003E0DB1" w:rsidRPr="003E0DB1" w:rsidRDefault="003E0DB1" w:rsidP="00007459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-ОНН/-ЕНН = 2Н).</w:t>
      </w:r>
    </w:p>
    <w:p w14:paraId="7347079D" w14:textId="4C3D91F6" w:rsidR="003E0DB1" w:rsidRPr="003E0DB1" w:rsidRDefault="003E0DB1" w:rsidP="00007459">
      <w:pPr>
        <w:numPr>
          <w:ilvl w:val="1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глагола? Переходи</w:t>
      </w:r>
      <w:r w:rsidR="005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пункту 2.</w:t>
      </w:r>
    </w:p>
    <w:p w14:paraId="06FC049B" w14:textId="3118C0A4" w:rsidR="003E0DB1" w:rsidRPr="003E0DB1" w:rsidRDefault="003E0DB1" w:rsidP="00007459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1C1E968">
          <v:shape id="_x0000_i1041" type="#_x0000_t75" style="width:20.25pt;height:18pt" o:ole="">
            <v:imagedata r:id="rId5" o:title=""/>
          </v:shape>
          <w:control r:id="rId7" w:name="DefaultOcxName1" w:shapeid="_x0000_i1041"/>
        </w:objec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приставка (кроме НЕ-)? Да → пиши</w:t>
      </w:r>
      <w:r w:rsidR="005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495773" w14:textId="5C0F0645" w:rsidR="003E0DB1" w:rsidRPr="003E0DB1" w:rsidRDefault="003E0DB1" w:rsidP="00007459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72440AE">
          <v:shape id="_x0000_i1044" type="#_x0000_t75" style="width:20.25pt;height:18pt" o:ole="">
            <v:imagedata r:id="rId5" o:title=""/>
          </v:shape>
          <w:control r:id="rId8" w:name="DefaultOcxName2" w:shapeid="_x0000_i1044"/>
        </w:objec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Заканчивается ли слово на -ОВАННЫЙ / -ЕВАННЫЙ? Да → пиши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AC7F8A" w14:textId="267A5729" w:rsidR="003E0DB1" w:rsidRPr="003E0DB1" w:rsidRDefault="003E0DB1" w:rsidP="00007459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4D21D78">
          <v:shape id="_x0000_i1047" type="#_x0000_t75" style="width:20.25pt;height:18pt" o:ole="">
            <v:imagedata r:id="rId5" o:title=""/>
          </v:shape>
          <w:control r:id="rId9" w:name="DefaultOcxName3" w:shapeid="_x0000_i1047"/>
        </w:objec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зависимое слово? Да → пиши</w:t>
      </w:r>
      <w:r w:rsidR="005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A5A3C7" w14:textId="71E733D2" w:rsidR="003E0DB1" w:rsidRPr="003E0DB1" w:rsidRDefault="003E0DB1" w:rsidP="00007459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BC1384C">
          <v:shape id="_x0000_i1050" type="#_x0000_t75" style="width:20.25pt;height:18pt" o:ole="">
            <v:imagedata r:id="rId5" o:title=""/>
          </v:shape>
          <w:control r:id="rId10" w:name="DefaultOcxName4" w:shapeid="_x0000_i1050"/>
        </w:objec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исключение? Проверь</w:t>
      </w:r>
      <w:r w:rsidR="00257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список: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желанный, священный, невиданный, неслыханный, нежданный, негаданный, нечаянный, отчаянный, данный, деланный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88F08C" w14:textId="119F1721" w:rsidR="003E0DB1" w:rsidRPr="003E0DB1" w:rsidRDefault="003E0DB1" w:rsidP="00007459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E997BD4">
          <v:shape id="_x0000_i1053" type="#_x0000_t75" style="width:20.25pt;height:18pt" o:ole="">
            <v:imagedata r:id="rId5" o:title=""/>
          </v:shape>
          <w:control r:id="rId11" w:name="DefaultOcxName5" w:shapeid="_x0000_i1053"/>
        </w:objec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это форма? </w:t>
      </w:r>
    </w:p>
    <w:p w14:paraId="6280E9DF" w14:textId="77777777" w:rsidR="003E0DB1" w:rsidRPr="003E0DB1" w:rsidRDefault="003E0DB1" w:rsidP="00007459">
      <w:pPr>
        <w:numPr>
          <w:ilvl w:val="1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причастие (можно заменить глаголом: </w:t>
      </w:r>
      <w:r w:rsidRPr="003E0D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задача решена кем-то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→ </w:t>
      </w:r>
      <w:r w:rsidRPr="003E0D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 Н</w:t>
      </w:r>
      <w:r w:rsidRPr="003E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990700" w14:textId="1A5E795C" w:rsidR="003E0DB1" w:rsidRPr="00356606" w:rsidRDefault="003E0DB1" w:rsidP="0000745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 (как? каким образом?) → пиши</w:t>
      </w:r>
      <w:r w:rsidR="00257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столько же Н, сколько в слове, от которого оно образовано (</w:t>
      </w:r>
      <w:r w:rsidRPr="0035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взволнова</w:t>
      </w:r>
      <w:r w:rsidRPr="003566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нн</w:t>
      </w:r>
      <w:r w:rsidRPr="0035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5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пута</w:t>
      </w:r>
      <w:r w:rsidRPr="003566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35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35660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1C020FA" w14:textId="77777777" w:rsidR="00007459" w:rsidRPr="00007459" w:rsidRDefault="00007459" w:rsidP="00007459">
      <w:pPr>
        <w:pStyle w:val="paragraph-styledstyledparagraph-sc-a650b026-0"/>
        <w:contextualSpacing/>
        <w:jc w:val="both"/>
        <w:rPr>
          <w:sz w:val="28"/>
          <w:szCs w:val="28"/>
        </w:rPr>
      </w:pPr>
      <w:r w:rsidRPr="00007459">
        <w:rPr>
          <w:b/>
          <w:bCs/>
          <w:sz w:val="28"/>
          <w:szCs w:val="28"/>
        </w:rPr>
        <w:t>Практикум</w:t>
      </w:r>
    </w:p>
    <w:p w14:paraId="22BE0B69" w14:textId="7DC20B1F" w:rsidR="00007459" w:rsidRPr="00007459" w:rsidRDefault="00007459" w:rsidP="00007459">
      <w:pPr>
        <w:pStyle w:val="paragraph-styledstyledparagraph-sc-a650b026-0"/>
        <w:contextualSpacing/>
        <w:jc w:val="both"/>
        <w:rPr>
          <w:sz w:val="28"/>
          <w:szCs w:val="28"/>
        </w:rPr>
      </w:pPr>
      <w:r w:rsidRPr="00007459">
        <w:rPr>
          <w:i/>
          <w:iCs/>
          <w:sz w:val="28"/>
          <w:szCs w:val="28"/>
        </w:rPr>
        <w:t xml:space="preserve">Задание </w:t>
      </w:r>
      <w:r w:rsidR="00A836C8">
        <w:rPr>
          <w:i/>
          <w:iCs/>
          <w:sz w:val="28"/>
          <w:szCs w:val="28"/>
        </w:rPr>
        <w:t xml:space="preserve">№ </w:t>
      </w:r>
      <w:r w:rsidRPr="00007459">
        <w:rPr>
          <w:i/>
          <w:iCs/>
          <w:sz w:val="28"/>
          <w:szCs w:val="28"/>
        </w:rPr>
        <w:t>1. «Найди</w:t>
      </w:r>
      <w:r w:rsidR="00052CF6">
        <w:rPr>
          <w:i/>
          <w:iCs/>
          <w:sz w:val="28"/>
          <w:szCs w:val="28"/>
        </w:rPr>
        <w:t>те</w:t>
      </w:r>
      <w:r w:rsidRPr="00007459">
        <w:rPr>
          <w:i/>
          <w:iCs/>
          <w:sz w:val="28"/>
          <w:szCs w:val="28"/>
        </w:rPr>
        <w:t xml:space="preserve"> лишнее»</w:t>
      </w:r>
      <w:r w:rsidR="00A836C8">
        <w:rPr>
          <w:i/>
          <w:iCs/>
          <w:sz w:val="28"/>
          <w:szCs w:val="28"/>
        </w:rPr>
        <w:t>.</w:t>
      </w:r>
      <w:r w:rsidRPr="00007459">
        <w:rPr>
          <w:sz w:val="28"/>
          <w:szCs w:val="28"/>
        </w:rPr>
        <w:t xml:space="preserve"> В каждой строчке найди</w:t>
      </w:r>
      <w:r w:rsidR="00052CF6">
        <w:rPr>
          <w:sz w:val="28"/>
          <w:szCs w:val="28"/>
        </w:rPr>
        <w:t>те</w:t>
      </w:r>
      <w:r w:rsidRPr="00007459">
        <w:rPr>
          <w:sz w:val="28"/>
          <w:szCs w:val="28"/>
        </w:rPr>
        <w:t xml:space="preserve"> слово, которое подчиняется другому правилу. Объясни</w:t>
      </w:r>
      <w:r w:rsidR="00052CF6">
        <w:rPr>
          <w:sz w:val="28"/>
          <w:szCs w:val="28"/>
        </w:rPr>
        <w:t>те</w:t>
      </w:r>
      <w:r w:rsidRPr="00007459">
        <w:rPr>
          <w:sz w:val="28"/>
          <w:szCs w:val="28"/>
        </w:rPr>
        <w:t xml:space="preserve"> свой выбор устно.</w:t>
      </w:r>
    </w:p>
    <w:p w14:paraId="6FC886E5" w14:textId="0E038A5E" w:rsidR="00007459" w:rsidRPr="00007459" w:rsidRDefault="00007459" w:rsidP="00007459">
      <w:pPr>
        <w:pStyle w:val="list-styledstyledli-sc-202d193-2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007459">
        <w:rPr>
          <w:sz w:val="28"/>
          <w:szCs w:val="28"/>
        </w:rPr>
        <w:t>Гуси..ый, серебря..ый, кожа..ый, с</w:t>
      </w:r>
      <w:r>
        <w:rPr>
          <w:sz w:val="28"/>
          <w:szCs w:val="28"/>
        </w:rPr>
        <w:t>тари…ый</w:t>
      </w:r>
      <w:r w:rsidRPr="00007459">
        <w:rPr>
          <w:sz w:val="28"/>
          <w:szCs w:val="28"/>
        </w:rPr>
        <w:t xml:space="preserve">. </w:t>
      </w:r>
    </w:p>
    <w:p w14:paraId="7AEBF187" w14:textId="2F8FF78E" w:rsidR="00007459" w:rsidRPr="00007459" w:rsidRDefault="00007459" w:rsidP="00007459">
      <w:pPr>
        <w:pStyle w:val="list-styledstyledli-sc-202d193-2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007459">
        <w:rPr>
          <w:sz w:val="28"/>
          <w:szCs w:val="28"/>
        </w:rPr>
        <w:t xml:space="preserve">Заваре..ый, вяза..ый, печё..ый, тушё..ый. </w:t>
      </w:r>
    </w:p>
    <w:p w14:paraId="0657794D" w14:textId="74C567AC" w:rsidR="00007459" w:rsidRDefault="00007459" w:rsidP="00007459">
      <w:pPr>
        <w:pStyle w:val="list-styledstyledli-sc-202d193-2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007459">
        <w:rPr>
          <w:sz w:val="28"/>
          <w:szCs w:val="28"/>
        </w:rPr>
        <w:t xml:space="preserve">Девочка рассея..а, </w:t>
      </w:r>
      <w:r>
        <w:rPr>
          <w:sz w:val="28"/>
          <w:szCs w:val="28"/>
        </w:rPr>
        <w:t>облака</w:t>
      </w:r>
      <w:r w:rsidRPr="00007459">
        <w:rPr>
          <w:sz w:val="28"/>
          <w:szCs w:val="28"/>
        </w:rPr>
        <w:t xml:space="preserve"> рассея..ы, зерно рассея..о</w:t>
      </w:r>
      <w:r>
        <w:rPr>
          <w:sz w:val="28"/>
          <w:szCs w:val="28"/>
        </w:rPr>
        <w:t>.</w:t>
      </w:r>
    </w:p>
    <w:p w14:paraId="184D4813" w14:textId="64D543E8" w:rsidR="00007459" w:rsidRPr="00007459" w:rsidRDefault="00007459" w:rsidP="00007459">
      <w:pPr>
        <w:pStyle w:val="list-styledstyledli-sc-202d193-2"/>
        <w:ind w:left="720"/>
        <w:contextualSpacing/>
        <w:jc w:val="both"/>
        <w:rPr>
          <w:sz w:val="28"/>
          <w:szCs w:val="28"/>
        </w:rPr>
      </w:pPr>
      <w:r w:rsidRPr="00007459">
        <w:rPr>
          <w:rStyle w:val="a3"/>
          <w:sz w:val="28"/>
          <w:szCs w:val="28"/>
        </w:rPr>
        <w:t>Ответ: 1.  Старинный. (Основа на -Н + суффикс -Н-. Остальные — суффиксы -ИН, -ЯН, -АН). 2. Заваренный (есть приставка ЗА-. У остальных слов приставок нет).</w:t>
      </w:r>
      <w:r>
        <w:rPr>
          <w:rStyle w:val="a3"/>
          <w:sz w:val="28"/>
          <w:szCs w:val="28"/>
        </w:rPr>
        <w:t xml:space="preserve"> 3. Р</w:t>
      </w:r>
      <w:r w:rsidRPr="00007459">
        <w:rPr>
          <w:rStyle w:val="a3"/>
          <w:sz w:val="28"/>
          <w:szCs w:val="28"/>
        </w:rPr>
        <w:t>ассеянна. Это краткое прилагательное от «рассеянная», остальные — краткие причастия).</w:t>
      </w:r>
    </w:p>
    <w:p w14:paraId="7ABBEBF2" w14:textId="50FD3EBA" w:rsidR="00007459" w:rsidRDefault="00007459" w:rsidP="00007459">
      <w:pPr>
        <w:pStyle w:val="paragraph-styledstyledparagraph-sc-a650b026-0"/>
        <w:contextualSpacing/>
        <w:jc w:val="both"/>
        <w:rPr>
          <w:sz w:val="28"/>
          <w:szCs w:val="28"/>
        </w:rPr>
      </w:pPr>
      <w:r w:rsidRPr="00A836C8">
        <w:rPr>
          <w:i/>
          <w:iCs/>
          <w:sz w:val="28"/>
          <w:szCs w:val="28"/>
        </w:rPr>
        <w:t>Задание 2. «Мастерская</w:t>
      </w:r>
      <w:r w:rsidRPr="00007459">
        <w:rPr>
          <w:b/>
          <w:bCs/>
          <w:sz w:val="28"/>
          <w:szCs w:val="28"/>
        </w:rPr>
        <w:t xml:space="preserve"> </w:t>
      </w:r>
      <w:r w:rsidRPr="00A836C8">
        <w:rPr>
          <w:i/>
          <w:iCs/>
          <w:sz w:val="28"/>
          <w:szCs w:val="28"/>
        </w:rPr>
        <w:t>текста</w:t>
      </w:r>
      <w:r w:rsidRPr="00007459">
        <w:rPr>
          <w:b/>
          <w:bCs/>
          <w:sz w:val="28"/>
          <w:szCs w:val="28"/>
        </w:rPr>
        <w:t>»</w:t>
      </w:r>
      <w:r w:rsidR="00A836C8" w:rsidRPr="00A836C8">
        <w:rPr>
          <w:i/>
          <w:iCs/>
          <w:sz w:val="28"/>
          <w:szCs w:val="28"/>
        </w:rPr>
        <w:t>.</w:t>
      </w:r>
      <w:r w:rsidRPr="00007459">
        <w:rPr>
          <w:sz w:val="28"/>
          <w:szCs w:val="28"/>
        </w:rPr>
        <w:t xml:space="preserve"> Исправь</w:t>
      </w:r>
      <w:r w:rsidR="00052CF6">
        <w:rPr>
          <w:sz w:val="28"/>
          <w:szCs w:val="28"/>
        </w:rPr>
        <w:t>те</w:t>
      </w:r>
      <w:r w:rsidRPr="00007459">
        <w:rPr>
          <w:sz w:val="28"/>
          <w:szCs w:val="28"/>
        </w:rPr>
        <w:t xml:space="preserve"> ошибки в тексте. </w:t>
      </w:r>
      <w:r>
        <w:rPr>
          <w:sz w:val="28"/>
          <w:szCs w:val="28"/>
        </w:rPr>
        <w:t>Проверьте написание слов по ключу для самопроверки</w:t>
      </w:r>
      <w:r w:rsidRPr="00007459">
        <w:rPr>
          <w:sz w:val="28"/>
          <w:szCs w:val="28"/>
        </w:rPr>
        <w:t xml:space="preserve"> Над правильно написанными словами ставь</w:t>
      </w:r>
      <w:r w:rsidR="00052CF6">
        <w:rPr>
          <w:sz w:val="28"/>
          <w:szCs w:val="28"/>
        </w:rPr>
        <w:t>те</w:t>
      </w:r>
      <w:r w:rsidRPr="00007459">
        <w:rPr>
          <w:sz w:val="28"/>
          <w:szCs w:val="28"/>
        </w:rPr>
        <w:t xml:space="preserve"> галочку (</w:t>
      </w:r>
      <w:r w:rsidRPr="00007459">
        <w:rPr>
          <w:rFonts w:ascii="Segoe UI Symbol" w:hAnsi="Segoe UI Symbol" w:cs="Segoe UI Symbol"/>
          <w:sz w:val="28"/>
          <w:szCs w:val="28"/>
        </w:rPr>
        <w:t>✓</w:t>
      </w:r>
      <w:r w:rsidRPr="00007459">
        <w:rPr>
          <w:sz w:val="28"/>
          <w:szCs w:val="28"/>
        </w:rPr>
        <w:t xml:space="preserve">). </w:t>
      </w:r>
    </w:p>
    <w:p w14:paraId="692BDE37" w14:textId="5ADB32F6" w:rsidR="00007459" w:rsidRPr="00007459" w:rsidRDefault="00007459" w:rsidP="00007459">
      <w:pPr>
        <w:pStyle w:val="paragraph-styledstyledparagraph-sc-a650b026-0"/>
        <w:contextualSpacing/>
        <w:jc w:val="both"/>
        <w:rPr>
          <w:sz w:val="28"/>
          <w:szCs w:val="28"/>
        </w:rPr>
      </w:pPr>
      <w:r w:rsidRPr="00007459">
        <w:rPr>
          <w:rStyle w:val="a3"/>
          <w:sz w:val="28"/>
          <w:szCs w:val="28"/>
        </w:rPr>
        <w:t xml:space="preserve">Осенью лес выглядит таинстве(н/нн)о. На поляне стоит заброше(н/нн)ая избушка. Её стены сложены из </w:t>
      </w:r>
      <w:r>
        <w:rPr>
          <w:rStyle w:val="a3"/>
          <w:sz w:val="28"/>
          <w:szCs w:val="28"/>
        </w:rPr>
        <w:t>дерев</w:t>
      </w:r>
      <w:r w:rsidRPr="00007459">
        <w:rPr>
          <w:rStyle w:val="a3"/>
          <w:sz w:val="28"/>
          <w:szCs w:val="28"/>
        </w:rPr>
        <w:t xml:space="preserve">я(н/нн)ых </w:t>
      </w:r>
      <w:r>
        <w:rPr>
          <w:rStyle w:val="a3"/>
          <w:sz w:val="28"/>
          <w:szCs w:val="28"/>
        </w:rPr>
        <w:t>брёвен</w:t>
      </w:r>
      <w:r w:rsidRPr="00007459">
        <w:rPr>
          <w:rStyle w:val="a3"/>
          <w:sz w:val="28"/>
          <w:szCs w:val="28"/>
        </w:rPr>
        <w:t>, а крыша застеле(н/нн)а осе(н/нн)ими листьями. Внутри пахнет печё(н/нн)ым картофелем и сушё(н/нн)ыми грибами. На столе лежит вяза(н/нн)ый бабушкой шерстя(н/нн)ой шарф.</w:t>
      </w:r>
    </w:p>
    <w:p w14:paraId="4C12C495" w14:textId="72470946" w:rsidR="0043371E" w:rsidRPr="00007459" w:rsidRDefault="00007459" w:rsidP="00007459">
      <w:pPr>
        <w:pStyle w:val="paragraph-styledstyledparagraph-sc-a650b026-0"/>
        <w:contextualSpacing/>
        <w:jc w:val="both"/>
        <w:rPr>
          <w:sz w:val="28"/>
          <w:szCs w:val="28"/>
        </w:rPr>
      </w:pPr>
      <w:r w:rsidRPr="00A836C8">
        <w:rPr>
          <w:i/>
          <w:iCs/>
          <w:sz w:val="28"/>
          <w:szCs w:val="28"/>
        </w:rPr>
        <w:t>Ключ для самопроверки:</w:t>
      </w:r>
      <w:r w:rsidRPr="00007459">
        <w:rPr>
          <w:sz w:val="28"/>
          <w:szCs w:val="28"/>
        </w:rPr>
        <w:t xml:space="preserve"> </w:t>
      </w:r>
      <w:r w:rsidR="00AB0AF6">
        <w:rPr>
          <w:rStyle w:val="a3"/>
          <w:sz w:val="28"/>
          <w:szCs w:val="28"/>
        </w:rPr>
        <w:t>т</w:t>
      </w:r>
      <w:r w:rsidRPr="00007459">
        <w:rPr>
          <w:rStyle w:val="a3"/>
          <w:sz w:val="28"/>
          <w:szCs w:val="28"/>
        </w:rPr>
        <w:t>аинстве</w:t>
      </w:r>
      <w:r w:rsidRPr="00007459">
        <w:rPr>
          <w:rStyle w:val="a3"/>
          <w:b/>
          <w:bCs/>
          <w:sz w:val="28"/>
          <w:szCs w:val="28"/>
        </w:rPr>
        <w:t>нн</w:t>
      </w:r>
      <w:r w:rsidRPr="00007459">
        <w:rPr>
          <w:rStyle w:val="a3"/>
          <w:sz w:val="28"/>
          <w:szCs w:val="28"/>
        </w:rPr>
        <w:t xml:space="preserve">о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 xml:space="preserve"> заброше</w:t>
      </w:r>
      <w:r w:rsidRPr="00007459">
        <w:rPr>
          <w:rStyle w:val="a3"/>
          <w:b/>
          <w:bCs/>
          <w:sz w:val="28"/>
          <w:szCs w:val="28"/>
        </w:rPr>
        <w:t>нн</w:t>
      </w:r>
      <w:r w:rsidRPr="00007459">
        <w:rPr>
          <w:rStyle w:val="a3"/>
          <w:sz w:val="28"/>
          <w:szCs w:val="28"/>
        </w:rPr>
        <w:t xml:space="preserve">ая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 xml:space="preserve">; </w:t>
      </w:r>
      <w:r>
        <w:rPr>
          <w:rStyle w:val="a3"/>
          <w:sz w:val="28"/>
          <w:szCs w:val="28"/>
        </w:rPr>
        <w:t>деревя</w:t>
      </w:r>
      <w:r w:rsidRPr="00007459">
        <w:rPr>
          <w:rStyle w:val="a3"/>
          <w:b/>
          <w:bCs/>
          <w:sz w:val="28"/>
          <w:szCs w:val="28"/>
        </w:rPr>
        <w:t>нн</w:t>
      </w:r>
      <w:r>
        <w:rPr>
          <w:rStyle w:val="a3"/>
          <w:sz w:val="28"/>
          <w:szCs w:val="28"/>
        </w:rPr>
        <w:t>ых</w:t>
      </w:r>
      <w:r w:rsidRPr="00007459">
        <w:rPr>
          <w:rStyle w:val="a3"/>
          <w:sz w:val="28"/>
          <w:szCs w:val="28"/>
        </w:rPr>
        <w:t xml:space="preserve">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>; застеле</w:t>
      </w:r>
      <w:r w:rsidRPr="00007459">
        <w:rPr>
          <w:rStyle w:val="a3"/>
          <w:b/>
          <w:bCs/>
          <w:sz w:val="28"/>
          <w:szCs w:val="28"/>
        </w:rPr>
        <w:t>н</w:t>
      </w:r>
      <w:r w:rsidRPr="00007459">
        <w:rPr>
          <w:rStyle w:val="a3"/>
          <w:sz w:val="28"/>
          <w:szCs w:val="28"/>
        </w:rPr>
        <w:t xml:space="preserve">а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 xml:space="preserve"> (краткое прич.); осе</w:t>
      </w:r>
      <w:r w:rsidRPr="00007459">
        <w:rPr>
          <w:rStyle w:val="a3"/>
          <w:b/>
          <w:bCs/>
          <w:sz w:val="28"/>
          <w:szCs w:val="28"/>
        </w:rPr>
        <w:t>нн</w:t>
      </w:r>
      <w:r w:rsidRPr="00007459">
        <w:rPr>
          <w:rStyle w:val="a3"/>
          <w:sz w:val="28"/>
          <w:szCs w:val="28"/>
        </w:rPr>
        <w:t xml:space="preserve">ими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>; печё</w:t>
      </w:r>
      <w:r w:rsidRPr="00007459">
        <w:rPr>
          <w:rStyle w:val="a3"/>
          <w:b/>
          <w:bCs/>
          <w:sz w:val="28"/>
          <w:szCs w:val="28"/>
        </w:rPr>
        <w:t>н</w:t>
      </w:r>
      <w:r w:rsidRPr="00007459">
        <w:rPr>
          <w:rStyle w:val="a3"/>
          <w:sz w:val="28"/>
          <w:szCs w:val="28"/>
        </w:rPr>
        <w:t xml:space="preserve">ым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>; сушё</w:t>
      </w:r>
      <w:r w:rsidRPr="00007459">
        <w:rPr>
          <w:rStyle w:val="a3"/>
          <w:b/>
          <w:bCs/>
          <w:sz w:val="28"/>
          <w:szCs w:val="28"/>
        </w:rPr>
        <w:t>н</w:t>
      </w:r>
      <w:r w:rsidRPr="00007459">
        <w:rPr>
          <w:rStyle w:val="a3"/>
          <w:sz w:val="28"/>
          <w:szCs w:val="28"/>
        </w:rPr>
        <w:t xml:space="preserve">ыми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>; вяза</w:t>
      </w:r>
      <w:r w:rsidRPr="00007459">
        <w:rPr>
          <w:rStyle w:val="a3"/>
          <w:b/>
          <w:bCs/>
          <w:sz w:val="28"/>
          <w:szCs w:val="28"/>
        </w:rPr>
        <w:t>нн</w:t>
      </w:r>
      <w:r w:rsidRPr="00007459">
        <w:rPr>
          <w:rStyle w:val="a3"/>
          <w:sz w:val="28"/>
          <w:szCs w:val="28"/>
        </w:rPr>
        <w:t>ый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>
        <w:rPr>
          <w:rStyle w:val="a3"/>
          <w:rFonts w:asciiTheme="minorHAnsi" w:hAnsiTheme="minorHAnsi" w:cs="Segoe UI Symbol"/>
          <w:sz w:val="28"/>
          <w:szCs w:val="28"/>
        </w:rPr>
        <w:t xml:space="preserve">; </w:t>
      </w:r>
      <w:r w:rsidRPr="00007459">
        <w:rPr>
          <w:rStyle w:val="a3"/>
          <w:sz w:val="28"/>
          <w:szCs w:val="28"/>
        </w:rPr>
        <w:t>шерстя</w:t>
      </w:r>
      <w:r w:rsidRPr="00007459">
        <w:rPr>
          <w:rStyle w:val="a3"/>
          <w:b/>
          <w:bCs/>
          <w:sz w:val="28"/>
          <w:szCs w:val="28"/>
        </w:rPr>
        <w:t>н</w:t>
      </w:r>
      <w:r w:rsidRPr="00007459">
        <w:rPr>
          <w:rStyle w:val="a3"/>
          <w:sz w:val="28"/>
          <w:szCs w:val="28"/>
        </w:rPr>
        <w:t xml:space="preserve">ой </w:t>
      </w:r>
      <w:r w:rsidRPr="00007459">
        <w:rPr>
          <w:rStyle w:val="a3"/>
          <w:rFonts w:ascii="Segoe UI Symbol" w:hAnsi="Segoe UI Symbol" w:cs="Segoe UI Symbol"/>
          <w:sz w:val="28"/>
          <w:szCs w:val="28"/>
        </w:rPr>
        <w:t>✓</w:t>
      </w:r>
      <w:r w:rsidRPr="00007459">
        <w:rPr>
          <w:rStyle w:val="a3"/>
          <w:sz w:val="28"/>
          <w:szCs w:val="28"/>
        </w:rPr>
        <w:t>.</w:t>
      </w:r>
    </w:p>
    <w:sectPr w:rsidR="0043371E" w:rsidRPr="00007459" w:rsidSect="00AD36AC">
      <w:type w:val="continuous"/>
      <w:pgSz w:w="11906" w:h="16838"/>
      <w:pgMar w:top="1134" w:right="851" w:bottom="1134" w:left="1559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44FE"/>
    <w:multiLevelType w:val="multilevel"/>
    <w:tmpl w:val="2668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B6EDD"/>
    <w:multiLevelType w:val="multilevel"/>
    <w:tmpl w:val="EBB8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41999"/>
    <w:multiLevelType w:val="multilevel"/>
    <w:tmpl w:val="7CC644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45ACC"/>
    <w:multiLevelType w:val="multilevel"/>
    <w:tmpl w:val="F8F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62AB2"/>
    <w:multiLevelType w:val="multilevel"/>
    <w:tmpl w:val="58EC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43AF3"/>
    <w:multiLevelType w:val="multilevel"/>
    <w:tmpl w:val="78886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D77DA4"/>
    <w:multiLevelType w:val="multilevel"/>
    <w:tmpl w:val="C38C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C3629"/>
    <w:multiLevelType w:val="multilevel"/>
    <w:tmpl w:val="EA5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92DE3"/>
    <w:multiLevelType w:val="multilevel"/>
    <w:tmpl w:val="397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E3641"/>
    <w:multiLevelType w:val="multilevel"/>
    <w:tmpl w:val="0EDE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40D89"/>
    <w:multiLevelType w:val="multilevel"/>
    <w:tmpl w:val="F672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85796A"/>
    <w:multiLevelType w:val="multilevel"/>
    <w:tmpl w:val="6C80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41710"/>
    <w:multiLevelType w:val="multilevel"/>
    <w:tmpl w:val="E88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7C411E"/>
    <w:multiLevelType w:val="multilevel"/>
    <w:tmpl w:val="D2DC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4E3E31"/>
    <w:multiLevelType w:val="multilevel"/>
    <w:tmpl w:val="35C8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7"/>
  </w:num>
  <w:num w:numId="6">
    <w:abstractNumId w:val="2"/>
  </w:num>
  <w:num w:numId="7">
    <w:abstractNumId w:val="2"/>
  </w:num>
  <w:num w:numId="8">
    <w:abstractNumId w:val="11"/>
  </w:num>
  <w:num w:numId="9">
    <w:abstractNumId w:val="4"/>
  </w:num>
  <w:num w:numId="10">
    <w:abstractNumId w:val="5"/>
  </w:num>
  <w:num w:numId="11">
    <w:abstractNumId w:val="10"/>
  </w:num>
  <w:num w:numId="12">
    <w:abstractNumId w:val="0"/>
  </w:num>
  <w:num w:numId="13">
    <w:abstractNumId w:val="12"/>
  </w:num>
  <w:num w:numId="14">
    <w:abstractNumId w:val="1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B1"/>
    <w:rsid w:val="00007459"/>
    <w:rsid w:val="00052CF6"/>
    <w:rsid w:val="0025742D"/>
    <w:rsid w:val="00356606"/>
    <w:rsid w:val="003E0DB1"/>
    <w:rsid w:val="0043371E"/>
    <w:rsid w:val="00564E51"/>
    <w:rsid w:val="00A836C8"/>
    <w:rsid w:val="00AB0AF6"/>
    <w:rsid w:val="00AD36AC"/>
    <w:rsid w:val="00D5384A"/>
    <w:rsid w:val="00DB1037"/>
    <w:rsid w:val="00DD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FE68678"/>
  <w15:chartTrackingRefBased/>
  <w15:docId w15:val="{1A36980B-D164-4723-812C-E11DC551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0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3E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E0DB1"/>
    <w:rPr>
      <w:i/>
      <w:iCs/>
    </w:rPr>
  </w:style>
  <w:style w:type="paragraph" w:customStyle="1" w:styleId="list-styledstyledli-sc-202d193-2">
    <w:name w:val="list-styled__styledli-sc-202d193-2"/>
    <w:basedOn w:val="a"/>
    <w:rsid w:val="003E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0D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356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Krippo-2</dc:creator>
  <cp:keywords/>
  <dc:description/>
  <cp:lastModifiedBy>Krippo-2</cp:lastModifiedBy>
  <cp:revision>5</cp:revision>
  <dcterms:created xsi:type="dcterms:W3CDTF">2026-08-17T07:09:00Z</dcterms:created>
  <dcterms:modified xsi:type="dcterms:W3CDTF">2026-08-31T09:09:00Z</dcterms:modified>
</cp:coreProperties>
</file>