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DA38C" w14:textId="638829F3" w:rsidR="00BC4E3A" w:rsidRPr="00BC4E3A" w:rsidRDefault="00BC4E3A" w:rsidP="00BC4E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37F706" w14:textId="77777777" w:rsidR="00BC4E3A" w:rsidRPr="00BC4E3A" w:rsidRDefault="00BC4E3A" w:rsidP="00BC4E3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ПРАВИЛА БЕЗОПАСНОГО ПОВЕДЕНИЯ ПРИ ОБНАРУЖЕНИИ БЕСХОЗНОГО ПРЕДМЕТА</w:t>
      </w:r>
    </w:p>
    <w:p w14:paraId="361BB998" w14:textId="77777777" w:rsidR="00BC4E3A" w:rsidRPr="00BC4E3A" w:rsidRDefault="00BC4E3A" w:rsidP="00BC4E3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Что такое бесхозный предмет и почему он опасен</w:t>
      </w:r>
    </w:p>
    <w:p w14:paraId="60ABD622" w14:textId="77777777" w:rsidR="00BC4E3A" w:rsidRPr="00BC4E3A" w:rsidRDefault="00BC4E3A" w:rsidP="00BC4E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Бесхозный предмет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любой предмет, который не принадлежит никому из присутствующих и о котором никто не может сказать, откуда он появился: сумка, пакет, коробка, чемодан, свёрток, телефон, игрушка. Опасен он не «сам по себе», а тем, что им может оказаться </w:t>
      </w: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взрывное устройство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подавляющем большинстве случаев найденная вещь действительно просто забыта — но проверять это «на месте» нельзя. Правило здесь одно и золотое: </w:t>
      </w: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обнаруженный предмет считается взрывным устройством, пока не доказано обратное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B42AEFE" w14:textId="77777777" w:rsidR="00BC4E3A" w:rsidRPr="00BC4E3A" w:rsidRDefault="00BC4E3A" w:rsidP="00BC4E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Типичные признаки, по которым предмет вызывает опасение:</w:t>
      </w:r>
    </w:p>
    <w:p w14:paraId="08401B8C" w14:textId="77777777" w:rsidR="00BC4E3A" w:rsidRPr="00BC4E3A" w:rsidRDefault="00BC4E3A" w:rsidP="00BC4E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найден в неожиданном месте: у входа в школу, в лифте, на перроне, под скамейкой;</w:t>
      </w:r>
    </w:p>
    <w:p w14:paraId="1E6D7219" w14:textId="77777777" w:rsidR="00BC4E3A" w:rsidRPr="00BC4E3A" w:rsidRDefault="00BC4E3A" w:rsidP="00BC4E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у предмета нет хозяина: рядом никого, никто не признаёт его своим;</w:t>
      </w:r>
    </w:p>
    <w:p w14:paraId="67BEF150" w14:textId="77777777" w:rsidR="00BC4E3A" w:rsidRPr="00BC4E3A" w:rsidRDefault="00BC4E3A" w:rsidP="00BC4E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присутствуют провода, антенна, изолента, батарейки, мешочек с сыпучим, тикающие или пикающие звуки;</w:t>
      </w:r>
    </w:p>
    <w:p w14:paraId="233C67CD" w14:textId="77777777" w:rsidR="00BC4E3A" w:rsidRPr="00BC4E3A" w:rsidRDefault="00BC4E3A" w:rsidP="00BC4E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слышен слабый запах непривычных химических веществ;</w:t>
      </w:r>
    </w:p>
    <w:p w14:paraId="5F66DFDD" w14:textId="77777777" w:rsidR="00BC4E3A" w:rsidRPr="00BC4E3A" w:rsidRDefault="00BC4E3A" w:rsidP="00BC4E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растяжки из проволоки или шпагата — от предмета к ограждению или двери;</w:t>
      </w:r>
    </w:p>
    <w:p w14:paraId="08A70A90" w14:textId="77777777" w:rsidR="00BC4E3A" w:rsidRPr="00BC4E3A" w:rsidRDefault="00BC4E3A" w:rsidP="00BC4E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выглядит неуместно: чемодан посреди парка, сумка на крыше машины.</w:t>
      </w:r>
    </w:p>
    <w:p w14:paraId="0B4CF1A9" w14:textId="77777777" w:rsidR="00BC4E3A" w:rsidRPr="00BC4E3A" w:rsidRDefault="00BC4E3A" w:rsidP="00BC4E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Памятка при обнаружении бесхозного предмета — обязательный стенд в каждой школе и общественном здании; её смысл в том, чтобы порядок действий был известен заранее, а не придуман на месте: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74"/>
        <w:gridCol w:w="81"/>
      </w:tblGrid>
      <w:tr w:rsidR="00BC4E3A" w:rsidRPr="00BC4E3A" w14:paraId="291E81D6" w14:textId="77777777" w:rsidTr="00BC4E3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1DF8E7A" w14:textId="05E330F5" w:rsidR="00BC4E3A" w:rsidRPr="00BC4E3A" w:rsidRDefault="00BC4E3A" w:rsidP="00BC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" w:tgtFrame="_blank" w:history="1">
              <w:r w:rsidRPr="00BC4E3A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4E9D10DE" wp14:editId="7FAED227">
                    <wp:extent cx="5904230" cy="4290060"/>
                    <wp:effectExtent l="0" t="0" r="1270" b="0"/>
                    <wp:docPr id="18" name="Рисунок 18" descr="Средняя общеобразовательная школа № 4 г. Нелидово. Памятки по действиям при обнаружении бесхозного предмета">
                      <a:hlinkClick xmlns:a="http://schemas.openxmlformats.org/drawingml/2006/main" r:id="rId5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8" descr="Средняя общеобразовательная школа № 4 г. Нелидово. Памятки по действиям при обнаружении бесхозного предмета">
                              <a:hlinkClick r:id="rId5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906978" cy="42920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1869ACFF" w14:textId="031D4132" w:rsidR="00BC4E3A" w:rsidRPr="00BC4E3A" w:rsidRDefault="00BC4E3A" w:rsidP="00BC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7" w:tgtFrame="_blank" w:history="1"/>
          </w:p>
        </w:tc>
      </w:tr>
    </w:tbl>
    <w:p w14:paraId="1267C85C" w14:textId="77777777" w:rsidR="00BC4E3A" w:rsidRPr="00BC4E3A" w:rsidRDefault="00BC4E3A" w:rsidP="00BC4E3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Главный принцип: не трогать</w:t>
      </w:r>
    </w:p>
    <w:p w14:paraId="327E2E31" w14:textId="77777777" w:rsidR="00BC4E3A" w:rsidRPr="00BC4E3A" w:rsidRDefault="00BC4E3A" w:rsidP="00BC4E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Правило номер один — </w:t>
      </w: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любое вмешательство в бесхозный предмет запрещено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Самодельное взрывное устройство часто оборудуют датчиками наклона, вибрации, времени, света. Перемещение предмета — уже действие, которое может его привести в боевое состояние. Чего делать нельзя:</w:t>
      </w:r>
    </w:p>
    <w:p w14:paraId="2DBECD31" w14:textId="77777777" w:rsidR="00BC4E3A" w:rsidRPr="00BC4E3A" w:rsidRDefault="00BC4E3A" w:rsidP="00BC4E3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трогать, не перемещать, не вскрывать, не переворачивать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BD29DE8" w14:textId="77777777" w:rsidR="00BC4E3A" w:rsidRPr="00BC4E3A" w:rsidRDefault="00BC4E3A" w:rsidP="00BC4E3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заливать водой, не накрывать, не засыпать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A007D3D" w14:textId="77777777" w:rsidR="00BC4E3A" w:rsidRPr="00BC4E3A" w:rsidRDefault="00BC4E3A" w:rsidP="00BC4E3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пользоваться радиосвязью и телефоном вплотную к предмету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радиосигнал может привести в действие устройство с приёмником;</w:t>
      </w:r>
    </w:p>
    <w:p w14:paraId="6FD14A39" w14:textId="77777777" w:rsidR="00BC4E3A" w:rsidRPr="00BC4E3A" w:rsidRDefault="00BC4E3A" w:rsidP="00BC4E3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принимать предмет на хранение и не передавать третьим лицам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B196E55" w14:textId="77777777" w:rsidR="00BC4E3A" w:rsidRPr="00BC4E3A" w:rsidRDefault="00BC4E3A" w:rsidP="00BC4E3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проводить «собственное расследование»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содержимого.</w:t>
      </w:r>
    </w:p>
    <w:p w14:paraId="29AA9603" w14:textId="77777777" w:rsidR="00BC4E3A" w:rsidRPr="00BC4E3A" w:rsidRDefault="00BC4E3A" w:rsidP="00BC4E3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Алгоритм действий: пять шагов</w:t>
      </w:r>
    </w:p>
    <w:p w14:paraId="1049B07B" w14:textId="77777777" w:rsidR="00BC4E3A" w:rsidRPr="00BC4E3A" w:rsidRDefault="00BC4E3A" w:rsidP="00BC4E3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Остановиться и осмотреться.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паниковать, не трогать предмет, не собирать вокруг него толпу.</w:t>
      </w:r>
    </w:p>
    <w:p w14:paraId="76042BC8" w14:textId="77777777" w:rsidR="00BC4E3A" w:rsidRPr="00BC4E3A" w:rsidRDefault="00BC4E3A" w:rsidP="00BC4E3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Удалиться на безопасное расстояние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 менее 50–100 метров, за прочное укрытие (стена, каменная ограда, угол здания).</w:t>
      </w:r>
    </w:p>
    <w:p w14:paraId="19109457" w14:textId="77777777" w:rsidR="00BC4E3A" w:rsidRPr="00BC4E3A" w:rsidRDefault="00BC4E3A" w:rsidP="00BC4E3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Сообщить о находке немедленно: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сотруднику охраны, полиции, дежурному; если рядом никого — по телефону </w:t>
      </w: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102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Сообщить чётко и спокойно: где находится предмет, как выглядит, есть ли провода и звуки.</w:t>
      </w:r>
    </w:p>
    <w:p w14:paraId="2C178AAC" w14:textId="77777777" w:rsidR="00BC4E3A" w:rsidRPr="00BC4E3A" w:rsidRDefault="00BC4E3A" w:rsidP="00BC4E3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допускать посторонних к предмету: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спокойно предупредить прохожих, попросить отойти, не позволять фотографироваться рядом.</w:t>
      </w:r>
    </w:p>
    <w:p w14:paraId="1E2FC3C0" w14:textId="77777777" w:rsidR="00BC4E3A" w:rsidRPr="00BC4E3A" w:rsidRDefault="00BC4E3A" w:rsidP="00BC4E3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Дождаться прибытия спецслужб и выполнять их указания.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возможности запомнить время обнаружения — эта информация нужна следствию.</w:t>
      </w:r>
    </w:p>
    <w:p w14:paraId="2975595E" w14:textId="77777777" w:rsidR="00BC4E3A" w:rsidRPr="00BC4E3A" w:rsidRDefault="00BC4E3A" w:rsidP="00BC4E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действий на плакате — его полезно прочесть заранее, а не искать глазами в момент опасности: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74"/>
        <w:gridCol w:w="81"/>
      </w:tblGrid>
      <w:tr w:rsidR="00BC4E3A" w:rsidRPr="00BC4E3A" w14:paraId="36515579" w14:textId="77777777" w:rsidTr="00BC4E3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5F242F8" w14:textId="70C13121" w:rsidR="00BC4E3A" w:rsidRPr="00BC4E3A" w:rsidRDefault="00BC4E3A" w:rsidP="00BC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8" w:tgtFrame="_blank" w:history="1">
              <w:r w:rsidRPr="00BC4E3A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031BBB6C" wp14:editId="23EE20D0">
                    <wp:extent cx="5897245" cy="4427220"/>
                    <wp:effectExtent l="0" t="0" r="8255" b="0"/>
                    <wp:docPr id="22" name="Рисунок 22" descr="Памятки по антитеррору - Объединённая дирекция заповедника &quot;Саяно-Шушенский&quot; и национального парка &quot;Шушенский бор&quot;">
                      <a:hlinkClick xmlns:a="http://schemas.openxmlformats.org/drawingml/2006/main" r:id="rId8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2" descr="Памятки по антитеррору - Объединённая дирекция заповедника &quot;Саяно-Шушенский&quot; и национального парка &quot;Шушенский бор&quot;">
                              <a:hlinkClick r:id="rId8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897245" cy="44272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09FFD314" w14:textId="7BC474EA" w:rsidR="00BC4E3A" w:rsidRPr="00BC4E3A" w:rsidRDefault="00BC4E3A" w:rsidP="00BC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0" w:tgtFrame="_blank" w:history="1"/>
          </w:p>
        </w:tc>
      </w:tr>
    </w:tbl>
    <w:p w14:paraId="6948C711" w14:textId="77777777" w:rsidR="00BC4E3A" w:rsidRPr="00BC4E3A" w:rsidRDefault="00BC4E3A" w:rsidP="00BC4E3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Что делать при эвакуации</w:t>
      </w:r>
    </w:p>
    <w:p w14:paraId="2809B54A" w14:textId="77777777" w:rsidR="00BC4E3A" w:rsidRPr="00BC4E3A" w:rsidRDefault="00BC4E3A" w:rsidP="00BC4E3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выходить быстро, но не бежать и не толкаться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паника опаснее самой находки;</w:t>
      </w:r>
    </w:p>
    <w:p w14:paraId="177C90C2" w14:textId="77777777" w:rsidR="00BC4E3A" w:rsidRPr="00BC4E3A" w:rsidRDefault="00BC4E3A" w:rsidP="00BC4E3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пользоваться лифтами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; идти по указанным выходам и маршрутам;</w:t>
      </w:r>
    </w:p>
    <w:p w14:paraId="20CA10C9" w14:textId="77777777" w:rsidR="00BC4E3A" w:rsidRPr="00BC4E3A" w:rsidRDefault="00BC4E3A" w:rsidP="00BC4E3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брать только документы, деньги и телефон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; сумки и вещи оставлять — сбор тратит время и создаёт давку;</w:t>
      </w:r>
    </w:p>
    <w:p w14:paraId="02F2AC3D" w14:textId="77777777" w:rsidR="00BC4E3A" w:rsidRPr="00BC4E3A" w:rsidRDefault="00BC4E3A" w:rsidP="00BC4E3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возвращаться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помещение до официального разрешения: один вернувшийся за «забытой ручкой» может сорвать операцию;</w:t>
      </w:r>
    </w:p>
    <w:p w14:paraId="32C662FF" w14:textId="77777777" w:rsidR="00BC4E3A" w:rsidRPr="00BC4E3A" w:rsidRDefault="00BC4E3A" w:rsidP="00BC4E3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 выхода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удалиться на безопасное расстояние, не собираться у входов и окон, не мешать работе спецслужб;</w:t>
      </w:r>
    </w:p>
    <w:p w14:paraId="7FD0AB60" w14:textId="77777777" w:rsidR="00BC4E3A" w:rsidRPr="00BC4E3A" w:rsidRDefault="00BC4E3A" w:rsidP="00BC4E3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помогать малышам, пожилым, пострадавшим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но только если это не угрожает твоей безопасности.</w:t>
      </w:r>
    </w:p>
    <w:p w14:paraId="034B7172" w14:textId="77777777" w:rsidR="00BC4E3A" w:rsidRPr="00BC4E3A" w:rsidRDefault="00BC4E3A" w:rsidP="00BC4E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эвакуация в школе — действия, отработанные на тренировках, в реальной ситуации выполняются автоматически и экономят бесценные секунды:</w:t>
      </w:r>
    </w:p>
    <w:p w14:paraId="004BE7BA" w14:textId="016D8D6E" w:rsidR="00BC4E3A" w:rsidRPr="00BC4E3A" w:rsidRDefault="00BC4E3A" w:rsidP="00BC4E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tgtFrame="_blank" w:history="1">
        <w:r w:rsidRPr="00BC4E3A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282E9C37" wp14:editId="7AF5AB26">
              <wp:extent cx="5242560" cy="3931920"/>
              <wp:effectExtent l="0" t="0" r="0" b="0"/>
              <wp:docPr id="26" name="Рисунок 26" descr="Тренировки по эвакуации детей сотрудники МЧС проводят во всех школах республики - Новости - Главное управление МЧС России по Рес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6" descr="Тренировки по эвакуации детей сотрудники МЧС проводят во всех школах республики - Новости - Главное управление МЧС России по Рес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42560" cy="393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7B057EB8" w14:textId="77777777" w:rsidR="00BC4E3A" w:rsidRPr="00BC4E3A" w:rsidRDefault="00BC4E3A" w:rsidP="00BC4E3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Если предмет оказался взрывным устройством</w:t>
      </w:r>
    </w:p>
    <w:p w14:paraId="1CDB59DE" w14:textId="77777777" w:rsidR="00BC4E3A" w:rsidRPr="00BC4E3A" w:rsidRDefault="00BC4E3A" w:rsidP="00BC4E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взрыва опасность сохраняется: обрушение конструкций, пожары, утечка газа, возможные вторые устройства. Действия:</w:t>
      </w:r>
    </w:p>
    <w:p w14:paraId="26135B10" w14:textId="77777777" w:rsidR="00BC4E3A" w:rsidRPr="00BC4E3A" w:rsidRDefault="00BC4E3A" w:rsidP="00BC4E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покинуть место взрыва по кратчайшему маршруту, укрываясь от стекла и падающих конструкций;</w:t>
      </w:r>
    </w:p>
    <w:p w14:paraId="4F993E3E" w14:textId="77777777" w:rsidR="00BC4E3A" w:rsidRPr="00BC4E3A" w:rsidRDefault="00BC4E3A" w:rsidP="00BC4E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задымлении — низко пригнуться, защитить органы дыхания влажной тканью;</w:t>
      </w:r>
    </w:p>
    <w:p w14:paraId="44F5AAAA" w14:textId="77777777" w:rsidR="00BC4E3A" w:rsidRPr="00BC4E3A" w:rsidRDefault="00BC4E3A" w:rsidP="00BC4E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пользоваться открытым огнём и не включать свет в повреждённых помещениях;</w:t>
      </w:r>
    </w:p>
    <w:p w14:paraId="1FA102F1" w14:textId="77777777" w:rsidR="00BC4E3A" w:rsidRPr="00BC4E3A" w:rsidRDefault="00BC4E3A" w:rsidP="00BC4E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помочь пострадавшим, если это безопасно: остановить кровотечение, вывести из опасной зоны;</w:t>
      </w:r>
    </w:p>
    <w:p w14:paraId="7EFAA074" w14:textId="77777777" w:rsidR="00BC4E3A" w:rsidRPr="00BC4E3A" w:rsidRDefault="00BC4E3A" w:rsidP="00BC4E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 возвращаться за вещами, не фотографировать место происшествия и не распространять снимки — это мешает работе следствия.</w:t>
      </w:r>
    </w:p>
    <w:p w14:paraId="6FEA783A" w14:textId="77777777" w:rsidR="00BC4E3A" w:rsidRPr="00BC4E3A" w:rsidRDefault="00BC4E3A" w:rsidP="00BC4E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сапёра-взрывотехника — территория профессионалов со специальной экипировкой; задача гражданина — не трогать, отойти, оцепить и не мешать:</w:t>
      </w:r>
    </w:p>
    <w:p w14:paraId="11132D1A" w14:textId="3DB3CA6A" w:rsidR="00BC4E3A" w:rsidRPr="00BC4E3A" w:rsidRDefault="00BC4E3A" w:rsidP="00BC4E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tgtFrame="_blank" w:history="1">
        <w:r w:rsidRPr="00BC4E3A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03AC21E0" wp14:editId="02FCF977">
              <wp:extent cx="4410528" cy="2479431"/>
              <wp:effectExtent l="0" t="0" r="0" b="0"/>
              <wp:docPr id="28" name="Рисунок 28" descr="Ситуация в Бишкеке: саперы обезвредили самодельную бомбу - 21.09.2016, Sputnik Грузия">
                <a:hlinkClick xmlns:a="http://schemas.openxmlformats.org/drawingml/2006/main" r:id="rId1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8" descr="Ситуация в Бишкеке: саперы обезвредили самодельную бомбу - 21.09.2016, Sputnik Грузия">
                        <a:hlinkClick r:id="rId1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78916" cy="251787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27B604CE" w14:textId="77777777" w:rsidR="00BC4E3A" w:rsidRPr="00BC4E3A" w:rsidRDefault="00BC4E3A" w:rsidP="00BC4E3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Правовая сторона вопроса</w:t>
      </w:r>
    </w:p>
    <w:p w14:paraId="0CE31BD2" w14:textId="77777777" w:rsidR="00BC4E3A" w:rsidRPr="00BC4E3A" w:rsidRDefault="00BC4E3A" w:rsidP="00BC4E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заведомо ложное сообщение об акте терроризма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(статья 207 УК РФ) — реальное лишение свободы; «шутка» о «оставленной бомбе» карается независимо от намерений;</w:t>
      </w:r>
    </w:p>
    <w:p w14:paraId="7FAEF79D" w14:textId="77777777" w:rsidR="00BC4E3A" w:rsidRPr="00BC4E3A" w:rsidRDefault="00BC4E3A" w:rsidP="00BC4E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самовольное присвоение найденного подозрительного предмета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расценено как преступление против общественной безопасности;</w:t>
      </w:r>
    </w:p>
    <w:p w14:paraId="765E484E" w14:textId="77777777" w:rsidR="00BC4E3A" w:rsidRPr="00BC4E3A" w:rsidRDefault="00BC4E3A" w:rsidP="00BC4E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несообщение о готовящемся террористическом акте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(статья 205.6 УК РФ) — тоже уголовно наказуемо.</w:t>
      </w:r>
    </w:p>
    <w:p w14:paraId="1A08C55C" w14:textId="77777777" w:rsidR="00BC4E3A" w:rsidRPr="00BC4E3A" w:rsidRDefault="00BC4E3A" w:rsidP="00BC4E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Практический вывод: </w:t>
      </w: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сообщение о бесхозном предмете — не донос, а гражданская обязанность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Возможное неудобство для окружающих ничего не стоит по сравнению с ценой непроверенной угрозы.</w:t>
      </w:r>
    </w:p>
    <w:p w14:paraId="5D8818FC" w14:textId="77777777" w:rsidR="00BC4E3A" w:rsidRPr="00BC4E3A" w:rsidRDefault="00BC4E3A" w:rsidP="00BC4E3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Сравнительная таблица: что делать и чего не делать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3"/>
        <w:gridCol w:w="3746"/>
        <w:gridCol w:w="3586"/>
      </w:tblGrid>
      <w:tr w:rsidR="00BC4E3A" w:rsidRPr="00BC4E3A" w14:paraId="4EBBB415" w14:textId="77777777" w:rsidTr="00BC4E3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336F16" w14:textId="77777777" w:rsidR="00BC4E3A" w:rsidRPr="00BC4E3A" w:rsidRDefault="00BC4E3A" w:rsidP="00BC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4E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Действие</w:t>
            </w:r>
          </w:p>
        </w:tc>
        <w:tc>
          <w:tcPr>
            <w:tcW w:w="0" w:type="auto"/>
            <w:vAlign w:val="center"/>
            <w:hideMark/>
          </w:tcPr>
          <w:p w14:paraId="55397C47" w14:textId="77777777" w:rsidR="00BC4E3A" w:rsidRPr="00BC4E3A" w:rsidRDefault="00BC4E3A" w:rsidP="00BC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4E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Правильно</w:t>
            </w:r>
          </w:p>
        </w:tc>
        <w:tc>
          <w:tcPr>
            <w:tcW w:w="0" w:type="auto"/>
            <w:vAlign w:val="center"/>
            <w:hideMark/>
          </w:tcPr>
          <w:p w14:paraId="19618F1B" w14:textId="77777777" w:rsidR="00BC4E3A" w:rsidRPr="00BC4E3A" w:rsidRDefault="00BC4E3A" w:rsidP="00BC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4E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Неправильно</w:t>
            </w:r>
          </w:p>
        </w:tc>
      </w:tr>
      <w:tr w:rsidR="00BC4E3A" w:rsidRPr="00BC4E3A" w14:paraId="51006C27" w14:textId="77777777" w:rsidTr="00BC4E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F86917" w14:textId="77777777" w:rsidR="00BC4E3A" w:rsidRPr="00BC4E3A" w:rsidRDefault="00BC4E3A" w:rsidP="00BC4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Обнаружен предмет</w:t>
            </w:r>
          </w:p>
        </w:tc>
        <w:tc>
          <w:tcPr>
            <w:tcW w:w="0" w:type="auto"/>
            <w:vAlign w:val="center"/>
            <w:hideMark/>
          </w:tcPr>
          <w:p w14:paraId="01E45A92" w14:textId="77777777" w:rsidR="00BC4E3A" w:rsidRPr="00BC4E3A" w:rsidRDefault="00BC4E3A" w:rsidP="00BC4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остановиться, не трогать</w:t>
            </w:r>
          </w:p>
        </w:tc>
        <w:tc>
          <w:tcPr>
            <w:tcW w:w="0" w:type="auto"/>
            <w:vAlign w:val="center"/>
            <w:hideMark/>
          </w:tcPr>
          <w:p w14:paraId="307343E5" w14:textId="77777777" w:rsidR="00BC4E3A" w:rsidRPr="00BC4E3A" w:rsidRDefault="00BC4E3A" w:rsidP="00BC4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поднять, открыть, перевернуть</w:t>
            </w:r>
          </w:p>
        </w:tc>
      </w:tr>
      <w:tr w:rsidR="00BC4E3A" w:rsidRPr="00BC4E3A" w14:paraId="601E35BB" w14:textId="77777777" w:rsidTr="00BC4E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41FB59" w14:textId="77777777" w:rsidR="00BC4E3A" w:rsidRPr="00BC4E3A" w:rsidRDefault="00BC4E3A" w:rsidP="00BC4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0" w:type="auto"/>
            <w:vAlign w:val="center"/>
            <w:hideMark/>
          </w:tcPr>
          <w:p w14:paraId="36543D61" w14:textId="77777777" w:rsidR="00BC4E3A" w:rsidRPr="00BC4E3A" w:rsidRDefault="00BC4E3A" w:rsidP="00BC4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отойти на 50–100 м и звонить 112</w:t>
            </w:r>
          </w:p>
        </w:tc>
        <w:tc>
          <w:tcPr>
            <w:tcW w:w="0" w:type="auto"/>
            <w:vAlign w:val="center"/>
            <w:hideMark/>
          </w:tcPr>
          <w:p w14:paraId="58C386FB" w14:textId="77777777" w:rsidR="00BC4E3A" w:rsidRPr="00BC4E3A" w:rsidRDefault="00BC4E3A" w:rsidP="00BC4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звонить вплотную к предмету</w:t>
            </w:r>
          </w:p>
        </w:tc>
      </w:tr>
      <w:tr w:rsidR="00BC4E3A" w:rsidRPr="00BC4E3A" w14:paraId="33B1A4E3" w14:textId="77777777" w:rsidTr="00BC4E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002C04" w14:textId="77777777" w:rsidR="00BC4E3A" w:rsidRPr="00BC4E3A" w:rsidRDefault="00BC4E3A" w:rsidP="00BC4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Общение с людьми</w:t>
            </w:r>
          </w:p>
        </w:tc>
        <w:tc>
          <w:tcPr>
            <w:tcW w:w="0" w:type="auto"/>
            <w:vAlign w:val="center"/>
            <w:hideMark/>
          </w:tcPr>
          <w:p w14:paraId="5BA54A34" w14:textId="77777777" w:rsidR="00BC4E3A" w:rsidRPr="00BC4E3A" w:rsidRDefault="00BC4E3A" w:rsidP="00BC4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спокойно предупредить, попросить отойти</w:t>
            </w:r>
          </w:p>
        </w:tc>
        <w:tc>
          <w:tcPr>
            <w:tcW w:w="0" w:type="auto"/>
            <w:vAlign w:val="center"/>
            <w:hideMark/>
          </w:tcPr>
          <w:p w14:paraId="6F1C81EF" w14:textId="77777777" w:rsidR="00BC4E3A" w:rsidRPr="00BC4E3A" w:rsidRDefault="00BC4E3A" w:rsidP="00BC4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кричать, сеять панику</w:t>
            </w:r>
          </w:p>
        </w:tc>
      </w:tr>
      <w:tr w:rsidR="00BC4E3A" w:rsidRPr="00BC4E3A" w14:paraId="186DE09A" w14:textId="77777777" w:rsidTr="00BC4E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0F6411" w14:textId="77777777" w:rsidR="00BC4E3A" w:rsidRPr="00BC4E3A" w:rsidRDefault="00BC4E3A" w:rsidP="00BC4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Эвакуация</w:t>
            </w:r>
          </w:p>
        </w:tc>
        <w:tc>
          <w:tcPr>
            <w:tcW w:w="0" w:type="auto"/>
            <w:vAlign w:val="center"/>
            <w:hideMark/>
          </w:tcPr>
          <w:p w14:paraId="067EC495" w14:textId="77777777" w:rsidR="00BC4E3A" w:rsidRPr="00BC4E3A" w:rsidRDefault="00BC4E3A" w:rsidP="00BC4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выйти быстро и организованно, без вещей</w:t>
            </w:r>
          </w:p>
        </w:tc>
        <w:tc>
          <w:tcPr>
            <w:tcW w:w="0" w:type="auto"/>
            <w:vAlign w:val="center"/>
            <w:hideMark/>
          </w:tcPr>
          <w:p w14:paraId="48484AE4" w14:textId="77777777" w:rsidR="00BC4E3A" w:rsidRPr="00BC4E3A" w:rsidRDefault="00BC4E3A" w:rsidP="00BC4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бежать, давить, возвращаться за сумкой</w:t>
            </w:r>
          </w:p>
        </w:tc>
      </w:tr>
      <w:tr w:rsidR="00BC4E3A" w:rsidRPr="00BC4E3A" w14:paraId="63D8486A" w14:textId="77777777" w:rsidTr="00BC4E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4E2A45" w14:textId="77777777" w:rsidR="00BC4E3A" w:rsidRPr="00BC4E3A" w:rsidRDefault="00BC4E3A" w:rsidP="00BC4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Прибытие спецслужб</w:t>
            </w:r>
          </w:p>
        </w:tc>
        <w:tc>
          <w:tcPr>
            <w:tcW w:w="0" w:type="auto"/>
            <w:vAlign w:val="center"/>
            <w:hideMark/>
          </w:tcPr>
          <w:p w14:paraId="33B866FE" w14:textId="77777777" w:rsidR="00BC4E3A" w:rsidRPr="00BC4E3A" w:rsidRDefault="00BC4E3A" w:rsidP="00BC4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указания, описывать увиденное</w:t>
            </w:r>
          </w:p>
        </w:tc>
        <w:tc>
          <w:tcPr>
            <w:tcW w:w="0" w:type="auto"/>
            <w:vAlign w:val="center"/>
            <w:hideMark/>
          </w:tcPr>
          <w:p w14:paraId="4453F484" w14:textId="77777777" w:rsidR="00BC4E3A" w:rsidRPr="00BC4E3A" w:rsidRDefault="00BC4E3A" w:rsidP="00BC4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мешать, подходить, фотографировать</w:t>
            </w:r>
          </w:p>
        </w:tc>
      </w:tr>
      <w:tr w:rsidR="00BC4E3A" w:rsidRPr="00BC4E3A" w14:paraId="36D76859" w14:textId="77777777" w:rsidTr="00BC4E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5EE9E3" w14:textId="77777777" w:rsidR="00BC4E3A" w:rsidRPr="00BC4E3A" w:rsidRDefault="00BC4E3A" w:rsidP="00BC4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инцидента</w:t>
            </w:r>
          </w:p>
        </w:tc>
        <w:tc>
          <w:tcPr>
            <w:tcW w:w="0" w:type="auto"/>
            <w:vAlign w:val="center"/>
            <w:hideMark/>
          </w:tcPr>
          <w:p w14:paraId="033FB270" w14:textId="77777777" w:rsidR="00BC4E3A" w:rsidRPr="00BC4E3A" w:rsidRDefault="00BC4E3A" w:rsidP="00BC4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ждать разрешения, помочь следствию</w:t>
            </w:r>
          </w:p>
        </w:tc>
        <w:tc>
          <w:tcPr>
            <w:tcW w:w="0" w:type="auto"/>
            <w:vAlign w:val="center"/>
            <w:hideMark/>
          </w:tcPr>
          <w:p w14:paraId="3DAD27AA" w14:textId="77777777" w:rsidR="00BC4E3A" w:rsidRPr="00BC4E3A" w:rsidRDefault="00BC4E3A" w:rsidP="00BC4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возвращаться, выкладывать фото в сеть</w:t>
            </w:r>
          </w:p>
        </w:tc>
      </w:tr>
    </w:tbl>
    <w:p w14:paraId="00CAE2AC" w14:textId="77777777" w:rsidR="00BC4E3A" w:rsidRPr="00BC4E3A" w:rsidRDefault="00BC4E3A" w:rsidP="00BC4E3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Главная мысль темы</w:t>
      </w:r>
    </w:p>
    <w:p w14:paraId="026686C7" w14:textId="77777777" w:rsidR="00BC4E3A" w:rsidRPr="00BC4E3A" w:rsidRDefault="00BC4E3A" w:rsidP="00BC4E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Бесхозный предмет — случай, когда безопасность складывается из самых простых действий: </w:t>
      </w:r>
      <w:r w:rsidRPr="00BC4E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трогать, отойти, сообщить</w:t>
      </w: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Опасность растёт не от самой вещи, а от неверных реакций окружающих: любопытства, самонадеянности и паники, которая калечит людей быстрее любого взрыва. Алгоритм из пяти шагов стоит не заучить как стихотворение, а «прожить» на учебных тренировках — тогда в реальной ситуации он сработает автоматически. Гражданская зрелость здесь измеряется не героизмом, а дисциплиной: заметил — не тронул — сообщил — помог вывести людей — дал работать профессионалам.</w:t>
      </w:r>
    </w:p>
    <w:p w14:paraId="324D2CCD" w14:textId="77777777" w:rsidR="00BC4E3A" w:rsidRPr="00BC4E3A" w:rsidRDefault="00BC4E3A" w:rsidP="00BC4E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D9F1353">
          <v:rect id="_x0000_i1026" style="width:0;height:1.5pt" o:hralign="center" o:hrstd="t" o:hr="t" fillcolor="#a0a0a0" stroked="f"/>
        </w:pict>
      </w:r>
    </w:p>
    <w:p w14:paraId="55BC95C4" w14:textId="77777777" w:rsidR="00BC4E3A" w:rsidRPr="00BC4E3A" w:rsidRDefault="00BC4E3A" w:rsidP="00BC4E3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C4E3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Проверь себя</w:t>
      </w:r>
    </w:p>
    <w:p w14:paraId="3ECA50DD" w14:textId="77777777" w:rsidR="00BC4E3A" w:rsidRPr="00BC4E3A" w:rsidRDefault="00BC4E3A" w:rsidP="00BC4E3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бесхозный предмет? По каким признакам он вызывает опасение?</w:t>
      </w:r>
    </w:p>
    <w:p w14:paraId="728D098C" w14:textId="77777777" w:rsidR="00BC4E3A" w:rsidRPr="00BC4E3A" w:rsidRDefault="00BC4E3A" w:rsidP="00BC4E3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предмет считается взрывным устройством, пока не доказано обратное?</w:t>
      </w:r>
    </w:p>
    <w:p w14:paraId="27B422D7" w14:textId="77777777" w:rsidR="00BC4E3A" w:rsidRPr="00BC4E3A" w:rsidRDefault="00BC4E3A" w:rsidP="00BC4E3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Перечислите, чего категорически нельзя делать с обнаруженным предметом. Почему нельзя пользоваться телефоном вплотную к нему?</w:t>
      </w:r>
    </w:p>
    <w:p w14:paraId="44A969FF" w14:textId="77777777" w:rsidR="00BC4E3A" w:rsidRPr="00BC4E3A" w:rsidRDefault="00BC4E3A" w:rsidP="00BC4E3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пять шагов алгоритма действий при обнаружении бесхозного предмета.</w:t>
      </w:r>
    </w:p>
    <w:p w14:paraId="325437F3" w14:textId="77777777" w:rsidR="00BC4E3A" w:rsidRPr="00BC4E3A" w:rsidRDefault="00BC4E3A" w:rsidP="00BC4E3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каким правилам проводится эвакуация? Почему запрещено возвращаться за забытой сумкой?</w:t>
      </w:r>
    </w:p>
    <w:p w14:paraId="63F336B9" w14:textId="77777777" w:rsidR="00BC4E3A" w:rsidRPr="00BC4E3A" w:rsidRDefault="00BC4E3A" w:rsidP="00BC4E3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опасности сохраняются после взрыва? Как действовать в повреждённом здании?</w:t>
      </w:r>
    </w:p>
    <w:p w14:paraId="0487420F" w14:textId="77777777" w:rsidR="00BC4E3A" w:rsidRPr="00BC4E3A" w:rsidRDefault="00BC4E3A" w:rsidP="00BC4E3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статьи УК РФ действуют в этой ситуации — от «шутки» о бомбе до несообщения о теракте?</w:t>
      </w:r>
    </w:p>
    <w:p w14:paraId="53FDEDAC" w14:textId="77777777" w:rsidR="00BC4E3A" w:rsidRPr="00BC4E3A" w:rsidRDefault="00BC4E3A" w:rsidP="00BC4E3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Проговорите с родителями маршрут действий: что вы сделаете, если такой предмет окажется в вашем подъезде?</w:t>
      </w:r>
    </w:p>
    <w:p w14:paraId="4F93D07A" w14:textId="77777777" w:rsidR="00BC4E3A" w:rsidRPr="00BC4E3A" w:rsidRDefault="00BC4E3A" w:rsidP="00BC4E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E3A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AB54F7C">
          <v:rect id="_x0000_i1027" style="width:0;height:1.5pt" o:hralign="center" o:hrstd="t" o:hr="t" fillcolor="#a0a0a0" stroked="f"/>
        </w:pict>
      </w:r>
    </w:p>
    <w:sectPr w:rsidR="00BC4E3A" w:rsidRPr="00BC4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14C52"/>
    <w:multiLevelType w:val="multilevel"/>
    <w:tmpl w:val="4694F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426F5"/>
    <w:multiLevelType w:val="multilevel"/>
    <w:tmpl w:val="8EF26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D37784"/>
    <w:multiLevelType w:val="multilevel"/>
    <w:tmpl w:val="ACA2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761FC2"/>
    <w:multiLevelType w:val="multilevel"/>
    <w:tmpl w:val="311EA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1D5F0A"/>
    <w:multiLevelType w:val="multilevel"/>
    <w:tmpl w:val="89C25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956D2E"/>
    <w:multiLevelType w:val="multilevel"/>
    <w:tmpl w:val="AB9AC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3166F0"/>
    <w:multiLevelType w:val="multilevel"/>
    <w:tmpl w:val="9926D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20E"/>
    <w:rsid w:val="0022720E"/>
    <w:rsid w:val="00756E53"/>
    <w:rsid w:val="00BC4E3A"/>
    <w:rsid w:val="00D7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6CC8D9-F2E5-46A6-B5DB-667972AFD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3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97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yanzapoved.ru/pamjatki-po-antiterroru" TargetMode="External"/><Relationship Id="rId13" Type="http://schemas.openxmlformats.org/officeDocument/2006/relationships/hyperlink" Target="https://sputnik-georgia.ru/20160921/Situacija-v-Bishkeke-sapery-obezvredili-samodelnuju-bombu-233266301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r-224.kemobl.ru/news/ostorozhno-beshoznye-predmety/" TargetMode="Externa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16.mchs.gov.ru/deyatelnost/press-centr/novosti/4834761" TargetMode="External"/><Relationship Id="rId5" Type="http://schemas.openxmlformats.org/officeDocument/2006/relationships/hyperlink" Target="https://nelshkola4.nubex.ru/news/37333.htm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stavsgpk.ru/informaciya/antiterroristicheskaya-deyatelnost/poryadok-dejstvij-dolzhnostnyh-lic-i-personala-organizacij-pri-obnaruzhenii-podozritelnogo-predmet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1108</Words>
  <Characters>6317</Characters>
  <Application>Microsoft Office Word</Application>
  <DocSecurity>0</DocSecurity>
  <Lines>52</Lines>
  <Paragraphs>14</Paragraphs>
  <ScaleCrop>false</ScaleCrop>
  <Company/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3</cp:revision>
  <dcterms:created xsi:type="dcterms:W3CDTF">2026-11-05T06:28:00Z</dcterms:created>
  <dcterms:modified xsi:type="dcterms:W3CDTF">2026-11-05T06:34:00Z</dcterms:modified>
</cp:coreProperties>
</file>