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5DA7" w14:textId="77777777" w:rsidR="00E45623" w:rsidRDefault="00E45623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14:paraId="5FE3B573" w14:textId="0B570993" w:rsidR="00F35CE6" w:rsidRDefault="007A04D6" w:rsidP="00E45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BE5">
        <w:rPr>
          <w:rFonts w:ascii="Times New Roman" w:hAnsi="Times New Roman" w:cs="Times New Roman"/>
          <w:sz w:val="28"/>
          <w:szCs w:val="28"/>
        </w:rPr>
        <w:t>РАБОЧИЙ  ЛИСТ</w:t>
      </w:r>
      <w:proofErr w:type="gramEnd"/>
      <w:r w:rsidRPr="001F6BE5">
        <w:rPr>
          <w:rFonts w:ascii="Times New Roman" w:hAnsi="Times New Roman" w:cs="Times New Roman"/>
          <w:sz w:val="28"/>
          <w:szCs w:val="28"/>
        </w:rPr>
        <w:t xml:space="preserve"> № 1.</w:t>
      </w:r>
      <w:r w:rsidR="00770CA0" w:rsidRPr="001F6BE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516FC35" w14:textId="77777777" w:rsidR="00AB48E0" w:rsidRPr="001F6BE5" w:rsidRDefault="00AB48E0" w:rsidP="00E45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B4F796" w14:textId="4E6A242A" w:rsidR="007A04D6" w:rsidRPr="00AB48E0" w:rsidRDefault="00770CA0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48E0">
        <w:rPr>
          <w:rFonts w:ascii="Times New Roman" w:hAnsi="Times New Roman" w:cs="Times New Roman"/>
          <w:i/>
          <w:iCs/>
          <w:sz w:val="28"/>
          <w:szCs w:val="28"/>
        </w:rPr>
        <w:t xml:space="preserve">Д.И. </w:t>
      </w:r>
      <w:r w:rsidR="007A04D6" w:rsidRPr="00AB48E0">
        <w:rPr>
          <w:rFonts w:ascii="Times New Roman" w:hAnsi="Times New Roman" w:cs="Times New Roman"/>
          <w:i/>
          <w:iCs/>
          <w:sz w:val="28"/>
          <w:szCs w:val="28"/>
        </w:rPr>
        <w:t>Фонвизин «Недоросль»</w:t>
      </w:r>
      <w:r w:rsidR="007E788E" w:rsidRPr="00AB48E0">
        <w:rPr>
          <w:rFonts w:ascii="Times New Roman" w:hAnsi="Times New Roman" w:cs="Times New Roman"/>
          <w:i/>
          <w:iCs/>
          <w:sz w:val="28"/>
          <w:szCs w:val="28"/>
        </w:rPr>
        <w:t xml:space="preserve"> Идеи </w:t>
      </w:r>
      <w:proofErr w:type="gramStart"/>
      <w:r w:rsidR="007E788E" w:rsidRPr="00AB48E0">
        <w:rPr>
          <w:rFonts w:ascii="Times New Roman" w:hAnsi="Times New Roman" w:cs="Times New Roman"/>
          <w:i/>
          <w:iCs/>
          <w:sz w:val="28"/>
          <w:szCs w:val="28"/>
        </w:rPr>
        <w:t>Русского  Просвещения</w:t>
      </w:r>
      <w:proofErr w:type="gramEnd"/>
      <w:r w:rsidR="007E788E" w:rsidRPr="00AB48E0">
        <w:rPr>
          <w:rFonts w:ascii="Times New Roman" w:hAnsi="Times New Roman" w:cs="Times New Roman"/>
          <w:i/>
          <w:iCs/>
          <w:sz w:val="28"/>
          <w:szCs w:val="28"/>
        </w:rPr>
        <w:t xml:space="preserve">  в пьесе.</w:t>
      </w:r>
    </w:p>
    <w:p w14:paraId="58FA3533" w14:textId="11D7CC7B" w:rsidR="00E45623" w:rsidRDefault="00E45623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CC5431" w14:textId="77777777" w:rsidR="00E45623" w:rsidRPr="001F6BE5" w:rsidRDefault="00E45623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BB8F8" w14:textId="7133C278" w:rsidR="00E45623" w:rsidRPr="00E45623" w:rsidRDefault="00E45623" w:rsidP="00E45623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 изучении произведения</w:t>
      </w:r>
      <w:r w:rsidR="007A04D6" w:rsidRPr="001F6B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Д.И. Фонвизина «Недоросль»</w:t>
      </w:r>
      <w:r w:rsidR="00870E69" w:rsidRPr="001F6B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нам необходимо узна</w:t>
      </w:r>
      <w:r w:rsidR="00C363A5" w:rsidRPr="001F6B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ть</w:t>
      </w:r>
      <w:r w:rsidR="004967DD" w:rsidRPr="00E4562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C363A5" w:rsidRPr="00E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="00870E69" w:rsidRPr="00E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арактерные </w:t>
      </w:r>
      <w:r w:rsidR="00770CA0" w:rsidRPr="00E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A04D6" w:rsidRPr="00E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особенности</w:t>
      </w:r>
      <w:proofErr w:type="gramEnd"/>
      <w:r w:rsidR="007A04D6" w:rsidRPr="00E45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A04D6" w:rsidRPr="00E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культуры</w:t>
      </w:r>
      <w:r w:rsidR="007A04D6" w:rsidRPr="00E45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A04D6" w:rsidRPr="00E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XVIII</w:t>
      </w:r>
      <w:r w:rsidR="007A04D6" w:rsidRPr="00E45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A04D6" w:rsidRPr="00E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века:</w:t>
      </w:r>
    </w:p>
    <w:p w14:paraId="0A2BB4D3" w14:textId="03425F5E" w:rsidR="007A04D6" w:rsidRPr="001F6BE5" w:rsidRDefault="00CD4F15" w:rsidP="00CD4F15">
      <w:pPr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04D6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 темпов развития культуры, что было связано с развитием экономики страны.</w:t>
      </w:r>
    </w:p>
    <w:p w14:paraId="49C4B5E7" w14:textId="5F14DADD" w:rsidR="007A04D6" w:rsidRPr="001F6BE5" w:rsidRDefault="00CD4F15" w:rsidP="00CD4F15">
      <w:pPr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04D6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Расцвет светского</w:t>
      </w:r>
      <w:r w:rsidR="002845B6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45B6" w:rsidRPr="001F6B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(не церковный, мирской, гражданский; в дворянском обществе: избранный круг людей, высшее общество)</w:t>
      </w:r>
      <w:r w:rsidR="007A04D6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 в искусстве.</w:t>
      </w:r>
    </w:p>
    <w:p w14:paraId="1A83420D" w14:textId="04C2874D" w:rsidR="007A04D6" w:rsidRPr="001F6BE5" w:rsidRDefault="00CD4F15" w:rsidP="00CD4F15">
      <w:pPr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04D6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научного знания.</w:t>
      </w:r>
    </w:p>
    <w:p w14:paraId="3889AC1D" w14:textId="1C4F8A69" w:rsidR="007A04D6" w:rsidRDefault="00CD4F15" w:rsidP="00CD4F15">
      <w:pPr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04D6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Тесные связи русской и зарубежной культур.</w:t>
      </w:r>
    </w:p>
    <w:p w14:paraId="6CE2C7BC" w14:textId="77777777" w:rsidR="00E45623" w:rsidRPr="001F6BE5" w:rsidRDefault="00E45623" w:rsidP="00E45623">
      <w:pPr>
        <w:spacing w:before="120" w:after="0" w:line="240" w:lineRule="auto"/>
        <w:ind w:left="142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9CA1A4" w14:textId="28077591" w:rsidR="0030091E" w:rsidRPr="001F6BE5" w:rsidRDefault="00C363A5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о</w:t>
      </w:r>
      <w:r w:rsidR="007A04D6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собенности во многом определяются философией эпохи </w:t>
      </w:r>
      <w:r w:rsidR="007A04D6" w:rsidRPr="001F6B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Просвещения</w:t>
      </w:r>
      <w:r w:rsidR="007A04D6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ее идеей главенства знания и разума, вниманием к человеческой личности.</w:t>
      </w:r>
      <w:r w:rsidR="0030091E" w:rsidRPr="001F6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Периодизация истории русской культуры XVIII века:</w:t>
      </w:r>
    </w:p>
    <w:p w14:paraId="53258C0C" w14:textId="094D709E" w:rsidR="00E45623" w:rsidRDefault="00CD4F15" w:rsidP="00CD4F15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0091E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 XVII — первая четверть XVIII в. — становление светского направления в культуре и искусстве;</w:t>
      </w:r>
    </w:p>
    <w:p w14:paraId="707404D5" w14:textId="69E5533B" w:rsidR="0030091E" w:rsidRDefault="00CD4F15" w:rsidP="00CD4F15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0091E" w:rsidRPr="00E45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Середина — вторая половина XVIII в. —расцвет сословной </w:t>
      </w:r>
      <w:r w:rsidR="0030091E" w:rsidRPr="00E456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(сословия-группы людей со своими правами и обязанностями, закрепленными законом: дворяне, духовенство, крестьяне)</w:t>
      </w:r>
      <w:r w:rsidR="0030091E" w:rsidRPr="00E45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преимущественно светской, культуры дворянства и существование крестьянской культуры, продолжавшей носить традиционный характер.</w:t>
      </w:r>
    </w:p>
    <w:p w14:paraId="129F3C28" w14:textId="77777777" w:rsidR="00E45623" w:rsidRPr="00E45623" w:rsidRDefault="00E45623" w:rsidP="00E45623">
      <w:pPr>
        <w:spacing w:before="120" w:after="0" w:line="240" w:lineRule="auto"/>
        <w:ind w:left="142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EA6102" w14:textId="77777777" w:rsidR="0030091E" w:rsidRPr="001F6BE5" w:rsidRDefault="0030091E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6BE5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1F6B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Особенности русской литературы XVIII в.  </w:t>
      </w:r>
    </w:p>
    <w:p w14:paraId="4A322FC5" w14:textId="77777777" w:rsidR="00CD4F15" w:rsidRDefault="00CD4F15" w:rsidP="00CD4F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0091E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0091E" w:rsidRPr="001F6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Классицизм: </w:t>
      </w:r>
      <w:r w:rsidR="0030091E" w:rsidRPr="001F6B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строгое деление на жанры, подчинение чувству долга перед государством</w:t>
      </w:r>
    </w:p>
    <w:p w14:paraId="50E1C579" w14:textId="32964718" w:rsidR="00CD4F15" w:rsidRPr="00CD4F15" w:rsidRDefault="00CD4F15" w:rsidP="00CD4F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r w:rsidR="0030091E" w:rsidRPr="00CD4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Сатира</w:t>
      </w:r>
      <w:r w:rsidR="0030091E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осмеяние пороков общества (взяточничества, невежества) </w:t>
      </w:r>
    </w:p>
    <w:p w14:paraId="017FCC54" w14:textId="77777777" w:rsidR="00CD4F15" w:rsidRDefault="00CD4F15" w:rsidP="00CD4F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 </w:t>
      </w:r>
      <w:r w:rsidR="0030091E" w:rsidRPr="00CD4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Жанры</w:t>
      </w:r>
      <w:r w:rsidR="00E45623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0091E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ода, трагедия, комедия, басня.</w:t>
      </w:r>
    </w:p>
    <w:p w14:paraId="57862672" w14:textId="77777777" w:rsidR="00CD4F15" w:rsidRDefault="00CD4F15" w:rsidP="00CD4F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240A62" w14:textId="6FA71C0A" w:rsidR="00CD4F15" w:rsidRPr="00CD4F15" w:rsidRDefault="00CD4F15" w:rsidP="00CD4F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D4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563" w:rsidRPr="00CD4F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Характеристика идей русских просветителей</w:t>
      </w:r>
      <w:r w:rsidR="00982563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78F94CD" w14:textId="2BDE16E7" w:rsidR="00CD4F15" w:rsidRDefault="00CD4F15" w:rsidP="00CD4F15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82563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Критика крепостничества: идеи о несправедливости рабства и необходимости реформ</w:t>
      </w:r>
      <w:r w:rsidR="00D67566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комедии мы видим отношение к слугам </w:t>
      </w:r>
      <w:proofErr w:type="spellStart"/>
      <w:r w:rsidR="00D67566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Простаковой</w:t>
      </w:r>
      <w:proofErr w:type="spellEnd"/>
      <w:r w:rsidR="00D67566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Скотинина, Митрофана к </w:t>
      </w:r>
      <w:proofErr w:type="spellStart"/>
      <w:r w:rsidR="00D67566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Еремеевне</w:t>
      </w:r>
      <w:proofErr w:type="spellEnd"/>
      <w:r w:rsidR="00D67566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1F368C" w14:textId="57705381" w:rsidR="00982563" w:rsidRPr="00CD4F15" w:rsidRDefault="00CD4F15" w:rsidP="00CD4F15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82563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образования</w:t>
      </w:r>
      <w:r w:rsidR="00D67566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комедии</w:t>
      </w:r>
      <w:r w:rsidR="00870E69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госпожа </w:t>
      </w:r>
      <w:proofErr w:type="spellStart"/>
      <w:r w:rsidR="00870E69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Простакова</w:t>
      </w:r>
      <w:proofErr w:type="spellEnd"/>
      <w:r w:rsidR="00870E69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нанимает Митрофанушке учителей)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7C557B" w14:textId="36CACB0D" w:rsidR="00982563" w:rsidRPr="00CD4F15" w:rsidRDefault="00CD4F15" w:rsidP="00CD4F15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82563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Гражданственность: служение Отечеству как высшая ценность</w:t>
      </w:r>
      <w:r w:rsidR="00770CA0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(слова Стародума и Правдина)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E80123" w14:textId="67D4F8D4" w:rsidR="00982563" w:rsidRPr="00CD4F15" w:rsidRDefault="00CD4F15" w:rsidP="00CD4F15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82563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«новой породы людей»</w:t>
      </w:r>
      <w:r w:rsidR="00C363A5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82563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просвещенного гражданина</w:t>
      </w:r>
      <w:r w:rsidR="00770CA0"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(образы Милона и Софьи)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61CE768" w14:textId="77777777" w:rsidR="00E45623" w:rsidRPr="001F6BE5" w:rsidRDefault="00E45623" w:rsidP="00E45623">
      <w:pPr>
        <w:pStyle w:val="a3"/>
        <w:spacing w:before="120" w:after="0" w:line="240" w:lineRule="auto"/>
        <w:ind w:left="142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807110" w14:textId="16D42BBE" w:rsidR="007A04D6" w:rsidRPr="00CD4F15" w:rsidRDefault="007A04D6" w:rsidP="00CD4F15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Образование</w:t>
      </w:r>
      <w:r w:rsidRP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E7E2205" w14:textId="0638768B" w:rsidR="007A04D6" w:rsidRPr="001F6BE5" w:rsidRDefault="007A04D6" w:rsidP="00F35CE6">
      <w:pPr>
        <w:spacing w:before="12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Обучение детей дворян грамоте стало обязательным. Петр</w:t>
      </w:r>
      <w:r w:rsidR="00E456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30091E" w:rsidRPr="001F6B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</w:t>
      </w:r>
      <w:r w:rsidRPr="001F6B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запретил даже жениться дворянам, не выдержавшим обязательный экзамен</w:t>
      </w:r>
      <w:r w:rsid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3A5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45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оэтому</w:t>
      </w:r>
      <w:r w:rsidR="000D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D67566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70CA0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Митрофан  вынужден</w:t>
      </w:r>
      <w:proofErr w:type="gramEnd"/>
      <w:r w:rsidR="00770CA0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учиться)</w:t>
      </w:r>
      <w:r w:rsidR="00CD4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EBDDED" w14:textId="77777777" w:rsidR="008F2347" w:rsidRPr="001F6BE5" w:rsidRDefault="008F2347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комедии Фонвизин поднимает основную </w:t>
      </w:r>
      <w:r w:rsidRPr="00CD4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проблему</w:t>
      </w:r>
      <w:r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воспитание, подготовка новых поколений просвещенных передовых людей, т.к. </w:t>
      </w:r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крепостничество (полное право помещика распоряжаться </w:t>
      </w:r>
      <w:r w:rsidR="00FD14B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жизнями крестьян</w:t>
      </w:r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D14B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привело русское дворянство к </w:t>
      </w:r>
      <w:proofErr w:type="gramStart"/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деградации :</w:t>
      </w:r>
      <w:proofErr w:type="gramEnd"/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Митрофана не возникало иных желаний, кроме как поесть, побегать на голубятне да жениться. Вся его жизнь заранее ограничена скотным двором, где люди воспринимаются как свиньи, а свинки – как часть некого культа, которому поклоняются </w:t>
      </w:r>
      <w:proofErr w:type="gramStart"/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хозяева..</w:t>
      </w:r>
      <w:proofErr w:type="gramEnd"/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же самое происходит и в высшем свете: «…</w:t>
      </w:r>
      <w:r w:rsidR="00FD14B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себе одном пекут</w:t>
      </w:r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ся…», </w:t>
      </w:r>
      <w:proofErr w:type="gramStart"/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…</w:t>
      </w:r>
      <w:proofErr w:type="gramEnd"/>
      <w:r w:rsidR="00102A8C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чины нередко выпрашиваются»</w:t>
      </w:r>
      <w:r w:rsidR="00D457E2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Основное правило жизни Стародума: «Без нее </w:t>
      </w:r>
      <w:proofErr w:type="spellStart"/>
      <w:r w:rsidR="00D457E2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просвещеннейшая</w:t>
      </w:r>
      <w:proofErr w:type="spellEnd"/>
      <w:r w:rsidR="00D457E2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умница – жалкая тварь. Невежда без души – зверь». Вот поэтому автор показывает</w:t>
      </w:r>
      <w:r w:rsidR="0030091E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что-то может измениться. П</w:t>
      </w:r>
      <w:r w:rsidR="00D457E2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равдин </w:t>
      </w:r>
      <w:r w:rsidR="0030091E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берет под опеку (заботиться о ком-либо) </w:t>
      </w:r>
      <w:proofErr w:type="spellStart"/>
      <w:r w:rsidR="0030091E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Простаковой</w:t>
      </w:r>
      <w:proofErr w:type="spellEnd"/>
      <w:r w:rsidR="0030091E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запрещает ей властвовать в своём поместье. «Тщетно звать врача к больным </w:t>
      </w:r>
      <w:proofErr w:type="spellStart"/>
      <w:r w:rsidR="0030091E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неисцельно</w:t>
      </w:r>
      <w:proofErr w:type="spellEnd"/>
      <w:r w:rsidR="0030091E"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Тут врач не пособит, разве сам заразится»</w:t>
      </w:r>
    </w:p>
    <w:p w14:paraId="5EADAB35" w14:textId="77777777" w:rsidR="00FD14BC" w:rsidRPr="001F6BE5" w:rsidRDefault="00FD14BC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Фонвизин отразил актуальные для своего времени проблемы, его комедия имеет большое значение, она живет в веках.</w:t>
      </w:r>
    </w:p>
    <w:p w14:paraId="478DEF7D" w14:textId="77777777" w:rsidR="00FD14BC" w:rsidRPr="001F6BE5" w:rsidRDefault="00FD14BC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296315" w14:textId="77777777" w:rsidR="007A04D6" w:rsidRDefault="007A04D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CAD9D8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141CAC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9CA6DD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BA1E7C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306FB6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3A6BD8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47DEF6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41649F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BE1F20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BCCFBC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7A5995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CB6D63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305B04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205916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06500D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39B8E5" w14:textId="77777777" w:rsidR="00F35CE6" w:rsidRDefault="00F35CE6" w:rsidP="00F35CE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29036D" w14:textId="77777777" w:rsidR="00F35CE6" w:rsidRPr="001F6BE5" w:rsidRDefault="00F35CE6" w:rsidP="00E456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752C10" w14:textId="7EDFC0E2" w:rsidR="00FD14BC" w:rsidRPr="001F6BE5" w:rsidRDefault="00FD14BC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BE5">
        <w:rPr>
          <w:rFonts w:ascii="Times New Roman" w:hAnsi="Times New Roman" w:cs="Times New Roman"/>
          <w:sz w:val="28"/>
          <w:szCs w:val="28"/>
        </w:rPr>
        <w:lastRenderedPageBreak/>
        <w:t>РАБОЧИЙ  ЛИСТ</w:t>
      </w:r>
      <w:proofErr w:type="gramEnd"/>
      <w:r w:rsidRPr="001F6BE5">
        <w:rPr>
          <w:rFonts w:ascii="Times New Roman" w:hAnsi="Times New Roman" w:cs="Times New Roman"/>
          <w:sz w:val="28"/>
          <w:szCs w:val="28"/>
        </w:rPr>
        <w:t xml:space="preserve"> № 2.   </w:t>
      </w:r>
    </w:p>
    <w:p w14:paraId="546394F9" w14:textId="77777777" w:rsidR="00AB48E0" w:rsidRDefault="00AB48E0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2835E2" w14:textId="57F10469" w:rsidR="00FD14BC" w:rsidRPr="00AB48E0" w:rsidRDefault="00FD14BC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48E0">
        <w:rPr>
          <w:rFonts w:ascii="Times New Roman" w:hAnsi="Times New Roman" w:cs="Times New Roman"/>
          <w:i/>
          <w:iCs/>
          <w:sz w:val="28"/>
          <w:szCs w:val="28"/>
        </w:rPr>
        <w:t>Д.И. Фонвизин «</w:t>
      </w:r>
      <w:proofErr w:type="gramStart"/>
      <w:r w:rsidRPr="00AB48E0">
        <w:rPr>
          <w:rFonts w:ascii="Times New Roman" w:hAnsi="Times New Roman" w:cs="Times New Roman"/>
          <w:i/>
          <w:iCs/>
          <w:sz w:val="28"/>
          <w:szCs w:val="28"/>
        </w:rPr>
        <w:t>Недо</w:t>
      </w:r>
      <w:r w:rsidR="00F35CE6" w:rsidRPr="00AB48E0">
        <w:rPr>
          <w:rFonts w:ascii="Times New Roman" w:hAnsi="Times New Roman" w:cs="Times New Roman"/>
          <w:i/>
          <w:iCs/>
          <w:sz w:val="28"/>
          <w:szCs w:val="28"/>
        </w:rPr>
        <w:t>росль»  Речевые</w:t>
      </w:r>
      <w:proofErr w:type="gramEnd"/>
      <w:r w:rsidR="00F35CE6" w:rsidRPr="00AB48E0">
        <w:rPr>
          <w:rFonts w:ascii="Times New Roman" w:hAnsi="Times New Roman" w:cs="Times New Roman"/>
          <w:i/>
          <w:iCs/>
          <w:sz w:val="28"/>
          <w:szCs w:val="28"/>
        </w:rPr>
        <w:t xml:space="preserve"> характеристики п</w:t>
      </w:r>
      <w:r w:rsidRPr="00AB48E0">
        <w:rPr>
          <w:rFonts w:ascii="Times New Roman" w:hAnsi="Times New Roman" w:cs="Times New Roman"/>
          <w:i/>
          <w:iCs/>
          <w:sz w:val="28"/>
          <w:szCs w:val="28"/>
        </w:rPr>
        <w:t>ерсонажей.</w:t>
      </w:r>
    </w:p>
    <w:p w14:paraId="23A7FFB0" w14:textId="77777777" w:rsidR="00F35CE6" w:rsidRPr="001F6BE5" w:rsidRDefault="00F35CE6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08BB94" w14:textId="77777777" w:rsidR="00F35CE6" w:rsidRDefault="008C4054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BE5">
        <w:rPr>
          <w:rFonts w:ascii="Times New Roman" w:hAnsi="Times New Roman" w:cs="Times New Roman"/>
          <w:sz w:val="28"/>
          <w:szCs w:val="28"/>
        </w:rPr>
        <w:t>Действующие лица можно разделить на три группы: отрицательные (</w:t>
      </w:r>
      <w:proofErr w:type="spellStart"/>
      <w:r w:rsidRPr="001F6BE5">
        <w:rPr>
          <w:rFonts w:ascii="Times New Roman" w:hAnsi="Times New Roman" w:cs="Times New Roman"/>
          <w:sz w:val="28"/>
          <w:szCs w:val="28"/>
        </w:rPr>
        <w:t>Простакова</w:t>
      </w:r>
      <w:proofErr w:type="spellEnd"/>
      <w:r w:rsidRPr="001F6BE5">
        <w:rPr>
          <w:rFonts w:ascii="Times New Roman" w:hAnsi="Times New Roman" w:cs="Times New Roman"/>
          <w:sz w:val="28"/>
          <w:szCs w:val="28"/>
        </w:rPr>
        <w:t xml:space="preserve">, Митрофан, </w:t>
      </w:r>
      <w:proofErr w:type="spellStart"/>
      <w:r w:rsidRPr="001F6BE5">
        <w:rPr>
          <w:rFonts w:ascii="Times New Roman" w:hAnsi="Times New Roman" w:cs="Times New Roman"/>
          <w:sz w:val="28"/>
          <w:szCs w:val="28"/>
        </w:rPr>
        <w:t>Скотонин</w:t>
      </w:r>
      <w:proofErr w:type="spellEnd"/>
      <w:r w:rsidRPr="001F6BE5">
        <w:rPr>
          <w:rFonts w:ascii="Times New Roman" w:hAnsi="Times New Roman" w:cs="Times New Roman"/>
          <w:sz w:val="28"/>
          <w:szCs w:val="28"/>
        </w:rPr>
        <w:t xml:space="preserve">), положительные (Правдин, Милон, Софья, Стародум), в третью группу входит все остальные персонажи – это, главным образом, слуги и учителя. </w:t>
      </w:r>
    </w:p>
    <w:p w14:paraId="0D112942" w14:textId="77777777" w:rsidR="00FD14BC" w:rsidRPr="001F6BE5" w:rsidRDefault="008C4054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BE5">
        <w:rPr>
          <w:rFonts w:ascii="Times New Roman" w:hAnsi="Times New Roman" w:cs="Times New Roman"/>
          <w:sz w:val="28"/>
          <w:szCs w:val="28"/>
        </w:rPr>
        <w:t>Отрицательным персонажам и их слугам присущ простонародный разговорный язык. Лексика Скотинина состоит в основном из слов, используемых на скотном дворе</w:t>
      </w:r>
      <w:r w:rsidR="007D451B" w:rsidRPr="001F6BE5">
        <w:rPr>
          <w:rFonts w:ascii="Times New Roman" w:hAnsi="Times New Roman" w:cs="Times New Roman"/>
          <w:sz w:val="28"/>
          <w:szCs w:val="28"/>
        </w:rPr>
        <w:t>.</w:t>
      </w:r>
      <w:r w:rsidR="00251C58" w:rsidRPr="001F6BE5">
        <w:rPr>
          <w:rFonts w:ascii="Times New Roman" w:hAnsi="Times New Roman" w:cs="Times New Roman"/>
          <w:sz w:val="28"/>
          <w:szCs w:val="28"/>
        </w:rPr>
        <w:t xml:space="preserve"> </w:t>
      </w:r>
      <w:r w:rsidR="007D451B" w:rsidRPr="001F6BE5">
        <w:rPr>
          <w:rFonts w:ascii="Times New Roman" w:hAnsi="Times New Roman" w:cs="Times New Roman"/>
          <w:sz w:val="28"/>
          <w:szCs w:val="28"/>
        </w:rPr>
        <w:t xml:space="preserve">Например: «коли у меня …для каждой свинки хлевок </w:t>
      </w:r>
      <w:proofErr w:type="gramStart"/>
      <w:r w:rsidR="007D451B" w:rsidRPr="001F6BE5">
        <w:rPr>
          <w:rFonts w:ascii="Times New Roman" w:hAnsi="Times New Roman" w:cs="Times New Roman"/>
          <w:sz w:val="28"/>
          <w:szCs w:val="28"/>
        </w:rPr>
        <w:t>особливый ,</w:t>
      </w:r>
      <w:proofErr w:type="gramEnd"/>
      <w:r w:rsidR="007D451B" w:rsidRPr="001F6BE5">
        <w:rPr>
          <w:rFonts w:ascii="Times New Roman" w:hAnsi="Times New Roman" w:cs="Times New Roman"/>
          <w:sz w:val="28"/>
          <w:szCs w:val="28"/>
        </w:rPr>
        <w:t xml:space="preserve"> то жене найду светелку». И гордиться этим: «Ну, будь я свиной сын,</w:t>
      </w:r>
      <w:r w:rsidR="00251C58" w:rsidRPr="001F6BE5">
        <w:rPr>
          <w:rFonts w:ascii="Times New Roman" w:hAnsi="Times New Roman" w:cs="Times New Roman"/>
          <w:sz w:val="28"/>
          <w:szCs w:val="28"/>
        </w:rPr>
        <w:t xml:space="preserve"> </w:t>
      </w:r>
      <w:r w:rsidR="007D451B" w:rsidRPr="001F6BE5">
        <w:rPr>
          <w:rFonts w:ascii="Times New Roman" w:hAnsi="Times New Roman" w:cs="Times New Roman"/>
          <w:sz w:val="28"/>
          <w:szCs w:val="28"/>
        </w:rPr>
        <w:t>если…</w:t>
      </w:r>
      <w:r w:rsidR="00251C58" w:rsidRPr="001F6BE5">
        <w:rPr>
          <w:rFonts w:ascii="Times New Roman" w:hAnsi="Times New Roman" w:cs="Times New Roman"/>
          <w:sz w:val="28"/>
          <w:szCs w:val="28"/>
        </w:rPr>
        <w:t xml:space="preserve">» Словарный запас госпожи </w:t>
      </w:r>
      <w:proofErr w:type="spellStart"/>
      <w:r w:rsidR="00251C58" w:rsidRPr="001F6BE5">
        <w:rPr>
          <w:rFonts w:ascii="Times New Roman" w:hAnsi="Times New Roman" w:cs="Times New Roman"/>
          <w:sz w:val="28"/>
          <w:szCs w:val="28"/>
        </w:rPr>
        <w:t>Простаковой</w:t>
      </w:r>
      <w:proofErr w:type="spellEnd"/>
      <w:r w:rsidR="00251C58" w:rsidRPr="001F6BE5">
        <w:rPr>
          <w:rFonts w:ascii="Times New Roman" w:hAnsi="Times New Roman" w:cs="Times New Roman"/>
          <w:sz w:val="28"/>
          <w:szCs w:val="28"/>
        </w:rPr>
        <w:t xml:space="preserve"> немного более разнообразен. Любимое ругательство – «скот</w:t>
      </w:r>
      <w:proofErr w:type="gramStart"/>
      <w:r w:rsidR="00251C58" w:rsidRPr="001F6BE5">
        <w:rPr>
          <w:rFonts w:ascii="Times New Roman" w:hAnsi="Times New Roman" w:cs="Times New Roman"/>
          <w:sz w:val="28"/>
          <w:szCs w:val="28"/>
        </w:rPr>
        <w:t>»</w:t>
      </w:r>
      <w:r w:rsidR="001F6BE5">
        <w:rPr>
          <w:rFonts w:ascii="Times New Roman" w:hAnsi="Times New Roman" w:cs="Times New Roman"/>
          <w:sz w:val="28"/>
          <w:szCs w:val="28"/>
        </w:rPr>
        <w:t xml:space="preserve"> </w:t>
      </w:r>
      <w:r w:rsidR="00251C58" w:rsidRPr="001F6BE5">
        <w:rPr>
          <w:rFonts w:ascii="Times New Roman" w:hAnsi="Times New Roman" w:cs="Times New Roman"/>
          <w:sz w:val="28"/>
          <w:szCs w:val="28"/>
        </w:rPr>
        <w:t>.Фонвизин</w:t>
      </w:r>
      <w:proofErr w:type="gramEnd"/>
      <w:r w:rsidR="00251C58" w:rsidRPr="001F6BE5">
        <w:rPr>
          <w:rFonts w:ascii="Times New Roman" w:hAnsi="Times New Roman" w:cs="Times New Roman"/>
          <w:sz w:val="28"/>
          <w:szCs w:val="28"/>
        </w:rPr>
        <w:t xml:space="preserve"> иногда отказывает ей в элементарной логике. Например, такие фразы: «Так разве необходимо подобно быть портным, чтобы уметь сшить кафтан сшить хорошенько? «Экое скотское рассуждение». Митрофанушка тоже немногословен, но «</w:t>
      </w:r>
      <w:proofErr w:type="spellStart"/>
      <w:r w:rsidR="00B2458B">
        <w:rPr>
          <w:rFonts w:ascii="Times New Roman" w:hAnsi="Times New Roman" w:cs="Times New Roman"/>
          <w:sz w:val="28"/>
          <w:szCs w:val="28"/>
        </w:rPr>
        <w:t>скотини</w:t>
      </w:r>
      <w:r w:rsidR="00251C58" w:rsidRPr="001F6BE5">
        <w:rPr>
          <w:rFonts w:ascii="Times New Roman" w:hAnsi="Times New Roman" w:cs="Times New Roman"/>
          <w:sz w:val="28"/>
          <w:szCs w:val="28"/>
        </w:rPr>
        <w:t>нск</w:t>
      </w:r>
      <w:r w:rsidR="001F6BE5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1F6BE5">
        <w:rPr>
          <w:rFonts w:ascii="Times New Roman" w:hAnsi="Times New Roman" w:cs="Times New Roman"/>
          <w:sz w:val="28"/>
          <w:szCs w:val="28"/>
        </w:rPr>
        <w:t xml:space="preserve"> корни»</w:t>
      </w:r>
      <w:r w:rsidR="00BB4668" w:rsidRPr="001F6BE5">
        <w:rPr>
          <w:rFonts w:ascii="Times New Roman" w:hAnsi="Times New Roman" w:cs="Times New Roman"/>
          <w:sz w:val="28"/>
          <w:szCs w:val="28"/>
        </w:rPr>
        <w:t xml:space="preserve"> проявляются у него в изобретательности ругательств: «старая хрычовка», «гарнизонная крыса». Слуги и учителя имеют в своей речи характерные признаки сословий и частей общества, к которым они принадлежат. Речь </w:t>
      </w:r>
      <w:proofErr w:type="spellStart"/>
      <w:r w:rsidR="00BB4668" w:rsidRPr="001F6BE5">
        <w:rPr>
          <w:rFonts w:ascii="Times New Roman" w:hAnsi="Times New Roman" w:cs="Times New Roman"/>
          <w:sz w:val="28"/>
          <w:szCs w:val="28"/>
        </w:rPr>
        <w:t>Еремеевны</w:t>
      </w:r>
      <w:proofErr w:type="spellEnd"/>
      <w:r w:rsidR="00BB4668" w:rsidRPr="001F6BE5">
        <w:rPr>
          <w:rFonts w:ascii="Times New Roman" w:hAnsi="Times New Roman" w:cs="Times New Roman"/>
          <w:sz w:val="28"/>
          <w:szCs w:val="28"/>
        </w:rPr>
        <w:t xml:space="preserve"> – это постоянные оправдания и желания угодить. Учителя: Цыфиркин – отставной сержант, Кутейкин – дьячок от Покрова. И своей речью они показывают принадлежность: один – к воен</w:t>
      </w:r>
      <w:r w:rsidR="00692B33" w:rsidRPr="001F6BE5">
        <w:rPr>
          <w:rFonts w:ascii="Times New Roman" w:hAnsi="Times New Roman" w:cs="Times New Roman"/>
          <w:sz w:val="28"/>
          <w:szCs w:val="28"/>
        </w:rPr>
        <w:t>н</w:t>
      </w:r>
      <w:r w:rsidR="00BB4668" w:rsidRPr="001F6BE5">
        <w:rPr>
          <w:rFonts w:ascii="Times New Roman" w:hAnsi="Times New Roman" w:cs="Times New Roman"/>
          <w:sz w:val="28"/>
          <w:szCs w:val="28"/>
        </w:rPr>
        <w:t xml:space="preserve">ым, другой – к </w:t>
      </w:r>
      <w:r w:rsidR="00692B33" w:rsidRPr="001F6BE5">
        <w:rPr>
          <w:rFonts w:ascii="Times New Roman" w:hAnsi="Times New Roman" w:cs="Times New Roman"/>
          <w:sz w:val="28"/>
          <w:szCs w:val="28"/>
        </w:rPr>
        <w:t>церковн</w:t>
      </w:r>
      <w:r w:rsidR="00BB4668" w:rsidRPr="001F6BE5">
        <w:rPr>
          <w:rFonts w:ascii="Times New Roman" w:hAnsi="Times New Roman" w:cs="Times New Roman"/>
          <w:sz w:val="28"/>
          <w:szCs w:val="28"/>
        </w:rPr>
        <w:t>ым служителям.</w:t>
      </w:r>
    </w:p>
    <w:p w14:paraId="666892A1" w14:textId="77777777" w:rsidR="00692B33" w:rsidRPr="001F6BE5" w:rsidRDefault="00692B33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BE5">
        <w:rPr>
          <w:rFonts w:ascii="Times New Roman" w:hAnsi="Times New Roman" w:cs="Times New Roman"/>
          <w:sz w:val="28"/>
          <w:szCs w:val="28"/>
        </w:rPr>
        <w:t xml:space="preserve">Кутейкин: «Дому владыке мир и </w:t>
      </w:r>
      <w:proofErr w:type="spellStart"/>
      <w:r w:rsidRPr="001F6BE5">
        <w:rPr>
          <w:rFonts w:ascii="Times New Roman" w:hAnsi="Times New Roman" w:cs="Times New Roman"/>
          <w:sz w:val="28"/>
          <w:szCs w:val="28"/>
        </w:rPr>
        <w:t>многи</w:t>
      </w:r>
      <w:proofErr w:type="spellEnd"/>
      <w:r w:rsidRPr="001F6BE5">
        <w:rPr>
          <w:rFonts w:ascii="Times New Roman" w:hAnsi="Times New Roman" w:cs="Times New Roman"/>
          <w:sz w:val="28"/>
          <w:szCs w:val="28"/>
        </w:rPr>
        <w:t xml:space="preserve"> лета с </w:t>
      </w:r>
      <w:proofErr w:type="spellStart"/>
      <w:r w:rsidRPr="001F6BE5">
        <w:rPr>
          <w:rFonts w:ascii="Times New Roman" w:hAnsi="Times New Roman" w:cs="Times New Roman"/>
          <w:sz w:val="28"/>
          <w:szCs w:val="28"/>
        </w:rPr>
        <w:t>чады</w:t>
      </w:r>
      <w:proofErr w:type="spellEnd"/>
      <w:r w:rsidRPr="001F6BE5">
        <w:rPr>
          <w:rFonts w:ascii="Times New Roman" w:hAnsi="Times New Roman" w:cs="Times New Roman"/>
          <w:sz w:val="28"/>
          <w:szCs w:val="28"/>
        </w:rPr>
        <w:t xml:space="preserve"> и домочадцы.»</w:t>
      </w:r>
    </w:p>
    <w:p w14:paraId="54CE1988" w14:textId="3390269B" w:rsidR="00692B33" w:rsidRPr="001F6BE5" w:rsidRDefault="00692B33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BE5">
        <w:rPr>
          <w:rFonts w:ascii="Times New Roman" w:hAnsi="Times New Roman" w:cs="Times New Roman"/>
          <w:sz w:val="28"/>
          <w:szCs w:val="28"/>
        </w:rPr>
        <w:t>Цыфиркин:</w:t>
      </w:r>
      <w:r w:rsidR="00CD4F15">
        <w:rPr>
          <w:rFonts w:ascii="Times New Roman" w:hAnsi="Times New Roman" w:cs="Times New Roman"/>
          <w:sz w:val="28"/>
          <w:szCs w:val="28"/>
        </w:rPr>
        <w:t xml:space="preserve"> «</w:t>
      </w:r>
      <w:r w:rsidRPr="001F6BE5">
        <w:rPr>
          <w:rFonts w:ascii="Times New Roman" w:hAnsi="Times New Roman" w:cs="Times New Roman"/>
          <w:sz w:val="28"/>
          <w:szCs w:val="28"/>
        </w:rPr>
        <w:t xml:space="preserve">Я дал бы себе ухо </w:t>
      </w:r>
      <w:proofErr w:type="spellStart"/>
      <w:r w:rsidRPr="001F6BE5">
        <w:rPr>
          <w:rFonts w:ascii="Times New Roman" w:hAnsi="Times New Roman" w:cs="Times New Roman"/>
          <w:sz w:val="28"/>
          <w:szCs w:val="28"/>
        </w:rPr>
        <w:t>отности</w:t>
      </w:r>
      <w:proofErr w:type="spellEnd"/>
      <w:r w:rsidRPr="001F6BE5">
        <w:rPr>
          <w:rFonts w:ascii="Times New Roman" w:hAnsi="Times New Roman" w:cs="Times New Roman"/>
          <w:sz w:val="28"/>
          <w:szCs w:val="28"/>
        </w:rPr>
        <w:t xml:space="preserve">, лишь бы этого </w:t>
      </w:r>
      <w:proofErr w:type="spellStart"/>
      <w:r w:rsidRPr="001F6BE5">
        <w:rPr>
          <w:rFonts w:ascii="Times New Roman" w:hAnsi="Times New Roman" w:cs="Times New Roman"/>
          <w:sz w:val="28"/>
          <w:szCs w:val="28"/>
        </w:rPr>
        <w:t>туниядца</w:t>
      </w:r>
      <w:proofErr w:type="spellEnd"/>
      <w:r w:rsidRPr="001F6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BE5">
        <w:rPr>
          <w:rFonts w:ascii="Times New Roman" w:hAnsi="Times New Roman" w:cs="Times New Roman"/>
          <w:sz w:val="28"/>
          <w:szCs w:val="28"/>
        </w:rPr>
        <w:t>прошколить</w:t>
      </w:r>
      <w:proofErr w:type="spellEnd"/>
      <w:r w:rsidRPr="001F6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BE5">
        <w:rPr>
          <w:rFonts w:ascii="Times New Roman" w:hAnsi="Times New Roman" w:cs="Times New Roman"/>
          <w:sz w:val="28"/>
          <w:szCs w:val="28"/>
        </w:rPr>
        <w:t>по-солдатски!..Эка</w:t>
      </w:r>
      <w:proofErr w:type="spellEnd"/>
      <w:r w:rsidRPr="001F6BE5">
        <w:rPr>
          <w:rFonts w:ascii="Times New Roman" w:hAnsi="Times New Roman" w:cs="Times New Roman"/>
          <w:sz w:val="28"/>
          <w:szCs w:val="28"/>
        </w:rPr>
        <w:t xml:space="preserve"> образина!»</w:t>
      </w:r>
    </w:p>
    <w:p w14:paraId="01B65798" w14:textId="3AE82134" w:rsidR="00692B33" w:rsidRPr="001F6BE5" w:rsidRDefault="00692B33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BE5">
        <w:rPr>
          <w:rFonts w:ascii="Times New Roman" w:hAnsi="Times New Roman" w:cs="Times New Roman"/>
          <w:sz w:val="28"/>
          <w:szCs w:val="28"/>
        </w:rPr>
        <w:t>В речи положительных героев отсутствуют разговорные, просторечные фразы. Это речь книжная, речь образованных людей того времени. Следует обратить внимание на речь С</w:t>
      </w:r>
      <w:r w:rsidR="00B2458B">
        <w:rPr>
          <w:rFonts w:ascii="Times New Roman" w:hAnsi="Times New Roman" w:cs="Times New Roman"/>
          <w:sz w:val="28"/>
          <w:szCs w:val="28"/>
        </w:rPr>
        <w:t>тародума. Это свод пра</w:t>
      </w:r>
      <w:r w:rsidR="007E788E" w:rsidRPr="001F6BE5">
        <w:rPr>
          <w:rFonts w:ascii="Times New Roman" w:hAnsi="Times New Roman" w:cs="Times New Roman"/>
          <w:sz w:val="28"/>
          <w:szCs w:val="28"/>
        </w:rPr>
        <w:t>вил, принципов и нравственных законов, по которым «</w:t>
      </w:r>
      <w:proofErr w:type="spellStart"/>
      <w:r w:rsidR="007E788E" w:rsidRPr="001F6BE5">
        <w:rPr>
          <w:rFonts w:ascii="Times New Roman" w:hAnsi="Times New Roman" w:cs="Times New Roman"/>
          <w:sz w:val="28"/>
          <w:szCs w:val="28"/>
        </w:rPr>
        <w:t>любочестивый</w:t>
      </w:r>
      <w:proofErr w:type="spellEnd"/>
      <w:r w:rsidR="007E788E" w:rsidRPr="001F6BE5">
        <w:rPr>
          <w:rFonts w:ascii="Times New Roman" w:hAnsi="Times New Roman" w:cs="Times New Roman"/>
          <w:sz w:val="28"/>
          <w:szCs w:val="28"/>
        </w:rPr>
        <w:t xml:space="preserve"> человек» должен жить, и «…всякое слово врезано будет в сердце».</w:t>
      </w:r>
    </w:p>
    <w:p w14:paraId="4B4B05E2" w14:textId="77777777" w:rsidR="007E788E" w:rsidRPr="001F6BE5" w:rsidRDefault="007E788E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BE5">
        <w:rPr>
          <w:rFonts w:ascii="Times New Roman" w:hAnsi="Times New Roman" w:cs="Times New Roman"/>
          <w:sz w:val="28"/>
          <w:szCs w:val="28"/>
        </w:rPr>
        <w:t>В итоге получается, что речь отрицательных персонажей характеризует их самих, а речь положительного персонажа используется автором для выражения своих мыслей.</w:t>
      </w:r>
    </w:p>
    <w:p w14:paraId="182D9AA1" w14:textId="77777777" w:rsidR="007E788E" w:rsidRPr="001F6BE5" w:rsidRDefault="007E788E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1CFB5" w14:textId="77777777" w:rsidR="007E788E" w:rsidRPr="001F6BE5" w:rsidRDefault="007E788E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DA1596" w14:textId="77777777" w:rsidR="007E788E" w:rsidRPr="001F6BE5" w:rsidRDefault="007E788E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B1C98" w14:textId="77777777" w:rsidR="00F35CE6" w:rsidRDefault="00F35CE6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04CBDB" w14:textId="77777777" w:rsidR="00F35CE6" w:rsidRDefault="00F35CE6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D8C31" w14:textId="77777777" w:rsidR="00F35CE6" w:rsidRDefault="00F35CE6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C8028C" w14:textId="77777777" w:rsidR="00F35CE6" w:rsidRDefault="00F35CE6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6B164" w14:textId="77777777" w:rsidR="00F35CE6" w:rsidRDefault="00F35CE6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01EF9" w14:textId="77777777" w:rsidR="00F35CE6" w:rsidRDefault="00F35CE6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34BEC3" w14:textId="77777777" w:rsidR="00F35CE6" w:rsidRDefault="00F35CE6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86F816" w14:textId="05102EE0" w:rsidR="007E788E" w:rsidRPr="001F6BE5" w:rsidRDefault="007E788E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BE5">
        <w:rPr>
          <w:rFonts w:ascii="Times New Roman" w:hAnsi="Times New Roman" w:cs="Times New Roman"/>
          <w:sz w:val="28"/>
          <w:szCs w:val="28"/>
        </w:rPr>
        <w:lastRenderedPageBreak/>
        <w:t>РАБОЧИЙ  ЛИСТ</w:t>
      </w:r>
      <w:proofErr w:type="gramEnd"/>
      <w:r w:rsidRPr="001F6BE5">
        <w:rPr>
          <w:rFonts w:ascii="Times New Roman" w:hAnsi="Times New Roman" w:cs="Times New Roman"/>
          <w:sz w:val="28"/>
          <w:szCs w:val="28"/>
        </w:rPr>
        <w:t xml:space="preserve"> № 3.   </w:t>
      </w:r>
    </w:p>
    <w:p w14:paraId="606FAA85" w14:textId="77777777" w:rsidR="00AB48E0" w:rsidRDefault="00AB48E0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5E83523" w14:textId="0C883541" w:rsidR="007E788E" w:rsidRPr="001F6BE5" w:rsidRDefault="007E788E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8E0">
        <w:rPr>
          <w:rFonts w:ascii="Times New Roman" w:hAnsi="Times New Roman" w:cs="Times New Roman"/>
          <w:i/>
          <w:iCs/>
          <w:sz w:val="28"/>
          <w:szCs w:val="28"/>
        </w:rPr>
        <w:t>Д.И. Фонвизин «</w:t>
      </w:r>
      <w:proofErr w:type="gramStart"/>
      <w:r w:rsidRPr="00AB48E0">
        <w:rPr>
          <w:rFonts w:ascii="Times New Roman" w:hAnsi="Times New Roman" w:cs="Times New Roman"/>
          <w:i/>
          <w:iCs/>
          <w:sz w:val="28"/>
          <w:szCs w:val="28"/>
        </w:rPr>
        <w:t xml:space="preserve">Недоросль»  </w:t>
      </w:r>
      <w:r w:rsidR="00EF66F0" w:rsidRPr="00AB48E0">
        <w:rPr>
          <w:rFonts w:ascii="Times New Roman" w:hAnsi="Times New Roman" w:cs="Times New Roman"/>
          <w:i/>
          <w:iCs/>
          <w:sz w:val="28"/>
          <w:szCs w:val="28"/>
        </w:rPr>
        <w:t>Сатирическая</w:t>
      </w:r>
      <w:proofErr w:type="gramEnd"/>
      <w:r w:rsidR="00EF66F0" w:rsidRPr="00AB48E0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направленность комедии</w:t>
      </w:r>
      <w:r w:rsidR="00EF66F0" w:rsidRPr="001F6BE5">
        <w:rPr>
          <w:rFonts w:ascii="Times New Roman" w:hAnsi="Times New Roman" w:cs="Times New Roman"/>
          <w:sz w:val="28"/>
          <w:szCs w:val="28"/>
        </w:rPr>
        <w:t>.</w:t>
      </w:r>
    </w:p>
    <w:p w14:paraId="1490A7F6" w14:textId="77777777" w:rsidR="00AB48E0" w:rsidRDefault="00AB48E0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4B750E" w14:textId="58E2EC50" w:rsidR="00C7618D" w:rsidRPr="001F6BE5" w:rsidRDefault="00C7618D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BE5">
        <w:rPr>
          <w:rFonts w:ascii="Times New Roman" w:hAnsi="Times New Roman" w:cs="Times New Roman"/>
          <w:sz w:val="28"/>
          <w:szCs w:val="28"/>
        </w:rPr>
        <w:t xml:space="preserve">Сатира-(от </w:t>
      </w:r>
      <w:proofErr w:type="gramStart"/>
      <w:r w:rsidRPr="001F6BE5">
        <w:rPr>
          <w:rFonts w:ascii="Times New Roman" w:hAnsi="Times New Roman" w:cs="Times New Roman"/>
          <w:sz w:val="28"/>
          <w:szCs w:val="28"/>
        </w:rPr>
        <w:t>лат.</w:t>
      </w:r>
      <w:proofErr w:type="spellStart"/>
      <w:r w:rsidRPr="001F6BE5">
        <w:rPr>
          <w:rFonts w:ascii="Times New Roman" w:hAnsi="Times New Roman" w:cs="Times New Roman"/>
          <w:sz w:val="28"/>
          <w:szCs w:val="28"/>
          <w:lang w:val="en-US"/>
        </w:rPr>
        <w:t>satira</w:t>
      </w:r>
      <w:proofErr w:type="spellEnd"/>
      <w:proofErr w:type="gramEnd"/>
      <w:r w:rsidRPr="001F6BE5">
        <w:rPr>
          <w:rFonts w:ascii="Times New Roman" w:hAnsi="Times New Roman" w:cs="Times New Roman"/>
          <w:sz w:val="28"/>
          <w:szCs w:val="28"/>
        </w:rPr>
        <w:t>, - смесь, всякая всячина)- вид комического, наиболее беспощадно  высмеивающий несовершенство мира, человеческие пороки.</w:t>
      </w:r>
    </w:p>
    <w:p w14:paraId="21D65ECC" w14:textId="5148BE6F" w:rsidR="00C7618D" w:rsidRPr="001F6BE5" w:rsidRDefault="00C7618D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BE5">
        <w:rPr>
          <w:rFonts w:ascii="Times New Roman" w:hAnsi="Times New Roman" w:cs="Times New Roman"/>
          <w:sz w:val="28"/>
          <w:szCs w:val="28"/>
        </w:rPr>
        <w:t>В комедии Фонвизин изображает пороки современного ему общества. Его герои – представители разных социальных слоёв: государственные мужи, дворяне, крепостные, самозваные учителя.</w:t>
      </w:r>
      <w:r w:rsidR="001F6BE5" w:rsidRPr="001F6BE5">
        <w:rPr>
          <w:rFonts w:ascii="Times New Roman" w:hAnsi="Times New Roman" w:cs="Times New Roman"/>
          <w:sz w:val="28"/>
          <w:szCs w:val="28"/>
        </w:rPr>
        <w:t xml:space="preserve"> </w:t>
      </w:r>
      <w:r w:rsidR="001F6BE5">
        <w:rPr>
          <w:rFonts w:ascii="Times New Roman" w:hAnsi="Times New Roman" w:cs="Times New Roman"/>
          <w:sz w:val="28"/>
          <w:szCs w:val="28"/>
        </w:rPr>
        <w:t xml:space="preserve"> </w:t>
      </w:r>
      <w:r w:rsidR="001F6BE5" w:rsidRPr="001F6BE5">
        <w:rPr>
          <w:rFonts w:ascii="Times New Roman" w:hAnsi="Times New Roman" w:cs="Times New Roman"/>
          <w:sz w:val="28"/>
          <w:szCs w:val="28"/>
        </w:rPr>
        <w:t xml:space="preserve">Первое, на что обращает внимание читателей – это фамилии действующих лиц. «Говорящие» фамилии </w:t>
      </w:r>
      <w:r w:rsidR="001F6BE5">
        <w:rPr>
          <w:rFonts w:ascii="Times New Roman" w:hAnsi="Times New Roman" w:cs="Times New Roman"/>
          <w:sz w:val="28"/>
          <w:szCs w:val="28"/>
        </w:rPr>
        <w:t>– один из приемов сатирического изображения героев</w:t>
      </w:r>
      <w:r w:rsidR="00B2458B">
        <w:rPr>
          <w:rFonts w:ascii="Times New Roman" w:hAnsi="Times New Roman" w:cs="Times New Roman"/>
          <w:sz w:val="28"/>
          <w:szCs w:val="28"/>
        </w:rPr>
        <w:t xml:space="preserve"> сразу формируе</w:t>
      </w:r>
      <w:r w:rsidR="001F6BE5" w:rsidRPr="001F6BE5">
        <w:rPr>
          <w:rFonts w:ascii="Times New Roman" w:hAnsi="Times New Roman" w:cs="Times New Roman"/>
          <w:sz w:val="28"/>
          <w:szCs w:val="28"/>
        </w:rPr>
        <w:t>т отношение</w:t>
      </w:r>
      <w:r w:rsidR="001F6BE5">
        <w:rPr>
          <w:rFonts w:ascii="Times New Roman" w:hAnsi="Times New Roman" w:cs="Times New Roman"/>
          <w:sz w:val="28"/>
          <w:szCs w:val="28"/>
        </w:rPr>
        <w:t xml:space="preserve"> к ним читателя.</w:t>
      </w:r>
    </w:p>
    <w:p w14:paraId="37FF813D" w14:textId="2085750C" w:rsidR="00F364B2" w:rsidRPr="001F6BE5" w:rsidRDefault="00B2458B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сатиры автор создал образы помещиков, раскрыв все пороки крепостного права. </w:t>
      </w:r>
      <w:r w:rsidR="00F364B2" w:rsidRPr="001F6BE5">
        <w:rPr>
          <w:rFonts w:ascii="Times New Roman" w:hAnsi="Times New Roman" w:cs="Times New Roman"/>
          <w:sz w:val="28"/>
          <w:szCs w:val="28"/>
        </w:rPr>
        <w:t xml:space="preserve">Госпожа </w:t>
      </w:r>
      <w:proofErr w:type="spellStart"/>
      <w:r w:rsidR="00F364B2" w:rsidRPr="001F6BE5">
        <w:rPr>
          <w:rFonts w:ascii="Times New Roman" w:hAnsi="Times New Roman" w:cs="Times New Roman"/>
          <w:sz w:val="28"/>
          <w:szCs w:val="28"/>
        </w:rPr>
        <w:t>Простакова</w:t>
      </w:r>
      <w:proofErr w:type="spellEnd"/>
      <w:r w:rsidR="008B7E84" w:rsidRPr="001F6BE5">
        <w:rPr>
          <w:rFonts w:ascii="Times New Roman" w:hAnsi="Times New Roman" w:cs="Times New Roman"/>
          <w:sz w:val="28"/>
          <w:szCs w:val="28"/>
        </w:rPr>
        <w:t xml:space="preserve"> изображена как</w:t>
      </w:r>
      <w:r w:rsidR="00F364B2" w:rsidRPr="001F6BE5">
        <w:rPr>
          <w:rFonts w:ascii="Times New Roman" w:hAnsi="Times New Roman" w:cs="Times New Roman"/>
          <w:sz w:val="28"/>
          <w:szCs w:val="28"/>
        </w:rPr>
        <w:t xml:space="preserve"> </w:t>
      </w:r>
      <w:r w:rsidR="008B7E84" w:rsidRPr="001F6B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B7E84" w:rsidRPr="001F6BE5">
        <w:rPr>
          <w:rFonts w:ascii="Times New Roman" w:hAnsi="Times New Roman" w:cs="Times New Roman"/>
          <w:sz w:val="28"/>
          <w:szCs w:val="28"/>
        </w:rPr>
        <w:t>презрелая</w:t>
      </w:r>
      <w:proofErr w:type="spellEnd"/>
      <w:r w:rsidR="008B7E84" w:rsidRPr="001F6BE5">
        <w:rPr>
          <w:rFonts w:ascii="Times New Roman" w:hAnsi="Times New Roman" w:cs="Times New Roman"/>
          <w:sz w:val="28"/>
          <w:szCs w:val="28"/>
        </w:rPr>
        <w:t xml:space="preserve"> фурия», невежественна и корыстолюбива. Она </w:t>
      </w:r>
      <w:r w:rsidR="00F364B2" w:rsidRPr="001F6BE5">
        <w:rPr>
          <w:rFonts w:ascii="Times New Roman" w:hAnsi="Times New Roman" w:cs="Times New Roman"/>
          <w:sz w:val="28"/>
          <w:szCs w:val="28"/>
        </w:rPr>
        <w:t xml:space="preserve">управляет хозяйством, колотит мужа, держит в ужасе дворовых, </w:t>
      </w:r>
      <w:r w:rsidR="0048642B" w:rsidRPr="001F6BE5">
        <w:rPr>
          <w:rFonts w:ascii="Times New Roman" w:hAnsi="Times New Roman" w:cs="Times New Roman"/>
          <w:sz w:val="28"/>
          <w:szCs w:val="28"/>
        </w:rPr>
        <w:t>но очень любит</w:t>
      </w:r>
      <w:r w:rsidR="00F364B2" w:rsidRPr="001F6BE5">
        <w:rPr>
          <w:rFonts w:ascii="Times New Roman" w:hAnsi="Times New Roman" w:cs="Times New Roman"/>
          <w:sz w:val="28"/>
          <w:szCs w:val="28"/>
        </w:rPr>
        <w:t xml:space="preserve"> сына. «То бранюсь, то дерусь, тем и дом держится».  Её</w:t>
      </w:r>
      <w:r w:rsidR="00C12E93" w:rsidRPr="001F6BE5">
        <w:rPr>
          <w:rFonts w:ascii="Times New Roman" w:hAnsi="Times New Roman" w:cs="Times New Roman"/>
          <w:sz w:val="28"/>
          <w:szCs w:val="28"/>
        </w:rPr>
        <w:t xml:space="preserve"> изворотливос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12E93" w:rsidRPr="001F6BE5">
        <w:rPr>
          <w:rFonts w:ascii="Times New Roman" w:hAnsi="Times New Roman" w:cs="Times New Roman"/>
          <w:sz w:val="28"/>
          <w:szCs w:val="28"/>
        </w:rPr>
        <w:t>ь, умение приспосабливаться Фонвизин</w:t>
      </w:r>
      <w:r w:rsidR="00F364B2" w:rsidRPr="001F6BE5">
        <w:rPr>
          <w:rFonts w:ascii="Times New Roman" w:hAnsi="Times New Roman" w:cs="Times New Roman"/>
          <w:sz w:val="28"/>
          <w:szCs w:val="28"/>
        </w:rPr>
        <w:t xml:space="preserve"> </w:t>
      </w:r>
      <w:r w:rsidR="00C12E93" w:rsidRPr="001F6BE5">
        <w:rPr>
          <w:rFonts w:ascii="Times New Roman" w:hAnsi="Times New Roman" w:cs="Times New Roman"/>
          <w:sz w:val="28"/>
          <w:szCs w:val="28"/>
        </w:rPr>
        <w:t xml:space="preserve">показывает через </w:t>
      </w:r>
      <w:r w:rsidR="00F364B2" w:rsidRPr="001F6BE5">
        <w:rPr>
          <w:rFonts w:ascii="Times New Roman" w:hAnsi="Times New Roman" w:cs="Times New Roman"/>
          <w:sz w:val="28"/>
          <w:szCs w:val="28"/>
        </w:rPr>
        <w:t>речь</w:t>
      </w:r>
      <w:r w:rsidR="00C12E93" w:rsidRPr="001F6BE5">
        <w:rPr>
          <w:rFonts w:ascii="Times New Roman" w:hAnsi="Times New Roman" w:cs="Times New Roman"/>
          <w:sz w:val="28"/>
          <w:szCs w:val="28"/>
        </w:rPr>
        <w:t>, которая</w:t>
      </w:r>
      <w:r w:rsidR="00F364B2" w:rsidRPr="001F6BE5">
        <w:rPr>
          <w:rFonts w:ascii="Times New Roman" w:hAnsi="Times New Roman" w:cs="Times New Roman"/>
          <w:sz w:val="28"/>
          <w:szCs w:val="28"/>
        </w:rPr>
        <w:t xml:space="preserve"> м</w:t>
      </w:r>
      <w:r w:rsidR="00C12E93" w:rsidRPr="001F6BE5">
        <w:rPr>
          <w:rFonts w:ascii="Times New Roman" w:hAnsi="Times New Roman" w:cs="Times New Roman"/>
          <w:sz w:val="28"/>
          <w:szCs w:val="28"/>
        </w:rPr>
        <w:t>еняется в зависимости от того, с кем она говорит</w:t>
      </w:r>
      <w:r w:rsidR="00962157" w:rsidRPr="001F6BE5">
        <w:rPr>
          <w:rFonts w:ascii="Times New Roman" w:hAnsi="Times New Roman" w:cs="Times New Roman"/>
          <w:sz w:val="28"/>
          <w:szCs w:val="28"/>
        </w:rPr>
        <w:t>.</w:t>
      </w:r>
      <w:r w:rsidR="00F364B2" w:rsidRPr="001F6BE5">
        <w:rPr>
          <w:rFonts w:ascii="Times New Roman" w:hAnsi="Times New Roman" w:cs="Times New Roman"/>
          <w:sz w:val="28"/>
          <w:szCs w:val="28"/>
        </w:rPr>
        <w:t xml:space="preserve"> Слуг называет «воры», «каналья», «собачья дочь». </w:t>
      </w:r>
      <w:r w:rsidR="00962157" w:rsidRPr="001F6BE5">
        <w:rPr>
          <w:rFonts w:ascii="Times New Roman" w:hAnsi="Times New Roman" w:cs="Times New Roman"/>
          <w:sz w:val="28"/>
          <w:szCs w:val="28"/>
        </w:rPr>
        <w:t xml:space="preserve"> Митрофанушка у неё</w:t>
      </w:r>
      <w:r w:rsidR="00F364B2" w:rsidRPr="001F6BE5">
        <w:rPr>
          <w:rFonts w:ascii="Times New Roman" w:hAnsi="Times New Roman" w:cs="Times New Roman"/>
          <w:sz w:val="28"/>
          <w:szCs w:val="28"/>
        </w:rPr>
        <w:t>: «друг мой сердешный», «душенька». Гостей встречает уважительно: «рекомендую вам дорогого гостя», «милости просим».</w:t>
      </w:r>
    </w:p>
    <w:p w14:paraId="600DE5CA" w14:textId="554166AF" w:rsidR="0027729D" w:rsidRPr="001F6BE5" w:rsidRDefault="0027729D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BE5">
        <w:rPr>
          <w:rFonts w:ascii="Times New Roman" w:hAnsi="Times New Roman" w:cs="Times New Roman"/>
          <w:sz w:val="28"/>
          <w:szCs w:val="28"/>
        </w:rPr>
        <w:t>Митрофан</w:t>
      </w:r>
      <w:r w:rsidR="008B7E84" w:rsidRPr="001F6BE5">
        <w:rPr>
          <w:rFonts w:ascii="Times New Roman" w:hAnsi="Times New Roman" w:cs="Times New Roman"/>
          <w:sz w:val="28"/>
          <w:szCs w:val="28"/>
        </w:rPr>
        <w:t xml:space="preserve"> в комедии изображен как невежа и </w:t>
      </w:r>
      <w:r w:rsidRPr="001F6BE5">
        <w:rPr>
          <w:rFonts w:ascii="Times New Roman" w:hAnsi="Times New Roman" w:cs="Times New Roman"/>
          <w:sz w:val="28"/>
          <w:szCs w:val="28"/>
        </w:rPr>
        <w:t>бездельник. От матери унаследовал спесивость и грубость. Воспитание и обучение его соответствует «моде» того времени и пониманию родителей.</w:t>
      </w:r>
      <w:r w:rsidR="00962157" w:rsidRPr="001F6BE5">
        <w:rPr>
          <w:rFonts w:ascii="Times New Roman" w:hAnsi="Times New Roman" w:cs="Times New Roman"/>
          <w:sz w:val="28"/>
          <w:szCs w:val="28"/>
        </w:rPr>
        <w:t xml:space="preserve"> Фонвизин, высмеивая попытки обучить Митрофана, определил к нему в учителя немца Вральмана (фран</w:t>
      </w:r>
      <w:r w:rsidR="00CD4F15">
        <w:rPr>
          <w:rFonts w:ascii="Times New Roman" w:hAnsi="Times New Roman" w:cs="Times New Roman"/>
          <w:sz w:val="28"/>
          <w:szCs w:val="28"/>
        </w:rPr>
        <w:t>ц</w:t>
      </w:r>
      <w:r w:rsidR="00962157" w:rsidRPr="001F6BE5">
        <w:rPr>
          <w:rFonts w:ascii="Times New Roman" w:hAnsi="Times New Roman" w:cs="Times New Roman"/>
          <w:sz w:val="28"/>
          <w:szCs w:val="28"/>
        </w:rPr>
        <w:t xml:space="preserve">узский язык), отставного сержанта Цыфиркина, который «малую толику </w:t>
      </w:r>
      <w:proofErr w:type="spellStart"/>
      <w:r w:rsidR="00962157" w:rsidRPr="001F6BE5">
        <w:rPr>
          <w:rFonts w:ascii="Times New Roman" w:hAnsi="Times New Roman" w:cs="Times New Roman"/>
          <w:sz w:val="28"/>
          <w:szCs w:val="28"/>
        </w:rPr>
        <w:t>арихметике</w:t>
      </w:r>
      <w:proofErr w:type="spellEnd"/>
      <w:r w:rsidR="00962157" w:rsidRPr="001F6BE5">
        <w:rPr>
          <w:rFonts w:ascii="Times New Roman" w:hAnsi="Times New Roman" w:cs="Times New Roman"/>
          <w:sz w:val="28"/>
          <w:szCs w:val="28"/>
        </w:rPr>
        <w:t xml:space="preserve"> маракует» и «уволенного от всякого учения» семинариста Кутейкина. Однако этот персонаж вызывает не только смех, внимательно </w:t>
      </w:r>
      <w:r w:rsidR="0048642B" w:rsidRPr="001F6BE5">
        <w:rPr>
          <w:rFonts w:ascii="Times New Roman" w:hAnsi="Times New Roman" w:cs="Times New Roman"/>
          <w:sz w:val="28"/>
          <w:szCs w:val="28"/>
        </w:rPr>
        <w:t xml:space="preserve">читая пьесу, мы увидим </w:t>
      </w:r>
      <w:r w:rsidR="00CD4F15">
        <w:rPr>
          <w:rFonts w:ascii="Times New Roman" w:hAnsi="Times New Roman" w:cs="Times New Roman"/>
          <w:sz w:val="28"/>
          <w:szCs w:val="28"/>
        </w:rPr>
        <w:t xml:space="preserve">его </w:t>
      </w:r>
      <w:r w:rsidR="0048642B" w:rsidRPr="001F6BE5">
        <w:rPr>
          <w:rFonts w:ascii="Times New Roman" w:hAnsi="Times New Roman" w:cs="Times New Roman"/>
          <w:sz w:val="28"/>
          <w:szCs w:val="28"/>
        </w:rPr>
        <w:t>жестоким и бессердечным</w:t>
      </w:r>
      <w:r w:rsidR="00CD4F15">
        <w:rPr>
          <w:rFonts w:ascii="Times New Roman" w:hAnsi="Times New Roman" w:cs="Times New Roman"/>
          <w:sz w:val="28"/>
          <w:szCs w:val="28"/>
        </w:rPr>
        <w:t xml:space="preserve"> </w:t>
      </w:r>
      <w:r w:rsidR="0048642B" w:rsidRPr="001F6BE5">
        <w:rPr>
          <w:rFonts w:ascii="Times New Roman" w:hAnsi="Times New Roman" w:cs="Times New Roman"/>
          <w:sz w:val="28"/>
          <w:szCs w:val="28"/>
        </w:rPr>
        <w:t xml:space="preserve">(отношение к </w:t>
      </w:r>
      <w:proofErr w:type="spellStart"/>
      <w:r w:rsidR="0048642B" w:rsidRPr="001F6BE5">
        <w:rPr>
          <w:rFonts w:ascii="Times New Roman" w:hAnsi="Times New Roman" w:cs="Times New Roman"/>
          <w:sz w:val="28"/>
          <w:szCs w:val="28"/>
        </w:rPr>
        <w:t>Еремеевне</w:t>
      </w:r>
      <w:proofErr w:type="spellEnd"/>
      <w:r w:rsidR="0048642B" w:rsidRPr="001F6BE5">
        <w:rPr>
          <w:rFonts w:ascii="Times New Roman" w:hAnsi="Times New Roman" w:cs="Times New Roman"/>
          <w:sz w:val="28"/>
          <w:szCs w:val="28"/>
        </w:rPr>
        <w:t xml:space="preserve"> и предательство матери)</w:t>
      </w:r>
    </w:p>
    <w:p w14:paraId="10354E0D" w14:textId="5A198BE9" w:rsidR="0048642B" w:rsidRDefault="00117D21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</w:t>
      </w:r>
      <w:r w:rsidR="0048642B" w:rsidRPr="001F6BE5">
        <w:rPr>
          <w:rFonts w:ascii="Times New Roman" w:hAnsi="Times New Roman" w:cs="Times New Roman"/>
          <w:sz w:val="28"/>
          <w:szCs w:val="28"/>
        </w:rPr>
        <w:t>дним из приёмов создания сатирических персонажей – это сравнение с животными. Скотинин полностью оправдывает свою фамилию не только поступками</w:t>
      </w:r>
      <w:r w:rsidR="00C12E93" w:rsidRPr="001F6BE5">
        <w:rPr>
          <w:rFonts w:ascii="Times New Roman" w:hAnsi="Times New Roman" w:cs="Times New Roman"/>
          <w:sz w:val="28"/>
          <w:szCs w:val="28"/>
        </w:rPr>
        <w:t>, но и желанием женивши</w:t>
      </w:r>
      <w:r w:rsidR="00CD4F15">
        <w:rPr>
          <w:rFonts w:ascii="Times New Roman" w:hAnsi="Times New Roman" w:cs="Times New Roman"/>
          <w:sz w:val="28"/>
          <w:szCs w:val="28"/>
        </w:rPr>
        <w:t>сь</w:t>
      </w:r>
      <w:r w:rsidR="00C12E93" w:rsidRPr="001F6BE5">
        <w:rPr>
          <w:rFonts w:ascii="Times New Roman" w:hAnsi="Times New Roman" w:cs="Times New Roman"/>
          <w:sz w:val="28"/>
          <w:szCs w:val="28"/>
        </w:rPr>
        <w:t xml:space="preserve"> своих поросят завести, говоря о детях. А Вральману кажется, что, живя с </w:t>
      </w:r>
      <w:proofErr w:type="spellStart"/>
      <w:r w:rsidR="00C12E93" w:rsidRPr="001F6BE5">
        <w:rPr>
          <w:rFonts w:ascii="Times New Roman" w:hAnsi="Times New Roman" w:cs="Times New Roman"/>
          <w:sz w:val="28"/>
          <w:szCs w:val="28"/>
        </w:rPr>
        <w:t>Простаковыми</w:t>
      </w:r>
      <w:proofErr w:type="spellEnd"/>
      <w:r w:rsidR="00C12E93" w:rsidRPr="001F6BE5">
        <w:rPr>
          <w:rFonts w:ascii="Times New Roman" w:hAnsi="Times New Roman" w:cs="Times New Roman"/>
          <w:sz w:val="28"/>
          <w:szCs w:val="28"/>
        </w:rPr>
        <w:t>, он жил «</w:t>
      </w:r>
      <w:proofErr w:type="spellStart"/>
      <w:r w:rsidR="00C12E93" w:rsidRPr="001F6BE5">
        <w:rPr>
          <w:rFonts w:ascii="Times New Roman" w:hAnsi="Times New Roman" w:cs="Times New Roman"/>
          <w:sz w:val="28"/>
          <w:szCs w:val="28"/>
        </w:rPr>
        <w:t>фсё</w:t>
      </w:r>
      <w:proofErr w:type="spellEnd"/>
      <w:r w:rsidR="00C12E93" w:rsidRPr="001F6BE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C12E93" w:rsidRPr="001F6BE5">
        <w:rPr>
          <w:rFonts w:ascii="Times New Roman" w:hAnsi="Times New Roman" w:cs="Times New Roman"/>
          <w:sz w:val="28"/>
          <w:szCs w:val="28"/>
        </w:rPr>
        <w:t>лошатками</w:t>
      </w:r>
      <w:proofErr w:type="spellEnd"/>
      <w:r w:rsidR="00C12E93" w:rsidRPr="001F6BE5">
        <w:rPr>
          <w:rFonts w:ascii="Times New Roman" w:hAnsi="Times New Roman" w:cs="Times New Roman"/>
          <w:sz w:val="28"/>
          <w:szCs w:val="28"/>
        </w:rPr>
        <w:t>».</w:t>
      </w:r>
      <w:r w:rsidR="0048642B" w:rsidRPr="001F6B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01021" w14:textId="34C8C58E" w:rsidR="00117D21" w:rsidRDefault="00EE3F20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сатиры</w:t>
      </w:r>
      <w:r w:rsidR="00CD4F15">
        <w:rPr>
          <w:rFonts w:ascii="Times New Roman" w:hAnsi="Times New Roman" w:cs="Times New Roman"/>
          <w:sz w:val="28"/>
          <w:szCs w:val="28"/>
        </w:rPr>
        <w:t>,</w:t>
      </w:r>
      <w:r w:rsidR="000D66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раскрывая </w:t>
      </w:r>
      <w:r w:rsidR="00117D21">
        <w:rPr>
          <w:rFonts w:ascii="Times New Roman" w:hAnsi="Times New Roman" w:cs="Times New Roman"/>
          <w:sz w:val="28"/>
          <w:szCs w:val="28"/>
        </w:rPr>
        <w:t xml:space="preserve">актуальные для своего времени проблемы, Фонвизин являлся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117D21">
        <w:rPr>
          <w:rFonts w:ascii="Times New Roman" w:hAnsi="Times New Roman" w:cs="Times New Roman"/>
          <w:sz w:val="28"/>
          <w:szCs w:val="28"/>
        </w:rPr>
        <w:t>талантливым</w:t>
      </w:r>
      <w:r>
        <w:rPr>
          <w:rFonts w:ascii="Times New Roman" w:hAnsi="Times New Roman" w:cs="Times New Roman"/>
          <w:sz w:val="28"/>
          <w:szCs w:val="28"/>
        </w:rPr>
        <w:t xml:space="preserve"> писателем, но и </w:t>
      </w:r>
      <w:r w:rsidR="00117D21">
        <w:rPr>
          <w:rFonts w:ascii="Times New Roman" w:hAnsi="Times New Roman" w:cs="Times New Roman"/>
          <w:sz w:val="28"/>
          <w:szCs w:val="28"/>
        </w:rPr>
        <w:t>психологом.</w:t>
      </w:r>
    </w:p>
    <w:p w14:paraId="65779FCC" w14:textId="6637296C" w:rsidR="00EE3F20" w:rsidRPr="00EE3F20" w:rsidRDefault="00EE3F20" w:rsidP="00F35C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93A3ED5" w14:textId="77777777" w:rsidR="00F364B2" w:rsidRPr="001F6BE5" w:rsidRDefault="00F364B2" w:rsidP="007E788E">
      <w:pPr>
        <w:rPr>
          <w:rFonts w:ascii="Times New Roman" w:hAnsi="Times New Roman" w:cs="Times New Roman"/>
          <w:sz w:val="28"/>
          <w:szCs w:val="28"/>
        </w:rPr>
      </w:pPr>
    </w:p>
    <w:p w14:paraId="0A895689" w14:textId="69B87B1D" w:rsidR="007A04D6" w:rsidRDefault="007A04D6">
      <w:pPr>
        <w:rPr>
          <w:rFonts w:ascii="Times New Roman" w:hAnsi="Times New Roman" w:cs="Times New Roman"/>
          <w:sz w:val="28"/>
          <w:szCs w:val="28"/>
        </w:rPr>
      </w:pPr>
    </w:p>
    <w:p w14:paraId="3D80FB15" w14:textId="182D36CA" w:rsidR="00E45623" w:rsidRDefault="00E45623">
      <w:pPr>
        <w:rPr>
          <w:rFonts w:ascii="Times New Roman" w:hAnsi="Times New Roman" w:cs="Times New Roman"/>
          <w:sz w:val="28"/>
          <w:szCs w:val="28"/>
        </w:rPr>
      </w:pPr>
    </w:p>
    <w:p w14:paraId="199B94EA" w14:textId="1EFCC6A2" w:rsidR="00E45623" w:rsidRDefault="00E45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Вопросы и задания:</w:t>
      </w:r>
    </w:p>
    <w:p w14:paraId="6DBB3CF9" w14:textId="77777777" w:rsidR="00E45623" w:rsidRPr="00E45623" w:rsidRDefault="00E45623" w:rsidP="00E45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«Идеологический поединок»</w:t>
      </w:r>
    </w:p>
    <w:p w14:paraId="431F105F" w14:textId="403CF5DE" w:rsidR="00E45623" w:rsidRPr="00E45623" w:rsidRDefault="00E45623" w:rsidP="00E45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пределите, чьи жизненные принципы озвучены в цитате: Стародума (защитника добродетели) или семьи </w:t>
      </w:r>
      <w:proofErr w:type="spellStart"/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Простаковых</w:t>
      </w:r>
      <w:proofErr w:type="spellEnd"/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-Скотининых (носителей «злонравия»).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0"/>
        <w:gridCol w:w="2415"/>
      </w:tblGrid>
      <w:tr w:rsidR="00E45623" w:rsidRPr="00E45623" w14:paraId="50DADB8A" w14:textId="77777777" w:rsidTr="00E456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C3E65A" w14:textId="77777777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Цитата</w:t>
            </w:r>
          </w:p>
        </w:tc>
        <w:tc>
          <w:tcPr>
            <w:tcW w:w="0" w:type="auto"/>
            <w:vAlign w:val="center"/>
            <w:hideMark/>
          </w:tcPr>
          <w:p w14:paraId="0B68DC5F" w14:textId="77777777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Чьи это слова?</w:t>
            </w:r>
          </w:p>
        </w:tc>
      </w:tr>
      <w:tr w:rsidR="00E45623" w:rsidRPr="00E45623" w14:paraId="000E4E67" w14:textId="77777777" w:rsidTr="00E456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50B5B" w14:textId="77777777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«Имей сердце, имей душу, и будешь человек во всякое время».</w:t>
            </w:r>
          </w:p>
        </w:tc>
        <w:tc>
          <w:tcPr>
            <w:tcW w:w="0" w:type="auto"/>
            <w:vAlign w:val="center"/>
            <w:hideMark/>
          </w:tcPr>
          <w:p w14:paraId="0FF11F0A" w14:textId="77777777" w:rsid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Стародум </w:t>
            </w:r>
          </w:p>
          <w:p w14:paraId="6331942C" w14:textId="30406FD1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Госпожа </w:t>
            </w:r>
            <w:proofErr w:type="spellStart"/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Простакова</w:t>
            </w:r>
            <w:proofErr w:type="spellEnd"/>
          </w:p>
        </w:tc>
      </w:tr>
      <w:tr w:rsidR="00E45623" w:rsidRPr="00E45623" w14:paraId="6B30F0DD" w14:textId="77777777" w:rsidTr="00E456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286E8" w14:textId="77777777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«Дал мне Бог одну дуру на жену… да сам я не промах».</w:t>
            </w:r>
          </w:p>
        </w:tc>
        <w:tc>
          <w:tcPr>
            <w:tcW w:w="0" w:type="auto"/>
            <w:vAlign w:val="center"/>
            <w:hideMark/>
          </w:tcPr>
          <w:p w14:paraId="1C87C42A" w14:textId="77777777" w:rsid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Правдин</w:t>
            </w:r>
          </w:p>
          <w:p w14:paraId="705E42AE" w14:textId="1F7D5085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Господин Простаков</w:t>
            </w:r>
          </w:p>
        </w:tc>
      </w:tr>
      <w:tr w:rsidR="00E45623" w:rsidRPr="00E45623" w14:paraId="3AF7A512" w14:textId="77777777" w:rsidTr="00E456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53E9A" w14:textId="77777777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«Без знатных дел знатное состояние ничто».</w:t>
            </w:r>
          </w:p>
        </w:tc>
        <w:tc>
          <w:tcPr>
            <w:tcW w:w="0" w:type="auto"/>
            <w:vAlign w:val="center"/>
            <w:hideMark/>
          </w:tcPr>
          <w:p w14:paraId="16E0B19D" w14:textId="77777777" w:rsid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Скотинин</w:t>
            </w:r>
          </w:p>
          <w:p w14:paraId="2B8F7E93" w14:textId="170E33AA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Стародум</w:t>
            </w:r>
          </w:p>
        </w:tc>
      </w:tr>
      <w:tr w:rsidR="00E45623" w:rsidRPr="00E45623" w14:paraId="5820D9EE" w14:textId="77777777" w:rsidTr="00E456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46AF2" w14:textId="77777777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«Люблю свиней, сестрица... а у нас в околотке такие крупные свиньи, что нет из них ни одной, которая, став на </w:t>
            </w:r>
            <w:proofErr w:type="spellStart"/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задни</w:t>
            </w:r>
            <w:proofErr w:type="spellEnd"/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ноги, не была бы выше каждого из нас целою головою».</w:t>
            </w:r>
          </w:p>
        </w:tc>
        <w:tc>
          <w:tcPr>
            <w:tcW w:w="0" w:type="auto"/>
            <w:vAlign w:val="center"/>
            <w:hideMark/>
          </w:tcPr>
          <w:p w14:paraId="7807A3B9" w14:textId="668BBAD3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Тарас Скотинин Б) Учитель Кутейкин</w:t>
            </w:r>
          </w:p>
        </w:tc>
      </w:tr>
      <w:tr w:rsidR="00E45623" w:rsidRPr="00E45623" w14:paraId="6E0762DC" w14:textId="77777777" w:rsidTr="00E456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564AF" w14:textId="77777777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«Начинаются чины — перестает искренность».</w:t>
            </w:r>
          </w:p>
        </w:tc>
        <w:tc>
          <w:tcPr>
            <w:tcW w:w="0" w:type="auto"/>
            <w:vAlign w:val="center"/>
            <w:hideMark/>
          </w:tcPr>
          <w:p w14:paraId="54CF103B" w14:textId="77777777" w:rsid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Вральман</w:t>
            </w:r>
          </w:p>
          <w:p w14:paraId="0A049CFE" w14:textId="26AE8E50" w:rsidR="00E45623" w:rsidRPr="00E45623" w:rsidRDefault="00E45623" w:rsidP="00E4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Стародум</w:t>
            </w:r>
          </w:p>
        </w:tc>
      </w:tr>
    </w:tbl>
    <w:p w14:paraId="401CE594" w14:textId="77777777" w:rsidR="00E45623" w:rsidRPr="00E45623" w:rsidRDefault="00CD4F15" w:rsidP="00E45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93A5428">
          <v:rect id="_x0000_i1025" style="width:0;height:1.5pt" o:hralign="center" o:hrstd="t" o:hr="t" fillcolor="#a0a0a0" stroked="f"/>
        </w:pict>
      </w:r>
    </w:p>
    <w:p w14:paraId="2FA04738" w14:textId="77777777" w:rsidR="00E45623" w:rsidRPr="00E45623" w:rsidRDefault="00E45623" w:rsidP="00E45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«Уроки комедии»</w:t>
      </w:r>
    </w:p>
    <w:p w14:paraId="32D8EAC3" w14:textId="708AAB73" w:rsidR="00E45623" w:rsidRPr="00E45623" w:rsidRDefault="00E45623" w:rsidP="00E45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8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>ыберите наиболее глубокий и точный литературоведческий вариант ответа.</w:t>
      </w:r>
    </w:p>
    <w:p w14:paraId="4B5D90E9" w14:textId="7E7BB616" w:rsidR="00E45623" w:rsidRDefault="00E45623" w:rsidP="00E4562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комедия называется «Недоросль», хотя Митрофан — далеко не единственный отрицательный персонаж? </w:t>
      </w:r>
    </w:p>
    <w:p w14:paraId="6B05761B" w14:textId="77777777" w:rsidR="00E45623" w:rsidRDefault="00E45623" w:rsidP="00E45623">
      <w:pPr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2BE60" w14:textId="51675AB8" w:rsidR="00E45623" w:rsidRDefault="00E45623" w:rsidP="00E4562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AB48E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лово «недоросль» в XVIII веке означало просто молодого дворянина, еще не поступившего на службу, и это нейтральный термин для эпохи. </w:t>
      </w:r>
    </w:p>
    <w:p w14:paraId="46B31641" w14:textId="7B3D12B8" w:rsidR="00E45623" w:rsidRDefault="00E45623" w:rsidP="00E4562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AB48E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онвизин показывает: «недоросль» — это не возрастная категория, а духовное состояние. Недорослями являются все герои, остановившиеся в развитии души: Простакова (в своем тираническом эгоизме), Скотинин (в животной страсти к свиньям) и Митрофан (в умственной лени). </w:t>
      </w:r>
    </w:p>
    <w:p w14:paraId="436080FC" w14:textId="2DB5D04E" w:rsidR="00E45623" w:rsidRDefault="00E45623" w:rsidP="00E4562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4F982" w14:textId="77777777" w:rsidR="00E45623" w:rsidRPr="00E45623" w:rsidRDefault="00E45623" w:rsidP="00E4562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1E915" w14:textId="77777777" w:rsidR="00E45623" w:rsidRDefault="00E45623" w:rsidP="00E456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Какую функцию выполняет финал пьесы, где Правдин берет имение под государственную опеку («Указом наместника государыни здесь опека над злонравными»)?</w:t>
      </w:r>
    </w:p>
    <w:p w14:paraId="2BA9F036" w14:textId="46D080EF" w:rsidR="00E45623" w:rsidRDefault="00E45623" w:rsidP="00E4562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</w:t>
      </w:r>
      <w:r w:rsidR="00AB48E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ростая развязка сюжета, нужная только для того, чтобы наказать Простакову и успокоить зрителя счастливым концом.</w:t>
      </w:r>
    </w:p>
    <w:p w14:paraId="0C2C79BA" w14:textId="5BF04413" w:rsidR="00E45623" w:rsidRDefault="00E45623" w:rsidP="00E4562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</w:t>
      </w:r>
      <w:r w:rsidR="00AB48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тражение идей просвещенного абсолютизма Екатерины II: государство в лице чиновника приходит на смену частному произволу помещика. Однако сатира Фонвизина шире — он показывает, что одними указами зло искоренить трудно, если само общество развращено. </w:t>
      </w:r>
    </w:p>
    <w:p w14:paraId="017CD9A2" w14:textId="77777777" w:rsidR="00E45623" w:rsidRDefault="00E45623" w:rsidP="00E4562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50B2AD" w14:textId="5ED2B0A5" w:rsidR="00E45623" w:rsidRDefault="00E45623" w:rsidP="00E456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B48E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целью включены в пьесу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сцены с учителями (Цыфиркиным, Кутейкиным, Вральманом)? </w:t>
      </w:r>
    </w:p>
    <w:p w14:paraId="58207DAE" w14:textId="718271B2" w:rsidR="00E45623" w:rsidRDefault="00E45623" w:rsidP="00E4562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Исключительно для создания комического эффекта за счет нелепых костюмов и ошибок в речи иностранцев.</w:t>
      </w:r>
    </w:p>
    <w:p w14:paraId="6E4CEF31" w14:textId="458345FB" w:rsidR="00E45623" w:rsidRPr="00E45623" w:rsidRDefault="00E45623" w:rsidP="00E4562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Чтобы через контраст учителей показать трагедию воспитания. С одной стороны — честные, но забитые грамотеи (Кутейкин, Цыфиркин), с другой — проходимец Вральман, потакающий лени. Это доказывает, что дело не в учителях, а в отсутствии запроса на знания внутри самой семьи Простаковых. </w:t>
      </w:r>
    </w:p>
    <w:p w14:paraId="4317E3AA" w14:textId="77777777" w:rsidR="00CD4F15" w:rsidRDefault="00CD4F15">
      <w:pPr>
        <w:rPr>
          <w:rFonts w:ascii="Times New Roman" w:hAnsi="Times New Roman" w:cs="Times New Roman"/>
          <w:sz w:val="28"/>
          <w:szCs w:val="28"/>
        </w:rPr>
      </w:pPr>
    </w:p>
    <w:p w14:paraId="625CE7E0" w14:textId="764EAB8B" w:rsidR="00E45623" w:rsidRDefault="00E45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14:paraId="13B7FD8F" w14:textId="4B752DBB" w:rsidR="00E45623" w:rsidRDefault="00E45623" w:rsidP="00E45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1: </w:t>
      </w:r>
      <w:r w:rsidRPr="00E45623">
        <w:rPr>
          <w:rFonts w:ascii="Times New Roman" w:eastAsia="Times New Roman" w:hAnsi="Times New Roman" w:cs="Times New Roman"/>
          <w:sz w:val="28"/>
          <w:szCs w:val="28"/>
          <w:lang w:eastAsia="ru-RU"/>
        </w:rPr>
        <w:t>1–А, 2–Б, 3–Б, 4–А, 5–Б.</w:t>
      </w:r>
    </w:p>
    <w:p w14:paraId="69684030" w14:textId="7E33EB7C" w:rsidR="00E45623" w:rsidRDefault="00E45623" w:rsidP="00E45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2: 1Б, 2Б, 3Б. </w:t>
      </w:r>
    </w:p>
    <w:p w14:paraId="5DC8C1B7" w14:textId="77777777" w:rsidR="00E45623" w:rsidRPr="00E45623" w:rsidRDefault="00E45623" w:rsidP="00E45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7D2E1" w14:textId="148721E1" w:rsidR="00E45623" w:rsidRPr="001F6BE5" w:rsidRDefault="00E45623">
      <w:pPr>
        <w:rPr>
          <w:rFonts w:ascii="Times New Roman" w:hAnsi="Times New Roman" w:cs="Times New Roman"/>
          <w:sz w:val="28"/>
          <w:szCs w:val="28"/>
        </w:rPr>
      </w:pPr>
    </w:p>
    <w:sectPr w:rsidR="00E45623" w:rsidRPr="001F6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24C5E"/>
    <w:multiLevelType w:val="multilevel"/>
    <w:tmpl w:val="3DF8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94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82637E"/>
    <w:multiLevelType w:val="multilevel"/>
    <w:tmpl w:val="4622D56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9E3ECB"/>
    <w:multiLevelType w:val="hybridMultilevel"/>
    <w:tmpl w:val="4DF4E26A"/>
    <w:lvl w:ilvl="0" w:tplc="76B2E7A6">
      <w:start w:val="4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62C4C71"/>
    <w:multiLevelType w:val="hybridMultilevel"/>
    <w:tmpl w:val="E7C40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024EA"/>
    <w:multiLevelType w:val="multilevel"/>
    <w:tmpl w:val="D09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EF0"/>
    <w:rsid w:val="000D6660"/>
    <w:rsid w:val="00102A8C"/>
    <w:rsid w:val="00117D21"/>
    <w:rsid w:val="001566EA"/>
    <w:rsid w:val="001F6BE5"/>
    <w:rsid w:val="00251C58"/>
    <w:rsid w:val="0027729D"/>
    <w:rsid w:val="002845B6"/>
    <w:rsid w:val="00286752"/>
    <w:rsid w:val="0030091E"/>
    <w:rsid w:val="00363DB8"/>
    <w:rsid w:val="0048642B"/>
    <w:rsid w:val="004967DD"/>
    <w:rsid w:val="004D3EF0"/>
    <w:rsid w:val="005E68E4"/>
    <w:rsid w:val="00692B33"/>
    <w:rsid w:val="0074174C"/>
    <w:rsid w:val="00770CA0"/>
    <w:rsid w:val="007A04D6"/>
    <w:rsid w:val="007D451B"/>
    <w:rsid w:val="007E788E"/>
    <w:rsid w:val="007F4E4B"/>
    <w:rsid w:val="00870E69"/>
    <w:rsid w:val="008B7E84"/>
    <w:rsid w:val="008C4054"/>
    <w:rsid w:val="008F2347"/>
    <w:rsid w:val="00962157"/>
    <w:rsid w:val="00982563"/>
    <w:rsid w:val="00AB48E0"/>
    <w:rsid w:val="00B2458B"/>
    <w:rsid w:val="00BB4668"/>
    <w:rsid w:val="00C12E93"/>
    <w:rsid w:val="00C363A5"/>
    <w:rsid w:val="00C7618D"/>
    <w:rsid w:val="00CD4F15"/>
    <w:rsid w:val="00D457E2"/>
    <w:rsid w:val="00D67566"/>
    <w:rsid w:val="00E45623"/>
    <w:rsid w:val="00EE3F20"/>
    <w:rsid w:val="00EF66F0"/>
    <w:rsid w:val="00F35CE6"/>
    <w:rsid w:val="00F364B2"/>
    <w:rsid w:val="00FD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6955"/>
  <w15:docId w15:val="{B5EA7033-9A2D-46FF-8759-9068ADCE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4D6"/>
    <w:pPr>
      <w:ind w:left="720"/>
      <w:contextualSpacing/>
    </w:pPr>
  </w:style>
  <w:style w:type="paragraph" w:customStyle="1" w:styleId="paragraph-styledstyledparagraph-sc-a650b026-0">
    <w:name w:val="paragraph-styled__styledparagraph-sc-a650b026-0"/>
    <w:basedOn w:val="a"/>
    <w:rsid w:val="00E4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456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Pererva</dc:creator>
  <cp:keywords/>
  <dc:description/>
  <cp:lastModifiedBy>Krippo-2</cp:lastModifiedBy>
  <cp:revision>18</cp:revision>
  <dcterms:created xsi:type="dcterms:W3CDTF">2026-08-15T06:47:00Z</dcterms:created>
  <dcterms:modified xsi:type="dcterms:W3CDTF">2026-08-31T09:47:00Z</dcterms:modified>
</cp:coreProperties>
</file>