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087D5" w14:textId="77777777" w:rsidR="00854960" w:rsidRPr="00854960" w:rsidRDefault="00854960" w:rsidP="00F90E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в 9 классе по теме «А.С. Пушкин. Художественное своеобразие лирики южного периода»</w:t>
      </w:r>
    </w:p>
    <w:p w14:paraId="2287CF2C" w14:textId="77777777" w:rsidR="00854960" w:rsidRPr="00854960" w:rsidRDefault="00854960" w:rsidP="00F90E7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4F2387D3" w14:textId="7082BDC3" w:rsidR="00854960" w:rsidRDefault="00854960" w:rsidP="00F90E7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</w:t>
      </w:r>
      <w:r w:rsidR="00F90E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прошлых уроках</w:t>
      </w: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мы анализировали истоки творчества Пушкина в стенах Царскосельского лицея</w:t>
      </w:r>
      <w:r w:rsidR="00F90E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Сегодня мы перенесемся на юг Российской империи — в Крым, Кавказ и Бессарабию. Период южной ссылки (1820–1824) — это время романтического бунта, столкновения с дикой природой и поиска нового героя. Мы разберем, как </w:t>
      </w:r>
      <w:r w:rsidR="00F90E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Александр Сергеевич </w:t>
      </w: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Пушкин, покинув блестящие гостиные Петербурга, стал «Байроном России» и создал шедевры, полные </w:t>
      </w:r>
      <w:r w:rsidR="00F90E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романтизма</w:t>
      </w: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свободы.</w:t>
      </w:r>
    </w:p>
    <w:p w14:paraId="2B0F330D" w14:textId="77777777" w:rsidR="00F90E79" w:rsidRPr="00854960" w:rsidRDefault="00F90E79" w:rsidP="00F90E7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E9660" w14:textId="77777777" w:rsidR="00854960" w:rsidRPr="00854960" w:rsidRDefault="00854960" w:rsidP="00F90E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2D7BA9DB" w14:textId="411DBEFE" w:rsidR="00854960" w:rsidRDefault="00854960" w:rsidP="00F90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p w14:paraId="2D34F50F" w14:textId="77777777" w:rsidR="00F90E79" w:rsidRPr="00854960" w:rsidRDefault="00F90E79" w:rsidP="00F90E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7348"/>
      </w:tblGrid>
      <w:tr w:rsidR="00854960" w:rsidRPr="00854960" w14:paraId="76395B8D" w14:textId="77777777" w:rsidTr="00F90E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300D3F" w14:textId="77777777" w:rsidR="00854960" w:rsidRPr="00854960" w:rsidRDefault="00854960" w:rsidP="00F9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5A793028" w14:textId="77777777" w:rsidR="00854960" w:rsidRPr="00854960" w:rsidRDefault="00854960" w:rsidP="00F9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854960" w:rsidRPr="00854960" w14:paraId="4C78D11B" w14:textId="77777777" w:rsidTr="00F90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A1514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Романтизм</w:t>
            </w:r>
          </w:p>
        </w:tc>
        <w:tc>
          <w:tcPr>
            <w:tcW w:w="0" w:type="auto"/>
            <w:vAlign w:val="center"/>
            <w:hideMark/>
          </w:tcPr>
          <w:p w14:paraId="138766A0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направление, для которого характерен культ свободы, изображение исключительного героя в исключительных обстоятельствах и конфликт мечты с реальностью.</w:t>
            </w:r>
          </w:p>
        </w:tc>
      </w:tr>
      <w:tr w:rsidR="00854960" w:rsidRPr="00854960" w14:paraId="31951FCE" w14:textId="77777777" w:rsidTr="00F90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FACF80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Элегия</w:t>
            </w:r>
          </w:p>
        </w:tc>
        <w:tc>
          <w:tcPr>
            <w:tcW w:w="0" w:type="auto"/>
            <w:vAlign w:val="center"/>
            <w:hideMark/>
          </w:tcPr>
          <w:p w14:paraId="1DF74169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 лирики, передающий грустные размышления о любви, времени, утратах и одиночестве.</w:t>
            </w:r>
          </w:p>
        </w:tc>
      </w:tr>
      <w:tr w:rsidR="00854960" w:rsidRPr="00854960" w14:paraId="674FE69D" w14:textId="77777777" w:rsidTr="00F90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1E054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Романтическая поэма</w:t>
            </w:r>
          </w:p>
        </w:tc>
        <w:tc>
          <w:tcPr>
            <w:tcW w:w="0" w:type="auto"/>
            <w:vAlign w:val="center"/>
            <w:hideMark/>
          </w:tcPr>
          <w:p w14:paraId="1A37BCBA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Жанр, в центре которого — герой-бунтарь, изгнанник, противопоставленный обществу.</w:t>
            </w:r>
          </w:p>
        </w:tc>
      </w:tr>
      <w:tr w:rsidR="00854960" w:rsidRPr="00854960" w14:paraId="74FD9B76" w14:textId="77777777" w:rsidTr="00F90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EF3F7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Экзотический пейзаж</w:t>
            </w:r>
          </w:p>
        </w:tc>
        <w:tc>
          <w:tcPr>
            <w:tcW w:w="0" w:type="auto"/>
            <w:vAlign w:val="center"/>
            <w:hideMark/>
          </w:tcPr>
          <w:p w14:paraId="12F25041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необычной, дикой природы (Кавказ, Крым), которая созвучна бурным чувствам героя.</w:t>
            </w:r>
          </w:p>
        </w:tc>
      </w:tr>
      <w:tr w:rsidR="00854960" w:rsidRPr="00854960" w14:paraId="2EE3C02A" w14:textId="77777777" w:rsidTr="00F90E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1F381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Двоемирие</w:t>
            </w:r>
          </w:p>
        </w:tc>
        <w:tc>
          <w:tcPr>
            <w:tcW w:w="0" w:type="auto"/>
            <w:vAlign w:val="center"/>
            <w:hideMark/>
          </w:tcPr>
          <w:p w14:paraId="3D277C99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героя, разрывающегося между реальным миром (ссылка, неволя) и миром мечты (свобода, любовь).</w:t>
            </w:r>
          </w:p>
        </w:tc>
      </w:tr>
    </w:tbl>
    <w:p w14:paraId="724FE924" w14:textId="77777777" w:rsidR="00854960" w:rsidRPr="00854960" w:rsidRDefault="00854960" w:rsidP="0002452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Историческая основа: Южная ссылка (1820–1824)</w:t>
      </w:r>
    </w:p>
    <w:p w14:paraId="47D97EAA" w14:textId="77777777" w:rsidR="008B5671" w:rsidRDefault="008B5671" w:rsidP="008B5671">
      <w:pPr>
        <w:pStyle w:val="paragraph-styledstyledparagraph-sc-a650b026-0"/>
        <w:ind w:firstLine="709"/>
        <w:jc w:val="both"/>
      </w:pPr>
      <w:r>
        <w:t xml:space="preserve">Южная ссылка (1820–1824) стала следствием </w:t>
      </w:r>
      <w:r>
        <w:rPr>
          <w:b/>
          <w:bCs/>
        </w:rPr>
        <w:t>политического и литературного свободомыслия</w:t>
      </w:r>
      <w:r>
        <w:t xml:space="preserve"> поэта.</w:t>
      </w:r>
    </w:p>
    <w:p w14:paraId="7DDD14B9" w14:textId="75FBCF0D" w:rsidR="008B5671" w:rsidRDefault="008B5671" w:rsidP="008B5671">
      <w:pPr>
        <w:pStyle w:val="list-styledstyledli-sc-202d193-2"/>
        <w:numPr>
          <w:ilvl w:val="0"/>
          <w:numId w:val="7"/>
        </w:numPr>
        <w:jc w:val="both"/>
      </w:pPr>
      <w:r>
        <w:rPr>
          <w:b/>
          <w:bCs/>
        </w:rPr>
        <w:t>Ода «Вольность» и другие стихи:</w:t>
      </w:r>
      <w:r>
        <w:t xml:space="preserve"> </w:t>
      </w:r>
      <w:r>
        <w:t>в</w:t>
      </w:r>
      <w:r>
        <w:t xml:space="preserve"> своих ранних произведениях (особенно в оде «Вольность», «К Чаадаеву», «Деревня») Пушкин открыто критиковал самодержавие, крепостное право и тиранию. Он призывал к соблюдению законов, которые должны быть равны для всех, включая царя.</w:t>
      </w:r>
    </w:p>
    <w:p w14:paraId="2570FCA9" w14:textId="77777777" w:rsidR="008B5671" w:rsidRDefault="008B5671" w:rsidP="008B5671">
      <w:pPr>
        <w:pStyle w:val="list-styledstyledli-sc-202d193-2"/>
        <w:numPr>
          <w:ilvl w:val="0"/>
          <w:numId w:val="7"/>
        </w:numPr>
        <w:jc w:val="both"/>
      </w:pPr>
      <w:r>
        <w:rPr>
          <w:b/>
          <w:bCs/>
        </w:rPr>
        <w:t>Раздражение властей:</w:t>
      </w:r>
      <w:r>
        <w:t xml:space="preserve"> Император Александр I и правительство были крайне недовольны дерзостью молодого поэта. Пушкина называли «наводнением России возмутительными стихами». </w:t>
      </w:r>
    </w:p>
    <w:p w14:paraId="7A99B82E" w14:textId="5D79E55F" w:rsidR="008B5671" w:rsidRDefault="008B5671" w:rsidP="008B5671">
      <w:pPr>
        <w:pStyle w:val="list-styledstyledli-sc-202d193-2"/>
        <w:numPr>
          <w:ilvl w:val="0"/>
          <w:numId w:val="7"/>
        </w:numPr>
        <w:jc w:val="both"/>
      </w:pPr>
      <w:r>
        <w:rPr>
          <w:b/>
          <w:bCs/>
        </w:rPr>
        <w:t>Спасение от Сибири:</w:t>
      </w:r>
      <w:r>
        <w:t xml:space="preserve"> </w:t>
      </w:r>
      <w:r>
        <w:t>б</w:t>
      </w:r>
      <w:r>
        <w:t>лагодаря заступничеству друзей (Н.М. Карамзина, Н.И. Гнедича), поэта не отправили в Сибирь или тюрьму. Вместо этого его «выслали» под видом службы.</w:t>
      </w:r>
    </w:p>
    <w:p w14:paraId="763BC647" w14:textId="717F100B" w:rsidR="008B5671" w:rsidRDefault="008B5671" w:rsidP="008B5671">
      <w:pPr>
        <w:pStyle w:val="list-styledstyledli-sc-202d193-2"/>
        <w:numPr>
          <w:ilvl w:val="0"/>
          <w:numId w:val="7"/>
        </w:numPr>
        <w:jc w:val="both"/>
      </w:pPr>
      <w:r>
        <w:rPr>
          <w:b/>
          <w:bCs/>
        </w:rPr>
        <w:t>Назначение:</w:t>
      </w:r>
      <w:r>
        <w:t xml:space="preserve"> </w:t>
      </w:r>
      <w:r>
        <w:t>в</w:t>
      </w:r>
      <w:r>
        <w:t xml:space="preserve"> мае 1820 года Пушкина перевели по службе в канцелярию генерала И.Н. Инзова в </w:t>
      </w:r>
      <w:r>
        <w:rPr>
          <w:b/>
          <w:bCs/>
        </w:rPr>
        <w:t>Кишинёв</w:t>
      </w:r>
      <w:r>
        <w:t xml:space="preserve"> (Бессарабия). Позже, из-за конфликта с начальством в Одессе, его перевели в Одессу.</w:t>
      </w:r>
    </w:p>
    <w:p w14:paraId="73098909" w14:textId="77777777" w:rsidR="008B5671" w:rsidRPr="00854960" w:rsidRDefault="008B5671" w:rsidP="008B567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Маршрут: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Кишинёв (служба у генерала Инзова) — Одесса (служба у графа Воронцова) — путешествия по Кавказу и Крыму.</w:t>
      </w:r>
    </w:p>
    <w:p w14:paraId="329757A1" w14:textId="77777777" w:rsidR="008B5671" w:rsidRDefault="008B5671" w:rsidP="008B5671">
      <w:pPr>
        <w:pStyle w:val="list-styledstyledli-sc-202d193-2"/>
        <w:jc w:val="both"/>
      </w:pPr>
    </w:p>
    <w:p w14:paraId="6E327E83" w14:textId="3701FB2F" w:rsidR="008B5671" w:rsidRDefault="008B5671" w:rsidP="008B5671">
      <w:pPr>
        <w:pStyle w:val="paragraph-styledstyledparagraph-sc-a650b026-0"/>
        <w:ind w:firstLine="709"/>
        <w:jc w:val="both"/>
      </w:pPr>
      <w:r>
        <w:lastRenderedPageBreak/>
        <w:t>Ссылка была формой наказания за политические стихи, но для Пушкина она обернулась творческим взлетом (романтический период, «южные поэмы») и знакомством с природой Кавказа и Крыма, что навсегда изменило его поэтический язык.</w:t>
      </w:r>
    </w:p>
    <w:p w14:paraId="2167EFFD" w14:textId="33C4D3CA" w:rsidR="00854960" w:rsidRPr="00854960" w:rsidRDefault="00854960" w:rsidP="008B567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Художественное своеобразие лирики южного периода</w:t>
      </w:r>
    </w:p>
    <w:p w14:paraId="2B6E903B" w14:textId="6BE4297C" w:rsidR="00854960" w:rsidRDefault="008B5671" w:rsidP="008B567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 время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 Сергеевич </w:t>
      </w:r>
      <w:r w:rsidRPr="008B5671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Пушкин зачитывается стихами английского поэта-романтика Джорджа Байрона. Он примеряет на себя маску «байронического героя» — разочарованного, одинокого скитальца.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4960"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период меняется сам поэт: из «сверкающего эпикурейца» он превращается в глубокого философа и трагического героя.</w:t>
      </w:r>
    </w:p>
    <w:p w14:paraId="2B187874" w14:textId="5F36576D" w:rsidR="00DD774F" w:rsidRDefault="00DD774F" w:rsidP="00DD77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24B5E87" wp14:editId="6ADDE84F">
            <wp:extent cx="3509645" cy="263214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229" cy="263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4C7E4" w14:textId="6B8E3741" w:rsidR="00DD774F" w:rsidRPr="00854960" w:rsidRDefault="00DD774F" w:rsidP="00DD77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77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Тематическое направление стихотворений южного периода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8"/>
        <w:gridCol w:w="1754"/>
        <w:gridCol w:w="1796"/>
        <w:gridCol w:w="1908"/>
        <w:gridCol w:w="2069"/>
      </w:tblGrid>
      <w:tr w:rsidR="008B5671" w:rsidRPr="00854960" w14:paraId="41CE738F" w14:textId="77777777" w:rsidTr="003C66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A000AC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Тематическая группа</w:t>
            </w:r>
          </w:p>
        </w:tc>
        <w:tc>
          <w:tcPr>
            <w:tcW w:w="0" w:type="auto"/>
            <w:vAlign w:val="center"/>
            <w:hideMark/>
          </w:tcPr>
          <w:p w14:paraId="5446AD23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стихотворения</w:t>
            </w:r>
          </w:p>
        </w:tc>
        <w:tc>
          <w:tcPr>
            <w:tcW w:w="0" w:type="auto"/>
            <w:vAlign w:val="center"/>
            <w:hideMark/>
          </w:tcPr>
          <w:p w14:paraId="366CEBB6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Тематика (О чем?)</w:t>
            </w:r>
          </w:p>
        </w:tc>
        <w:tc>
          <w:tcPr>
            <w:tcW w:w="1878" w:type="dxa"/>
            <w:vAlign w:val="center"/>
            <w:hideMark/>
          </w:tcPr>
          <w:p w14:paraId="0B9B7059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Проблематика (Над чем заставляет задуматься?)</w:t>
            </w:r>
          </w:p>
        </w:tc>
        <w:tc>
          <w:tcPr>
            <w:tcW w:w="2024" w:type="dxa"/>
            <w:vAlign w:val="center"/>
            <w:hideMark/>
          </w:tcPr>
          <w:p w14:paraId="6531C7E4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Художественные особенности и анализ</w:t>
            </w:r>
          </w:p>
        </w:tc>
      </w:tr>
      <w:tr w:rsidR="008B5671" w:rsidRPr="00854960" w14:paraId="1BA4B3D3" w14:textId="77777777" w:rsidTr="003C66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406D9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Романтический герой и изгнание</w:t>
            </w:r>
          </w:p>
        </w:tc>
        <w:tc>
          <w:tcPr>
            <w:tcW w:w="0" w:type="auto"/>
            <w:vAlign w:val="center"/>
            <w:hideMark/>
          </w:tcPr>
          <w:p w14:paraId="6EF77AC3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 морю» (1824), «Узник» (1822), «Птичка» (1823)</w:t>
            </w:r>
          </w:p>
        </w:tc>
        <w:tc>
          <w:tcPr>
            <w:tcW w:w="0" w:type="auto"/>
            <w:vAlign w:val="center"/>
            <w:hideMark/>
          </w:tcPr>
          <w:p w14:paraId="272D7311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Одиночество, тоска по свободе, конфликт личности и государства, добровольное или вынужденное изгнание.</w:t>
            </w:r>
          </w:p>
        </w:tc>
        <w:tc>
          <w:tcPr>
            <w:tcW w:w="1878" w:type="dxa"/>
            <w:vAlign w:val="center"/>
            <w:hideMark/>
          </w:tcPr>
          <w:p w14:paraId="15A42021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Совместимы ли гений и тирания? Что такое истинная свобода — внешняя (воля) или внутренняя (дух)? Трагедия нереализованной мечты.</w:t>
            </w:r>
          </w:p>
        </w:tc>
        <w:tc>
          <w:tcPr>
            <w:tcW w:w="2024" w:type="dxa"/>
            <w:vAlign w:val="center"/>
            <w:hideMark/>
          </w:tcPr>
          <w:p w14:paraId="56769C85" w14:textId="77777777" w:rsidR="008B5671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Жанр: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Элегия, философская лирика. </w:t>
            </w:r>
          </w:p>
          <w:p w14:paraId="54715A5E" w14:textId="638A94AD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Анализ: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«Узнике» использован прием психологического параллелизма: «Сижу за решеткой в темнице сырой» — это не только физическая тюрьма, но и духовное заточение в душном Кишинёве. Орел 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символ вольной души.</w:t>
            </w:r>
          </w:p>
        </w:tc>
      </w:tr>
      <w:tr w:rsidR="008B5671" w:rsidRPr="00854960" w14:paraId="5442EE95" w14:textId="77777777" w:rsidTr="003C66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359CE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 Любовь как стихия</w:t>
            </w:r>
          </w:p>
        </w:tc>
        <w:tc>
          <w:tcPr>
            <w:tcW w:w="0" w:type="auto"/>
            <w:vAlign w:val="center"/>
            <w:hideMark/>
          </w:tcPr>
          <w:p w14:paraId="67E8F77E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«Редеет облаков летучая гряда...» (1820), «Простишь ли мне ревнивые мечты...» (1823), «Ненастный день потух...» (1824)</w:t>
            </w:r>
          </w:p>
        </w:tc>
        <w:tc>
          <w:tcPr>
            <w:tcW w:w="0" w:type="auto"/>
            <w:vAlign w:val="center"/>
            <w:hideMark/>
          </w:tcPr>
          <w:p w14:paraId="6F6B9DCC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Любовь-воспоминание, любовь-страсть, любовь-печаль. Образ «утаенной любви» (к Марии Раевской).</w:t>
            </w:r>
          </w:p>
        </w:tc>
        <w:tc>
          <w:tcPr>
            <w:tcW w:w="1878" w:type="dxa"/>
            <w:vAlign w:val="center"/>
            <w:hideMark/>
          </w:tcPr>
          <w:p w14:paraId="0E919313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Способна ли любовь спасти изгнанника? Конфликт между эгоизмом страсти и жертвенностью чувства. Любовь как источник вдохновения и боли.</w:t>
            </w:r>
          </w:p>
        </w:tc>
        <w:tc>
          <w:tcPr>
            <w:tcW w:w="2024" w:type="dxa"/>
            <w:vAlign w:val="center"/>
            <w:hideMark/>
          </w:tcPr>
          <w:p w14:paraId="28D03832" w14:textId="14A553AE" w:rsidR="008B5671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Жанр: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5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элегия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1C3EC0A" w14:textId="39A5CDAD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Анализ: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Пушкин отказывается от легкой анакреонтики. Любовь здесь — это «светлая печаль». В «Ненастный день потух...» пейзаж (дождь, ненастье) полностью отражает состояние покинутого сердца.</w:t>
            </w:r>
          </w:p>
        </w:tc>
      </w:tr>
      <w:tr w:rsidR="008B5671" w:rsidRPr="00854960" w14:paraId="67802754" w14:textId="77777777" w:rsidTr="003C66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7B7C1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Кавказская и крымская экзотика</w:t>
            </w:r>
          </w:p>
        </w:tc>
        <w:tc>
          <w:tcPr>
            <w:tcW w:w="0" w:type="auto"/>
            <w:vAlign w:val="center"/>
            <w:hideMark/>
          </w:tcPr>
          <w:p w14:paraId="56E127A0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«Кавказ» (1829, но мотивы южные), «Погасло дневное светило...» (1820), «Кинжал» (1821)</w:t>
            </w:r>
          </w:p>
        </w:tc>
        <w:tc>
          <w:tcPr>
            <w:tcW w:w="0" w:type="auto"/>
            <w:vAlign w:val="center"/>
            <w:hideMark/>
          </w:tcPr>
          <w:p w14:paraId="16BA0E07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величественных пейзажей (море, горы, бури). Природа как живая, грозная сила.</w:t>
            </w:r>
          </w:p>
        </w:tc>
        <w:tc>
          <w:tcPr>
            <w:tcW w:w="1878" w:type="dxa"/>
            <w:vAlign w:val="center"/>
            <w:hideMark/>
          </w:tcPr>
          <w:p w14:paraId="7AB8E168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перед лицом вечности. Природа как убежище от цивилизации. Тема борьбы и мести (в стихотворении «Кинжал»).</w:t>
            </w:r>
          </w:p>
        </w:tc>
        <w:tc>
          <w:tcPr>
            <w:tcW w:w="2024" w:type="dxa"/>
            <w:vAlign w:val="center"/>
            <w:hideMark/>
          </w:tcPr>
          <w:p w14:paraId="48E6D1A7" w14:textId="3F444A37" w:rsidR="008B5671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Жанр: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Пейзажная</w:t>
            </w:r>
            <w:r w:rsidR="008B5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философская 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лирика</w:t>
            </w:r>
          </w:p>
          <w:p w14:paraId="21AC3BD5" w14:textId="4FF36E99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Анализ: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«Погасло дневное светило...» море становится вторым «я» героя. Буря на море соответствует буре в душе. Пушкин использует яркие эпитеты («угрюмый океан», «пределы дальние»), создавая эффект присутствия.</w:t>
            </w:r>
          </w:p>
        </w:tc>
      </w:tr>
      <w:tr w:rsidR="008B5671" w:rsidRPr="00854960" w14:paraId="00EF6706" w14:textId="77777777" w:rsidTr="003C66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1B043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Философские мотивы (время и судьба)</w:t>
            </w:r>
          </w:p>
        </w:tc>
        <w:tc>
          <w:tcPr>
            <w:tcW w:w="0" w:type="auto"/>
            <w:vAlign w:val="center"/>
            <w:hideMark/>
          </w:tcPr>
          <w:p w14:paraId="3683BFA6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пережил свои желанья...» (1821), «Демон» (1823)</w:t>
            </w:r>
          </w:p>
        </w:tc>
        <w:tc>
          <w:tcPr>
            <w:tcW w:w="0" w:type="auto"/>
            <w:vAlign w:val="center"/>
            <w:hideMark/>
          </w:tcPr>
          <w:p w14:paraId="775C1DD1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Размышления о быстротечности молодости, о зле, о разочаровании в идеалах.</w:t>
            </w:r>
          </w:p>
        </w:tc>
        <w:tc>
          <w:tcPr>
            <w:tcW w:w="1878" w:type="dxa"/>
            <w:vAlign w:val="center"/>
            <w:hideMark/>
          </w:tcPr>
          <w:p w14:paraId="23F0C4F4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остается человеку, когда уходят страсти? Проблема «демонизма» — холодного скепсиса, отравляющего душу.</w:t>
            </w:r>
          </w:p>
        </w:tc>
        <w:tc>
          <w:tcPr>
            <w:tcW w:w="2024" w:type="dxa"/>
            <w:vAlign w:val="center"/>
            <w:hideMark/>
          </w:tcPr>
          <w:p w14:paraId="6D0452EB" w14:textId="77777777" w:rsidR="008B5671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Жанр: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Философская элегия</w:t>
            </w:r>
          </w:p>
          <w:p w14:paraId="66C07903" w14:textId="5E047B8A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Анализ: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«Демоне» Пушкин описывает состояние духовной болезни — когда ничто не мило, когда «искуситель» </w:t>
            </w: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внушает сомнение во всем добром. Это кризис романтического мировоззрения.</w:t>
            </w:r>
          </w:p>
        </w:tc>
      </w:tr>
    </w:tbl>
    <w:p w14:paraId="4614C69F" w14:textId="1C3F06B7" w:rsidR="00854960" w:rsidRPr="00854960" w:rsidRDefault="008B5671" w:rsidP="008B56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Основные черты периода:</w:t>
      </w:r>
    </w:p>
    <w:p w14:paraId="26149529" w14:textId="37C7A6C6" w:rsidR="00854960" w:rsidRPr="00854960" w:rsidRDefault="00854960" w:rsidP="008B56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Подражание: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567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начале ссылки Пушкин активно копирует интонации Байрона (стихотворение «К Овидию»).</w:t>
      </w:r>
    </w:p>
    <w:p w14:paraId="7EAAFFBC" w14:textId="55847469" w:rsidR="00854960" w:rsidRPr="00854960" w:rsidRDefault="00854960" w:rsidP="008B56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Преодоление: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567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остепенно сквозь маску «байронического героя» проступает собственное лицо Пушкина. Его герой не просто скучает, как Чайльд Гарольд, он </w:t>
      </w: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действует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(бежит, пишет, любит) и </w:t>
      </w: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мыслит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121D832" w14:textId="29A9C7C7" w:rsidR="00854960" w:rsidRDefault="00854960" w:rsidP="008B56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Синтез: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567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концу периода (стихотворение «К морю») Пушкин прощается и с романтическим морем, и с иллюзиями юности, переходя к реализму и историзму (начало работы над «Евгением Онегиным»).</w:t>
      </w:r>
    </w:p>
    <w:p w14:paraId="7161F508" w14:textId="609B0DA0" w:rsidR="00DD774F" w:rsidRDefault="00DD774F" w:rsidP="00DD774F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77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А.С. Пушкин в Крыму</w:t>
      </w:r>
    </w:p>
    <w:p w14:paraId="65206C17" w14:textId="56A5AE95" w:rsidR="00DD774F" w:rsidRDefault="00DD774F" w:rsidP="00DD774F">
      <w:pPr>
        <w:pStyle w:val="paragraph-styledstyledparagraph-sc-a650b026-0"/>
        <w:ind w:firstLine="709"/>
        <w:contextualSpacing/>
        <w:jc w:val="both"/>
      </w:pPr>
      <w:r>
        <w:t>Александр Сергеевич Пушкин прибыл в Крым в августе 1820 года. Это путешествие стало одним из самых важных событий в его биографии, определившим его судьбу как поэта-романтика.</w:t>
      </w:r>
      <w:r>
        <w:t xml:space="preserve"> </w:t>
      </w:r>
      <w:r>
        <w:t xml:space="preserve">В Екатеринославе </w:t>
      </w:r>
      <w:r>
        <w:t xml:space="preserve">(г. Днепр) </w:t>
      </w:r>
      <w:r>
        <w:t>Пушкин заболел лихорадкой после купания в Днепре. На его счастье, там проездом оказалась семья героя войны 1812 года генерала Николая Раевского. Генерал взял больного поэта с собой в путешествие по Кавказу и Крыму.</w:t>
      </w:r>
    </w:p>
    <w:p w14:paraId="2D276D09" w14:textId="4E23C098" w:rsidR="003C6640" w:rsidRDefault="003C6640" w:rsidP="003C6640">
      <w:pPr>
        <w:pStyle w:val="paragraph-styledstyledparagraph-sc-a650b026-0"/>
        <w:ind w:firstLine="709"/>
        <w:contextualSpacing/>
        <w:jc w:val="center"/>
      </w:pPr>
      <w:r>
        <w:rPr>
          <w:noProof/>
        </w:rPr>
        <w:drawing>
          <wp:inline distT="0" distB="0" distL="0" distR="0" wp14:anchorId="67B9F4A5" wp14:editId="4E8E8F7E">
            <wp:extent cx="1828800" cy="2667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751" cy="266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06FAB" w14:textId="14B2D29C" w:rsidR="003C6640" w:rsidRDefault="003C6640" w:rsidP="003C6640">
      <w:pPr>
        <w:pStyle w:val="paragraph-styledstyledparagraph-sc-a650b026-0"/>
        <w:ind w:firstLine="709"/>
        <w:contextualSpacing/>
        <w:jc w:val="center"/>
      </w:pPr>
      <w:r w:rsidRPr="003C6640">
        <w:t>И. К. Айвазовский, И. Е. Репин. «Прощание Пушкина с морем»</w:t>
      </w:r>
    </w:p>
    <w:p w14:paraId="2B4679A6" w14:textId="77777777" w:rsidR="003C6640" w:rsidRDefault="003C6640" w:rsidP="003C6640">
      <w:pPr>
        <w:pStyle w:val="paragraph-styledstyledparagraph-sc-a650b026-0"/>
        <w:ind w:firstLine="709"/>
        <w:contextualSpacing/>
        <w:jc w:val="center"/>
      </w:pPr>
    </w:p>
    <w:p w14:paraId="480B05AF" w14:textId="711FDB67" w:rsidR="00DD774F" w:rsidRDefault="00DD774F" w:rsidP="00DD774F">
      <w:pPr>
        <w:pStyle w:val="paragraph-styledstyledparagraph-sc-a650b026-0"/>
        <w:ind w:firstLine="709"/>
        <w:contextualSpacing/>
        <w:jc w:val="both"/>
      </w:pPr>
      <w:r>
        <w:t xml:space="preserve">Путешествие </w:t>
      </w:r>
      <w:r>
        <w:t xml:space="preserve">по Крыму </w:t>
      </w:r>
      <w:r>
        <w:t>длилось меньше месяца, но оставило след на всю жизнь. Пушкин проехал около 800 километров.</w:t>
      </w:r>
    </w:p>
    <w:p w14:paraId="69E5EB4E" w14:textId="5A40EF93" w:rsidR="00DD774F" w:rsidRDefault="00DD774F" w:rsidP="00DD774F">
      <w:pPr>
        <w:pStyle w:val="list-styledstyledli-sc-202d193-2"/>
        <w:numPr>
          <w:ilvl w:val="0"/>
          <w:numId w:val="9"/>
        </w:numPr>
      </w:pPr>
      <w:r>
        <w:rPr>
          <w:b/>
          <w:bCs/>
        </w:rPr>
        <w:t>Керчь и Феодосия (15–18 августа):</w:t>
      </w:r>
      <w:r>
        <w:t xml:space="preserve"> </w:t>
      </w:r>
      <w:r w:rsidR="00E00FC8">
        <w:t>п</w:t>
      </w:r>
      <w:r>
        <w:t>ервое разочарование</w:t>
      </w:r>
      <w:r w:rsidR="003C6640">
        <w:t xml:space="preserve"> поэта, так как в</w:t>
      </w:r>
      <w:r>
        <w:t>место величественных античных руин поэт увидел «груду камней» и «старые кирпичи».</w:t>
      </w:r>
    </w:p>
    <w:p w14:paraId="3480FC48" w14:textId="77777777" w:rsidR="00DD774F" w:rsidRDefault="00DD774F" w:rsidP="00DD774F">
      <w:pPr>
        <w:pStyle w:val="list-styledstyledli-sc-202d193-2"/>
        <w:numPr>
          <w:ilvl w:val="0"/>
          <w:numId w:val="9"/>
        </w:numPr>
      </w:pPr>
      <w:r>
        <w:rPr>
          <w:b/>
          <w:bCs/>
        </w:rPr>
        <w:lastRenderedPageBreak/>
        <w:t>Гурзуф (18 августа – начало сентября):</w:t>
      </w:r>
      <w:r>
        <w:t xml:space="preserve"> «Волшебный край, очей отрада!». Это была самая счастливая часть поездки. Пушкин жил в доме герцога Ришелье (ныне музей).</w:t>
      </w:r>
    </w:p>
    <w:p w14:paraId="535B340A" w14:textId="77777777" w:rsidR="00DD774F" w:rsidRDefault="00DD774F" w:rsidP="00DD774F">
      <w:pPr>
        <w:pStyle w:val="list-styledstyledli-sc-202d193-2"/>
        <w:numPr>
          <w:ilvl w:val="1"/>
          <w:numId w:val="9"/>
        </w:numPr>
      </w:pPr>
      <w:r>
        <w:rPr>
          <w:b/>
          <w:bCs/>
        </w:rPr>
        <w:t>Быт:</w:t>
      </w:r>
      <w:r>
        <w:t xml:space="preserve"> «Я жил сиднем, купался в море и объедался виноградом».</w:t>
      </w:r>
    </w:p>
    <w:p w14:paraId="6CE85453" w14:textId="2D00B207" w:rsidR="00DD774F" w:rsidRDefault="00DD774F" w:rsidP="00DD774F">
      <w:pPr>
        <w:pStyle w:val="list-styledstyledli-sc-202d193-2"/>
        <w:numPr>
          <w:ilvl w:val="1"/>
          <w:numId w:val="9"/>
        </w:numPr>
      </w:pPr>
      <w:r>
        <w:rPr>
          <w:b/>
          <w:bCs/>
        </w:rPr>
        <w:t>Творчество:</w:t>
      </w:r>
      <w:r>
        <w:t xml:space="preserve"> </w:t>
      </w:r>
      <w:r>
        <w:t>и</w:t>
      </w:r>
      <w:r>
        <w:t>менно здесь родились замыслы «Евгения Онегина» и поэмы «Кавказский пленник». Он посвятил стих</w:t>
      </w:r>
      <w:r>
        <w:t xml:space="preserve">отворения </w:t>
      </w:r>
      <w:r>
        <w:t>дочерям Раевского</w:t>
      </w:r>
      <w:r>
        <w:t>.</w:t>
      </w:r>
    </w:p>
    <w:p w14:paraId="27F7D530" w14:textId="42124625" w:rsidR="00DD774F" w:rsidRDefault="00DD774F" w:rsidP="00DD774F">
      <w:pPr>
        <w:pStyle w:val="list-styledstyledli-sc-202d193-2"/>
        <w:numPr>
          <w:ilvl w:val="0"/>
          <w:numId w:val="9"/>
        </w:numPr>
      </w:pPr>
      <w:r>
        <w:rPr>
          <w:b/>
          <w:bCs/>
        </w:rPr>
        <w:t>Бахчисарай (7 сентября):</w:t>
      </w:r>
      <w:r>
        <w:t xml:space="preserve"> </w:t>
      </w:r>
      <w:r w:rsidR="00E00FC8">
        <w:t>п</w:t>
      </w:r>
      <w:r>
        <w:t>оэт ехал смотреть знаменитый «Фонтан слез», но был разочарован его запустением («из заржавой железной трубки по каплям падала вода»). Однако это разочарование позже переросло в поэму «Бахчисарайский фонтан».</w:t>
      </w:r>
    </w:p>
    <w:p w14:paraId="69BA4E9A" w14:textId="4F78A40D" w:rsidR="00DD774F" w:rsidRDefault="00DD774F" w:rsidP="00DD774F">
      <w:pPr>
        <w:pStyle w:val="list-styledstyledli-sc-202d193-2"/>
        <w:numPr>
          <w:ilvl w:val="0"/>
          <w:numId w:val="9"/>
        </w:numPr>
      </w:pPr>
      <w:r>
        <w:rPr>
          <w:b/>
          <w:bCs/>
        </w:rPr>
        <w:t>Симферополь и отъезд:</w:t>
      </w:r>
      <w:r>
        <w:t xml:space="preserve"> </w:t>
      </w:r>
      <w:r>
        <w:t>ч</w:t>
      </w:r>
      <w:r>
        <w:t>ерез горы Пушкин добрался до столицы Тавриды, где лечился у доктора Мильгаузена, и отбыл в Кишинёв на службу к генералу Инзову.</w:t>
      </w:r>
    </w:p>
    <w:p w14:paraId="376699A1" w14:textId="682B7C96" w:rsidR="00DD774F" w:rsidRPr="00854960" w:rsidRDefault="00DD774F" w:rsidP="003C6640">
      <w:pPr>
        <w:pStyle w:val="paragraph-styledstyledparagraph-sc-a650b026-0"/>
        <w:ind w:firstLine="709"/>
        <w:jc w:val="both"/>
      </w:pPr>
      <w:r>
        <w:t xml:space="preserve">Крым стал «колыбелью» южного периода творчества Пушкина. Дикий, величественный пейзаж Тавриды идеально подошел для образа </w:t>
      </w:r>
      <w:r>
        <w:rPr>
          <w:b/>
          <w:bCs/>
        </w:rPr>
        <w:t>романтического героя</w:t>
      </w:r>
      <w:r>
        <w:t xml:space="preserve"> — одинокого изгнанника.</w:t>
      </w:r>
      <w:r>
        <w:t xml:space="preserve"> </w:t>
      </w:r>
      <w:r>
        <w:t xml:space="preserve">Впечатления от Крыма легли в основу более 30 произведений. Сам поэт позже признавался: </w:t>
      </w:r>
      <w:r>
        <w:rPr>
          <w:rStyle w:val="a3"/>
          <w:rFonts w:eastAsiaTheme="majorEastAsia"/>
        </w:rPr>
        <w:t>«Крым – колыбель моего Онегина»</w:t>
      </w:r>
      <w:r>
        <w:t>.</w:t>
      </w:r>
    </w:p>
    <w:p w14:paraId="0A6FA440" w14:textId="77777777" w:rsidR="00854960" w:rsidRPr="00854960" w:rsidRDefault="00854960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Работа с текстом</w:t>
      </w:r>
    </w:p>
    <w:p w14:paraId="77FCD38F" w14:textId="77777777" w:rsidR="00854960" w:rsidRPr="00854960" w:rsidRDefault="00854960" w:rsidP="0085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Анализ стихотворения «Узник».</w:t>
      </w:r>
    </w:p>
    <w:p w14:paraId="294E5128" w14:textId="1F0BE563" w:rsidR="00DD774F" w:rsidRDefault="00DD774F" w:rsidP="003C66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внимательно стихотворение:</w:t>
      </w:r>
    </w:p>
    <w:p w14:paraId="003E9C59" w14:textId="77777777" w:rsidR="003C6640" w:rsidRPr="003C6640" w:rsidRDefault="003C6640" w:rsidP="003C6640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Узник</w:t>
      </w:r>
    </w:p>
    <w:p w14:paraId="7D00BD13" w14:textId="4886E5C5" w:rsidR="003C6640" w:rsidRDefault="003C6640" w:rsidP="003C664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Сижу за решеткой в темнице сырой.</w:t>
      </w: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Вскормленный в неволе орел молодой,</w:t>
      </w: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Мой грустный товарищ, махая крылом,</w:t>
      </w: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Кровавую пищу клюет под окном,</w:t>
      </w:r>
    </w:p>
    <w:p w14:paraId="7A29A2FC" w14:textId="77777777" w:rsidR="003C6640" w:rsidRPr="003C6640" w:rsidRDefault="003C6640" w:rsidP="003C664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626B55" w14:textId="2A5E9762" w:rsidR="003C6640" w:rsidRDefault="003C6640" w:rsidP="003C6640">
      <w:pPr>
        <w:spacing w:before="360" w:after="36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Клюет, и бросает, и смотрит в окно,</w:t>
      </w: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Как будто со мною задумал одно.</w:t>
      </w: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Зовет меня взглядом и криком своим</w:t>
      </w: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И вымолвить хочет: «Давай улетим!</w:t>
      </w:r>
    </w:p>
    <w:p w14:paraId="09E24B91" w14:textId="77777777" w:rsidR="003C6640" w:rsidRPr="003C6640" w:rsidRDefault="003C6640" w:rsidP="003C6640">
      <w:pPr>
        <w:spacing w:before="360" w:after="36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ABC4D41" w14:textId="77777777" w:rsidR="003C6640" w:rsidRPr="003C6640" w:rsidRDefault="003C6640" w:rsidP="003C6640">
      <w:pPr>
        <w:spacing w:before="360" w:after="36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 вольные птицы; пора, брат, пора!</w:t>
      </w: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Туда, где за тучей белеет гора,</w:t>
      </w: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Туда, где синеют морские края,</w:t>
      </w: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Туда, где гуляем лишь ветер… да я!..»</w:t>
      </w:r>
    </w:p>
    <w:p w14:paraId="220826BA" w14:textId="2DC27CB2" w:rsidR="003C6640" w:rsidRPr="003C6640" w:rsidRDefault="003C6640" w:rsidP="003C664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1822 г.</w:t>
      </w:r>
    </w:p>
    <w:p w14:paraId="394D1604" w14:textId="304E906C" w:rsidR="00854960" w:rsidRPr="00854960" w:rsidRDefault="00854960" w:rsidP="00DD774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Найдите в тексте </w:t>
      </w:r>
      <w:r w:rsidR="003C6640" w:rsidRPr="00D95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использование приема </w:t>
      </w:r>
      <w:r w:rsidRPr="00854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психологическ</w:t>
      </w:r>
      <w:r w:rsidR="003C6640" w:rsidRPr="00D95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ого</w:t>
      </w:r>
      <w:r w:rsidRPr="00854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параллелизм</w:t>
      </w:r>
      <w:r w:rsidR="003C6640" w:rsidRPr="00D95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а </w:t>
      </w: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(соответствие состояния человека и природы). Выпишите слова, относящиеся к тюрьме и слова, относящиеся к воле.</w:t>
      </w:r>
    </w:p>
    <w:p w14:paraId="5D525977" w14:textId="77777777" w:rsidR="00854960" w:rsidRPr="00854960" w:rsidRDefault="00854960" w:rsidP="00DD774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Какую роль играет образ орла? Почему лирический герой называет его «мой грустный товарищ»?</w:t>
      </w:r>
    </w:p>
    <w:p w14:paraId="2DA60683" w14:textId="77777777" w:rsidR="00DD774F" w:rsidRDefault="00854960" w:rsidP="0085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Сравнительный анализ </w:t>
      </w:r>
    </w:p>
    <w:p w14:paraId="3B3F050B" w14:textId="7A5BC51E" w:rsidR="00854960" w:rsidRPr="00854960" w:rsidRDefault="00854960" w:rsidP="0085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 изменений в лирике Пушкина: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3267"/>
        <w:gridCol w:w="3544"/>
      </w:tblGrid>
      <w:tr w:rsidR="00854960" w:rsidRPr="00854960" w14:paraId="6ADA8EEE" w14:textId="77777777" w:rsidTr="00DD774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B15687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Критерий</w:t>
            </w:r>
          </w:p>
        </w:tc>
        <w:tc>
          <w:tcPr>
            <w:tcW w:w="3237" w:type="dxa"/>
            <w:vAlign w:val="center"/>
            <w:hideMark/>
          </w:tcPr>
          <w:p w14:paraId="5D516995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Лицейский период</w:t>
            </w:r>
          </w:p>
        </w:tc>
        <w:tc>
          <w:tcPr>
            <w:tcW w:w="3499" w:type="dxa"/>
            <w:vAlign w:val="center"/>
            <w:hideMark/>
          </w:tcPr>
          <w:p w14:paraId="174C72BE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Южный период</w:t>
            </w:r>
          </w:p>
        </w:tc>
      </w:tr>
      <w:tr w:rsidR="00854960" w:rsidRPr="00854960" w14:paraId="30281ED2" w14:textId="77777777" w:rsidTr="00DD77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AA2B3B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действия</w:t>
            </w:r>
          </w:p>
        </w:tc>
        <w:tc>
          <w:tcPr>
            <w:tcW w:w="3237" w:type="dxa"/>
            <w:vAlign w:val="center"/>
          </w:tcPr>
          <w:p w14:paraId="6449707D" w14:textId="6453AD1F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9" w:type="dxa"/>
            <w:vAlign w:val="center"/>
          </w:tcPr>
          <w:p w14:paraId="706D677D" w14:textId="0FFFD323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4960" w:rsidRPr="00854960" w14:paraId="44B9D1B3" w14:textId="77777777" w:rsidTr="00DD77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3343C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Лирический герой</w:t>
            </w:r>
          </w:p>
        </w:tc>
        <w:tc>
          <w:tcPr>
            <w:tcW w:w="3237" w:type="dxa"/>
            <w:vAlign w:val="center"/>
          </w:tcPr>
          <w:p w14:paraId="5D67A262" w14:textId="294A0844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9" w:type="dxa"/>
            <w:vAlign w:val="center"/>
          </w:tcPr>
          <w:p w14:paraId="6BCD7978" w14:textId="79255C12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4960" w:rsidRPr="00854960" w14:paraId="6CC6D72F" w14:textId="77777777" w:rsidTr="00DD77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EA974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Настроение</w:t>
            </w:r>
          </w:p>
        </w:tc>
        <w:tc>
          <w:tcPr>
            <w:tcW w:w="3237" w:type="dxa"/>
            <w:vAlign w:val="center"/>
          </w:tcPr>
          <w:p w14:paraId="72A7906B" w14:textId="64F9BEB9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9" w:type="dxa"/>
            <w:vAlign w:val="center"/>
          </w:tcPr>
          <w:p w14:paraId="215C4B70" w14:textId="182BD792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4960" w:rsidRPr="00854960" w14:paraId="7D1BA5FD" w14:textId="77777777" w:rsidTr="00DD77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3A1B90" w14:textId="77777777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Пейзаж</w:t>
            </w:r>
          </w:p>
        </w:tc>
        <w:tc>
          <w:tcPr>
            <w:tcW w:w="3237" w:type="dxa"/>
            <w:vAlign w:val="center"/>
          </w:tcPr>
          <w:p w14:paraId="074035F6" w14:textId="6DC5C751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9" w:type="dxa"/>
            <w:vAlign w:val="center"/>
          </w:tcPr>
          <w:p w14:paraId="4562DF41" w14:textId="5C16B25F" w:rsidR="00854960" w:rsidRPr="00854960" w:rsidRDefault="00854960" w:rsidP="0085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6E2EFE" w14:textId="77777777" w:rsidR="003C6640" w:rsidRDefault="00854960" w:rsidP="0085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Роль эпитетов (по стих</w:t>
      </w:r>
      <w:r w:rsidR="003C66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отворению</w:t>
      </w: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«Погасло дневное светило...»).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DB638B" w14:textId="5ACB8DA7" w:rsid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внимательно стихотворение</w:t>
      </w:r>
      <w:r w:rsidR="00D959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E0629FE" w14:textId="77777777" w:rsidR="00D95906" w:rsidRPr="00D95906" w:rsidRDefault="00D95906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5A877D" w14:textId="36C7FE27" w:rsid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59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Погасло дневное светило…</w:t>
      </w:r>
    </w:p>
    <w:p w14:paraId="316DFAB5" w14:textId="77777777" w:rsidR="00D95906" w:rsidRPr="00D95906" w:rsidRDefault="00D95906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0C7F0E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Погасло дневное светило;</w:t>
      </w:r>
    </w:p>
    <w:p w14:paraId="2A732237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море синее вечерний пал туман.</w:t>
      </w:r>
    </w:p>
    <w:p w14:paraId="1DF461A3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Шуми, шуми, послушное ветрило,</w:t>
      </w:r>
    </w:p>
    <w:p w14:paraId="435272E5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Волнуйся подо мной, угрюмый океан.</w:t>
      </w:r>
    </w:p>
    <w:p w14:paraId="4D0E9C5F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вижу берег отдаленный,</w:t>
      </w:r>
    </w:p>
    <w:p w14:paraId="4491D8E7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полуденной волшебные края;</w:t>
      </w:r>
    </w:p>
    <w:p w14:paraId="2A3B0171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С волненьем и тоской туда стремлюся я,</w:t>
      </w:r>
    </w:p>
    <w:p w14:paraId="34B318A1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Воспоминаньем упоенный…</w:t>
      </w:r>
    </w:p>
    <w:p w14:paraId="55C4A464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И чувствую: в очах родились слезы вновь;</w:t>
      </w:r>
    </w:p>
    <w:p w14:paraId="73E36A3D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Душа кипит и замирает;</w:t>
      </w:r>
    </w:p>
    <w:p w14:paraId="766FA529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Мечта знакомая вокруг меня летает;</w:t>
      </w:r>
    </w:p>
    <w:p w14:paraId="3420119A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Я вспомнил прежних лет безумную любовь,</w:t>
      </w:r>
    </w:p>
    <w:p w14:paraId="4D501696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всё, чем я страдал, и всё, что сердцу мило,</w:t>
      </w:r>
    </w:p>
    <w:p w14:paraId="147F69F0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Желаний и надежд томительный обман…</w:t>
      </w:r>
    </w:p>
    <w:p w14:paraId="770FCFCF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Шуми, шуми послушное ветрило,</w:t>
      </w:r>
    </w:p>
    <w:p w14:paraId="34A43E2C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Волнуйся подо мной, угрюмый океан.</w:t>
      </w:r>
    </w:p>
    <w:p w14:paraId="1BF1EF22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Лети, корабль, неси меня к пределам дальным</w:t>
      </w:r>
    </w:p>
    <w:p w14:paraId="2B6FBA54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грозной прихоти обманчивых морей,</w:t>
      </w:r>
    </w:p>
    <w:p w14:paraId="784BED39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только не к брегам печальным</w:t>
      </w:r>
    </w:p>
    <w:p w14:paraId="13D89334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Туманной родины моей,</w:t>
      </w:r>
    </w:p>
    <w:p w14:paraId="7693F027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Страны, где пламенем страстей</w:t>
      </w:r>
    </w:p>
    <w:p w14:paraId="24710633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Впервые чувства разгорались,</w:t>
      </w:r>
    </w:p>
    <w:p w14:paraId="1F079A16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музы нежные мне тайно улыбались,</w:t>
      </w:r>
    </w:p>
    <w:p w14:paraId="01AF0361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рано в бурях отцвела</w:t>
      </w:r>
    </w:p>
    <w:p w14:paraId="32215B5C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Моя потерянная младость,</w:t>
      </w:r>
    </w:p>
    <w:p w14:paraId="44BA97F7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легкокрылая мне изменила радость</w:t>
      </w:r>
    </w:p>
    <w:p w14:paraId="4564AA68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сердце хладное страданью предала.</w:t>
      </w:r>
    </w:p>
    <w:p w14:paraId="41EA4327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Искатель новых впечатлений,</w:t>
      </w:r>
    </w:p>
    <w:p w14:paraId="531F142C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вас бежал, отечески края;</w:t>
      </w:r>
    </w:p>
    <w:p w14:paraId="6A55B020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вас бежал, питомцы наслаждений,</w:t>
      </w:r>
    </w:p>
    <w:p w14:paraId="7452BB26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Минутной младости минутные друзья;</w:t>
      </w:r>
    </w:p>
    <w:p w14:paraId="24E2A6DA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вы, наперсницы порочных заблуждений,</w:t>
      </w:r>
    </w:p>
    <w:p w14:paraId="2627D163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 без любви я жертвовал собой,</w:t>
      </w:r>
    </w:p>
    <w:p w14:paraId="609894C9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Покоем, славою, свободой и душой,</w:t>
      </w:r>
    </w:p>
    <w:p w14:paraId="5890CA58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 забыты мной, изменницы младые,</w:t>
      </w:r>
    </w:p>
    <w:p w14:paraId="45AF7E51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Подруги тайные моей весны златыя,</w:t>
      </w:r>
    </w:p>
    <w:p w14:paraId="788DB5ED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 забыты мной… Но прежних сердца ран,</w:t>
      </w:r>
    </w:p>
    <w:p w14:paraId="6F893064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Глубоких ран любви, ничто не излечило…</w:t>
      </w:r>
    </w:p>
    <w:p w14:paraId="7D1270B9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Шуми, шуми послушное ветрило,</w:t>
      </w:r>
    </w:p>
    <w:p w14:paraId="477B67E9" w14:textId="77777777" w:rsidR="003C6640" w:rsidRPr="003C6640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Волнуйся подо мной, угрюмый океан…</w:t>
      </w:r>
    </w:p>
    <w:p w14:paraId="6AAAA481" w14:textId="77777777" w:rsidR="00D95906" w:rsidRDefault="003C664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640">
        <w:rPr>
          <w:rFonts w:ascii="Times New Roman" w:eastAsia="Times New Roman" w:hAnsi="Times New Roman" w:cs="Times New Roman"/>
          <w:sz w:val="24"/>
          <w:szCs w:val="24"/>
          <w:lang w:eastAsia="ru-RU"/>
        </w:rPr>
        <w:t>1820 г.</w:t>
      </w:r>
    </w:p>
    <w:p w14:paraId="59C2DF9D" w14:textId="77777777" w:rsidR="00D95906" w:rsidRDefault="00D95906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BBD1E6" w14:textId="55864D87" w:rsidR="00854960" w:rsidRPr="00854960" w:rsidRDefault="00854960" w:rsidP="00D9590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Выпишите эпитеты. Как они помогают создать обра</w:t>
      </w:r>
      <w:r w:rsidR="00D95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</w:t>
      </w: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океана?</w:t>
      </w:r>
    </w:p>
    <w:p w14:paraId="1906E601" w14:textId="47C7577A" w:rsidR="00D95906" w:rsidRPr="00D95906" w:rsidRDefault="00854960" w:rsidP="00D95906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Поразмышляем.</w:t>
      </w:r>
      <w:r w:rsidRPr="00D95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870291D" w14:textId="5EBCE309" w:rsidR="00854960" w:rsidRPr="00D95906" w:rsidRDefault="00854960" w:rsidP="00D95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95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Почему именно </w:t>
      </w:r>
      <w:r w:rsidR="00D95906" w:rsidRPr="00D95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южной ссылке</w:t>
      </w:r>
      <w:r w:rsidRPr="00D95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Пушкин написал свои самые свободолюбивые и романтические стихи? Как физическая несвобода сочетается с духовной свободой творчества?</w:t>
      </w:r>
    </w:p>
    <w:p w14:paraId="2352A355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89258CE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733AE568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2046318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A214EBB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41E8F781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45671F40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7FA267B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E297A7B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0DEB52D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DF1E71D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7E1AE1C1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CF515C6" w14:textId="1C592350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2AC83CA" w14:textId="77777777" w:rsidR="00D95906" w:rsidRDefault="00D95906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1E61F18" w14:textId="6853ABDC" w:rsidR="00854960" w:rsidRPr="00854960" w:rsidRDefault="00854960" w:rsidP="00854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Ключи и ответы к заданиям</w:t>
      </w:r>
    </w:p>
    <w:p w14:paraId="4443A23A" w14:textId="6DEA2550" w:rsidR="00854960" w:rsidRPr="00854960" w:rsidRDefault="00854960" w:rsidP="0085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Анализ </w:t>
      </w:r>
      <w:r w:rsidR="00D95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стихотворения </w:t>
      </w: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«Узник»:</w:t>
      </w:r>
    </w:p>
    <w:p w14:paraId="71B361FC" w14:textId="77777777" w:rsidR="00854960" w:rsidRPr="00854960" w:rsidRDefault="00854960" w:rsidP="008549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Тюрьма: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«сырой», «темница», «решетка», «орудие», «гимн».</w:t>
      </w:r>
    </w:p>
    <w:p w14:paraId="09C2F55D" w14:textId="77777777" w:rsidR="00854960" w:rsidRPr="00854960" w:rsidRDefault="00854960" w:rsidP="008549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Воля: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«гуляем», «горы», «морские края», «степь», «ветер».</w:t>
      </w:r>
    </w:p>
    <w:p w14:paraId="174BAB28" w14:textId="69CAF9AD" w:rsidR="00854960" w:rsidRDefault="00854960" w:rsidP="008549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Орел: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90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>н тоже пленник («заскучал мой товарищ»). Он — символ родственной души, рвущейся на свободу. Он естественен для гор, как герой — для воли.</w:t>
      </w:r>
    </w:p>
    <w:p w14:paraId="2AD96174" w14:textId="0121527F" w:rsidR="00D95906" w:rsidRPr="00854960" w:rsidRDefault="00D95906" w:rsidP="00D95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Сравнительный анализ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3210"/>
        <w:gridCol w:w="4164"/>
      </w:tblGrid>
      <w:tr w:rsidR="00DD774F" w:rsidRPr="00854960" w14:paraId="20AF8161" w14:textId="77777777" w:rsidTr="002D67C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F0B937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32FE463A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Лицейский период</w:t>
            </w:r>
          </w:p>
        </w:tc>
        <w:tc>
          <w:tcPr>
            <w:tcW w:w="0" w:type="auto"/>
            <w:vAlign w:val="center"/>
            <w:hideMark/>
          </w:tcPr>
          <w:p w14:paraId="5FD8F157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Южный период</w:t>
            </w:r>
          </w:p>
        </w:tc>
      </w:tr>
      <w:tr w:rsidR="00DD774F" w:rsidRPr="00854960" w14:paraId="370B1B50" w14:textId="77777777" w:rsidTr="002D67C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339DD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действия</w:t>
            </w:r>
          </w:p>
        </w:tc>
        <w:tc>
          <w:tcPr>
            <w:tcW w:w="0" w:type="auto"/>
            <w:vAlign w:val="center"/>
            <w:hideMark/>
          </w:tcPr>
          <w:p w14:paraId="7ECF7BAB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Царское Село, Петербург</w:t>
            </w:r>
          </w:p>
        </w:tc>
        <w:tc>
          <w:tcPr>
            <w:tcW w:w="0" w:type="auto"/>
            <w:vAlign w:val="center"/>
            <w:hideMark/>
          </w:tcPr>
          <w:p w14:paraId="78C84BA6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Кавказ, Крым, Бессарабия</w:t>
            </w:r>
          </w:p>
        </w:tc>
      </w:tr>
      <w:tr w:rsidR="00DD774F" w:rsidRPr="00854960" w14:paraId="7B73895E" w14:textId="77777777" w:rsidTr="002D67C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39737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Лирический герой</w:t>
            </w:r>
          </w:p>
        </w:tc>
        <w:tc>
          <w:tcPr>
            <w:tcW w:w="0" w:type="auto"/>
            <w:vAlign w:val="center"/>
            <w:hideMark/>
          </w:tcPr>
          <w:p w14:paraId="306CF9F0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Студент, друг, влюбленный юноша</w:t>
            </w:r>
          </w:p>
        </w:tc>
        <w:tc>
          <w:tcPr>
            <w:tcW w:w="0" w:type="auto"/>
            <w:vAlign w:val="center"/>
            <w:hideMark/>
          </w:tcPr>
          <w:p w14:paraId="5FBD47AC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Изгнанник, скиталец, «байронический» герой</w:t>
            </w:r>
          </w:p>
        </w:tc>
      </w:tr>
      <w:tr w:rsidR="00DD774F" w:rsidRPr="00854960" w14:paraId="05D51752" w14:textId="77777777" w:rsidTr="002D67C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9CCF8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Настроение</w:t>
            </w:r>
          </w:p>
        </w:tc>
        <w:tc>
          <w:tcPr>
            <w:tcW w:w="0" w:type="auto"/>
            <w:vAlign w:val="center"/>
            <w:hideMark/>
          </w:tcPr>
          <w:p w14:paraId="67E8F645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Радость, задор, легкая грусть</w:t>
            </w:r>
          </w:p>
        </w:tc>
        <w:tc>
          <w:tcPr>
            <w:tcW w:w="0" w:type="auto"/>
            <w:vAlign w:val="center"/>
            <w:hideMark/>
          </w:tcPr>
          <w:p w14:paraId="6F3CAD66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Трагизм, глубокая тоска, страстность</w:t>
            </w:r>
          </w:p>
        </w:tc>
      </w:tr>
      <w:tr w:rsidR="00DD774F" w:rsidRPr="00854960" w14:paraId="78EF50E8" w14:textId="77777777" w:rsidTr="002D67C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C629B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Пейзаж</w:t>
            </w:r>
          </w:p>
        </w:tc>
        <w:tc>
          <w:tcPr>
            <w:tcW w:w="0" w:type="auto"/>
            <w:vAlign w:val="center"/>
            <w:hideMark/>
          </w:tcPr>
          <w:p w14:paraId="398FA887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сады, осень</w:t>
            </w:r>
          </w:p>
        </w:tc>
        <w:tc>
          <w:tcPr>
            <w:tcW w:w="0" w:type="auto"/>
            <w:vAlign w:val="center"/>
            <w:hideMark/>
          </w:tcPr>
          <w:p w14:paraId="5741232D" w14:textId="77777777" w:rsidR="00DD774F" w:rsidRPr="00854960" w:rsidRDefault="00DD774F" w:rsidP="002D6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Дикая природа, море, горы, буря</w:t>
            </w:r>
          </w:p>
        </w:tc>
      </w:tr>
    </w:tbl>
    <w:p w14:paraId="5DF090FF" w14:textId="77777777" w:rsidR="00854960" w:rsidRPr="00854960" w:rsidRDefault="00854960" w:rsidP="0085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Анализ «Погасло дневное светило...»:</w:t>
      </w:r>
    </w:p>
    <w:p w14:paraId="70F778D3" w14:textId="77777777" w:rsidR="00854960" w:rsidRPr="00854960" w:rsidRDefault="00854960" w:rsidP="00D95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Эпитеты: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«угрюмый океан», «берег отдаленный», «пределы дальние», «волны </w:t>
      </w: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холодные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14:paraId="1CE4F24A" w14:textId="5354654C" w:rsidR="00D95906" w:rsidRPr="00D95906" w:rsidRDefault="00854960" w:rsidP="00D9590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Роль: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906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85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питеты создают мрачный, величественный фон. «Угрюмый» океан — это отражение «мрачной души» поэта. </w:t>
      </w:r>
      <w:r w:rsidR="00D95906" w:rsidRPr="00D959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образ бушующего океана (в реальности море было спокойным, но поэт «сгущает краски» по байроновскому образцу) передана буря в душе лирического героя. Это произведение о том, как важно оставить позади «минутные заблуждения» юности и с надеждой смотреть на новые берега.</w:t>
      </w:r>
    </w:p>
    <w:p w14:paraId="60E32FF6" w14:textId="162FD3C2" w:rsidR="00854960" w:rsidRPr="00854960" w:rsidRDefault="00854960" w:rsidP="00D95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88FB8" w14:textId="4A3FEBDC" w:rsidR="00D95906" w:rsidRPr="00D95906" w:rsidRDefault="00D95906" w:rsidP="00D95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D95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Примерный вариант ответа:</w:t>
      </w:r>
    </w:p>
    <w:p w14:paraId="06B3CD35" w14:textId="4941DE43" w:rsidR="00854960" w:rsidRPr="00D95906" w:rsidRDefault="00854960" w:rsidP="00D95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95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Южная ссылка стала для Пушкина временем романтического бунта. Оказавшись в изгнании, поэт обрел абсолютную внутреннюю свободу. Именно столкновение с дикой природой Кавказа и моря позволило ему выразить те страсти, которые были невозможны в чинном Петербурге. Лирика этого периода — это исповедь «сына века», разочарованного, но не сломленного, ищущего гармонию в вечном движении стихии. Лицей научил его форме, а Юг наполнил эту форму огнем.</w:t>
      </w:r>
    </w:p>
    <w:p w14:paraId="649097D7" w14:textId="77777777" w:rsidR="00FC778A" w:rsidRDefault="00FC778A"/>
    <w:sectPr w:rsidR="00FC7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9EE"/>
    <w:multiLevelType w:val="multilevel"/>
    <w:tmpl w:val="C5F8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16410"/>
    <w:multiLevelType w:val="multilevel"/>
    <w:tmpl w:val="2A8A7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A2D9E"/>
    <w:multiLevelType w:val="multilevel"/>
    <w:tmpl w:val="721A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A525E"/>
    <w:multiLevelType w:val="multilevel"/>
    <w:tmpl w:val="3AD4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7304DE"/>
    <w:multiLevelType w:val="hybridMultilevel"/>
    <w:tmpl w:val="37623B64"/>
    <w:lvl w:ilvl="0" w:tplc="2302582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454B8"/>
    <w:multiLevelType w:val="multilevel"/>
    <w:tmpl w:val="C0A86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F23C0"/>
    <w:multiLevelType w:val="multilevel"/>
    <w:tmpl w:val="7250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F352DC"/>
    <w:multiLevelType w:val="multilevel"/>
    <w:tmpl w:val="F9DE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37E2C"/>
    <w:multiLevelType w:val="multilevel"/>
    <w:tmpl w:val="6AF6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1006B5"/>
    <w:multiLevelType w:val="multilevel"/>
    <w:tmpl w:val="215AE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434058"/>
    <w:multiLevelType w:val="multilevel"/>
    <w:tmpl w:val="4B84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10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B34"/>
    <w:rsid w:val="00024520"/>
    <w:rsid w:val="001D0B34"/>
    <w:rsid w:val="003C6640"/>
    <w:rsid w:val="00854960"/>
    <w:rsid w:val="008B5671"/>
    <w:rsid w:val="00D95906"/>
    <w:rsid w:val="00DD774F"/>
    <w:rsid w:val="00E00FC8"/>
    <w:rsid w:val="00F90E79"/>
    <w:rsid w:val="00FC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1602"/>
  <w15:chartTrackingRefBased/>
  <w15:docId w15:val="{10603387-E63F-4A08-8B66-0C6FBEAD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49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77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774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49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854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54960"/>
    <w:rPr>
      <w:i/>
      <w:iCs/>
    </w:rPr>
  </w:style>
  <w:style w:type="paragraph" w:customStyle="1" w:styleId="list-styledstyledli-sc-202d193-2">
    <w:name w:val="list-styled__styledli-sc-202d193-2"/>
    <w:basedOn w:val="a"/>
    <w:rsid w:val="00854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774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D774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4">
    <w:name w:val="List Paragraph"/>
    <w:basedOn w:val="a"/>
    <w:uiPriority w:val="34"/>
    <w:qFormat/>
    <w:rsid w:val="003C6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3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62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0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3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3942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6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38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9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208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092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49826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51083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2026-11-01T19:40:00Z</dcterms:created>
  <dcterms:modified xsi:type="dcterms:W3CDTF">2026-11-01T20:42:00Z</dcterms:modified>
</cp:coreProperties>
</file>