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0BB81" w14:textId="77777777" w:rsidR="00B62913" w:rsidRDefault="00754948">
      <w:pPr>
        <w:spacing w:after="160"/>
        <w:jc w:val="center"/>
      </w:pPr>
      <w:r>
        <w:rPr>
          <w:rFonts w:eastAsia="Times New Roman"/>
          <w:b/>
          <w:sz w:val="32"/>
        </w:rPr>
        <w:t>Урок в 5 классе по теме «А.С. Пушкин. Лирический герой в стихотворениях поэта. Образ няни»</w:t>
      </w:r>
    </w:p>
    <w:p w14:paraId="6FF64710" w14:textId="77777777" w:rsidR="00B62913" w:rsidRDefault="00754948">
      <w:pPr>
        <w:spacing w:after="80"/>
        <w:jc w:val="center"/>
      </w:pPr>
      <w:r>
        <w:rPr>
          <w:rFonts w:eastAsia="Times New Roman"/>
          <w:b/>
          <w:i/>
          <w:sz w:val="28"/>
        </w:rPr>
        <w:t>Дорогой друг!</w:t>
      </w:r>
    </w:p>
    <w:p w14:paraId="5611184A" w14:textId="57075A4B" w:rsidR="00B62913" w:rsidRDefault="00754948">
      <w:pPr>
        <w:spacing w:after="80"/>
        <w:jc w:val="both"/>
      </w:pPr>
      <w:r>
        <w:rPr>
          <w:rFonts w:eastAsia="Times New Roman"/>
          <w:i/>
        </w:rPr>
        <w:t>На прошлом уроке</w:t>
      </w:r>
      <w:r w:rsidR="007669E2">
        <w:rPr>
          <w:rFonts w:eastAsia="Times New Roman"/>
          <w:i/>
        </w:rPr>
        <w:t xml:space="preserve"> мы познакомились со стихотворениями</w:t>
      </w:r>
      <w:r>
        <w:rPr>
          <w:rFonts w:eastAsia="Times New Roman"/>
          <w:i/>
        </w:rPr>
        <w:t xml:space="preserve"> Александра Сергеевича Пушкина. Сегодня мы продолжим разговор о лирике А.С. Пушкина и узнаем, кто такой лирический герой, </w:t>
      </w:r>
      <w:proofErr w:type="gramStart"/>
      <w:r w:rsidR="00497BFB">
        <w:rPr>
          <w:rFonts w:eastAsia="Times New Roman"/>
          <w:i/>
        </w:rPr>
        <w:t>как по его словам</w:t>
      </w:r>
      <w:proofErr w:type="gramEnd"/>
      <w:r>
        <w:rPr>
          <w:rFonts w:eastAsia="Times New Roman"/>
          <w:i/>
        </w:rPr>
        <w:t xml:space="preserve"> и поступкам можно понять настроение и переживания, а также внимательно рассмотрим образ няни Арины Родионовны.</w:t>
      </w:r>
    </w:p>
    <w:p w14:paraId="19BE5CF8" w14:textId="77777777" w:rsidR="00B62913" w:rsidRDefault="00754948" w:rsidP="007669E2">
      <w:pPr>
        <w:pStyle w:val="1"/>
        <w:spacing w:before="120" w:after="80"/>
        <w:jc w:val="center"/>
      </w:pPr>
      <w:r>
        <w:t>1. Теоретический материал</w:t>
      </w:r>
    </w:p>
    <w:p w14:paraId="370157A8" w14:textId="77777777" w:rsidR="00B62913" w:rsidRDefault="00754948">
      <w:pPr>
        <w:spacing w:after="80"/>
        <w:jc w:val="center"/>
      </w:pPr>
      <w:r>
        <w:rPr>
          <w:rFonts w:eastAsia="Times New Roman"/>
          <w:b/>
        </w:rPr>
        <w:t>Основные понятия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B62913" w14:paraId="520EA192" w14:textId="77777777">
        <w:trPr>
          <w:jc w:val="center"/>
        </w:trPr>
        <w:tc>
          <w:tcPr>
            <w:tcW w:w="2835" w:type="dxa"/>
            <w:vAlign w:val="center"/>
          </w:tcPr>
          <w:p w14:paraId="498C9F66" w14:textId="77777777" w:rsidR="00B62913" w:rsidRPr="007669E2" w:rsidRDefault="00754948" w:rsidP="00497BFB">
            <w:pPr>
              <w:jc w:val="center"/>
            </w:pPr>
            <w:r w:rsidRPr="007669E2">
              <w:rPr>
                <w:rFonts w:eastAsia="Times New Roman"/>
                <w:b/>
              </w:rPr>
              <w:t>Термин</w:t>
            </w:r>
          </w:p>
        </w:tc>
        <w:tc>
          <w:tcPr>
            <w:tcW w:w="6803" w:type="dxa"/>
            <w:vAlign w:val="center"/>
          </w:tcPr>
          <w:p w14:paraId="32CBDDF4" w14:textId="11C9C55A" w:rsidR="00B62913" w:rsidRPr="007669E2" w:rsidRDefault="007669E2" w:rsidP="00497BFB">
            <w:pPr>
              <w:jc w:val="center"/>
            </w:pPr>
            <w:r>
              <w:rPr>
                <w:rFonts w:eastAsia="Times New Roman"/>
                <w:b/>
              </w:rPr>
              <w:t>О</w:t>
            </w:r>
            <w:r w:rsidR="00754948" w:rsidRPr="007669E2">
              <w:rPr>
                <w:rFonts w:eastAsia="Times New Roman"/>
                <w:b/>
              </w:rPr>
              <w:t>пределение</w:t>
            </w:r>
          </w:p>
        </w:tc>
      </w:tr>
      <w:tr w:rsidR="00B62913" w14:paraId="0AD0F48B" w14:textId="77777777">
        <w:trPr>
          <w:jc w:val="center"/>
        </w:trPr>
        <w:tc>
          <w:tcPr>
            <w:tcW w:w="2835" w:type="dxa"/>
          </w:tcPr>
          <w:p w14:paraId="16594644" w14:textId="77777777" w:rsidR="00B62913" w:rsidRPr="007669E2" w:rsidRDefault="00754948">
            <w:r w:rsidRPr="007669E2">
              <w:rPr>
                <w:rFonts w:eastAsia="Times New Roman"/>
              </w:rPr>
              <w:t>Лирика</w:t>
            </w:r>
          </w:p>
        </w:tc>
        <w:tc>
          <w:tcPr>
            <w:tcW w:w="6803" w:type="dxa"/>
          </w:tcPr>
          <w:p w14:paraId="79E96B94" w14:textId="6432E2D6" w:rsidR="00B62913" w:rsidRPr="007669E2" w:rsidRDefault="00754948" w:rsidP="00D37995">
            <w:pPr>
              <w:jc w:val="both"/>
            </w:pPr>
            <w:r w:rsidRPr="00754948">
              <w:rPr>
                <w:rFonts w:eastAsia="Times New Roman"/>
              </w:rPr>
              <w:t>Лирика – один из трех родов литературы. Ее основу составляют внутренний мир героя, мысли, эмоции, переживания и настроение</w:t>
            </w:r>
          </w:p>
        </w:tc>
      </w:tr>
      <w:tr w:rsidR="00B62913" w14:paraId="69E4843B" w14:textId="77777777">
        <w:trPr>
          <w:jc w:val="center"/>
        </w:trPr>
        <w:tc>
          <w:tcPr>
            <w:tcW w:w="2835" w:type="dxa"/>
          </w:tcPr>
          <w:p w14:paraId="0D424201" w14:textId="77777777" w:rsidR="00B62913" w:rsidRPr="007669E2" w:rsidRDefault="00754948">
            <w:r w:rsidRPr="007669E2">
              <w:rPr>
                <w:rFonts w:eastAsia="Times New Roman"/>
              </w:rPr>
              <w:t>Лирический герой</w:t>
            </w:r>
          </w:p>
        </w:tc>
        <w:tc>
          <w:tcPr>
            <w:tcW w:w="6803" w:type="dxa"/>
          </w:tcPr>
          <w:p w14:paraId="41EADB1B" w14:textId="77777777" w:rsidR="00B62913" w:rsidRPr="007669E2" w:rsidRDefault="00754948" w:rsidP="00D37995">
            <w:pPr>
              <w:jc w:val="both"/>
            </w:pPr>
            <w:r w:rsidRPr="007669E2">
              <w:rPr>
                <w:rFonts w:eastAsia="Times New Roman"/>
              </w:rPr>
              <w:t>Герой, чьи мысли, чувства и переживания выражены в стихотворении.</w:t>
            </w:r>
          </w:p>
        </w:tc>
      </w:tr>
      <w:tr w:rsidR="00B62913" w14:paraId="7D985D17" w14:textId="77777777">
        <w:trPr>
          <w:jc w:val="center"/>
        </w:trPr>
        <w:tc>
          <w:tcPr>
            <w:tcW w:w="2835" w:type="dxa"/>
          </w:tcPr>
          <w:p w14:paraId="7EB1BB13" w14:textId="77777777" w:rsidR="00B62913" w:rsidRPr="007669E2" w:rsidRDefault="00754948">
            <w:r w:rsidRPr="007669E2">
              <w:rPr>
                <w:rFonts w:eastAsia="Times New Roman"/>
              </w:rPr>
              <w:t>Настроение</w:t>
            </w:r>
          </w:p>
        </w:tc>
        <w:tc>
          <w:tcPr>
            <w:tcW w:w="6803" w:type="dxa"/>
          </w:tcPr>
          <w:p w14:paraId="0362BA79" w14:textId="77777777" w:rsidR="00B62913" w:rsidRPr="007669E2" w:rsidRDefault="00754948" w:rsidP="00497BFB">
            <w:pPr>
              <w:ind w:firstLine="709"/>
              <w:jc w:val="both"/>
            </w:pPr>
            <w:r w:rsidRPr="007669E2">
              <w:rPr>
                <w:rFonts w:eastAsia="Times New Roman"/>
              </w:rPr>
              <w:t>Общее эмоциональное состояние героя и текста.</w:t>
            </w:r>
          </w:p>
        </w:tc>
      </w:tr>
      <w:tr w:rsidR="00B62913" w14:paraId="084FBCCA" w14:textId="77777777">
        <w:trPr>
          <w:jc w:val="center"/>
        </w:trPr>
        <w:tc>
          <w:tcPr>
            <w:tcW w:w="2835" w:type="dxa"/>
          </w:tcPr>
          <w:p w14:paraId="593830D8" w14:textId="77777777" w:rsidR="00B62913" w:rsidRPr="007669E2" w:rsidRDefault="00754948">
            <w:r w:rsidRPr="007669E2">
              <w:rPr>
                <w:rFonts w:eastAsia="Times New Roman"/>
              </w:rPr>
              <w:t>Переживание</w:t>
            </w:r>
          </w:p>
        </w:tc>
        <w:tc>
          <w:tcPr>
            <w:tcW w:w="6803" w:type="dxa"/>
          </w:tcPr>
          <w:p w14:paraId="5BB6A11D" w14:textId="77777777" w:rsidR="00B62913" w:rsidRPr="007669E2" w:rsidRDefault="00754948" w:rsidP="00D37995">
            <w:pPr>
              <w:jc w:val="both"/>
            </w:pPr>
            <w:r w:rsidRPr="007669E2">
              <w:rPr>
                <w:rFonts w:eastAsia="Times New Roman"/>
              </w:rPr>
              <w:t>То, что герой чувствует и внутренне осмысливает.</w:t>
            </w:r>
          </w:p>
        </w:tc>
      </w:tr>
      <w:tr w:rsidR="00B62913" w14:paraId="1B3ABCC6" w14:textId="77777777">
        <w:trPr>
          <w:jc w:val="center"/>
        </w:trPr>
        <w:tc>
          <w:tcPr>
            <w:tcW w:w="2835" w:type="dxa"/>
          </w:tcPr>
          <w:p w14:paraId="760A5065" w14:textId="77777777" w:rsidR="00B62913" w:rsidRPr="007669E2" w:rsidRDefault="00754948">
            <w:r w:rsidRPr="007669E2">
              <w:rPr>
                <w:rFonts w:eastAsia="Times New Roman"/>
              </w:rPr>
              <w:t>Образ автора</w:t>
            </w:r>
          </w:p>
        </w:tc>
        <w:tc>
          <w:tcPr>
            <w:tcW w:w="6803" w:type="dxa"/>
          </w:tcPr>
          <w:p w14:paraId="04BB29AE" w14:textId="77777777" w:rsidR="00B62913" w:rsidRPr="007669E2" w:rsidRDefault="00754948" w:rsidP="00D37995">
            <w:pPr>
              <w:jc w:val="both"/>
            </w:pPr>
            <w:r w:rsidRPr="007669E2">
              <w:rPr>
                <w:rFonts w:eastAsia="Times New Roman"/>
              </w:rPr>
              <w:t>Представление о писателе, которое создаётся в его произведениях; это не сам автор буквально.</w:t>
            </w:r>
          </w:p>
        </w:tc>
      </w:tr>
      <w:tr w:rsidR="00B62913" w14:paraId="667B8444" w14:textId="77777777">
        <w:trPr>
          <w:jc w:val="center"/>
        </w:trPr>
        <w:tc>
          <w:tcPr>
            <w:tcW w:w="2835" w:type="dxa"/>
          </w:tcPr>
          <w:p w14:paraId="3768B320" w14:textId="77777777" w:rsidR="00B62913" w:rsidRPr="007669E2" w:rsidRDefault="00754948">
            <w:r w:rsidRPr="007669E2">
              <w:rPr>
                <w:rFonts w:eastAsia="Times New Roman"/>
              </w:rPr>
              <w:t>Адресат</w:t>
            </w:r>
          </w:p>
        </w:tc>
        <w:tc>
          <w:tcPr>
            <w:tcW w:w="6803" w:type="dxa"/>
          </w:tcPr>
          <w:p w14:paraId="46AC9922" w14:textId="77777777" w:rsidR="00B62913" w:rsidRPr="007669E2" w:rsidRDefault="00754948" w:rsidP="00D37995">
            <w:pPr>
              <w:jc w:val="both"/>
            </w:pPr>
            <w:r w:rsidRPr="007669E2">
              <w:rPr>
                <w:rFonts w:eastAsia="Times New Roman"/>
              </w:rPr>
              <w:t>Тот, к кому обращается лирический герой.</w:t>
            </w:r>
          </w:p>
        </w:tc>
      </w:tr>
      <w:tr w:rsidR="00B62913" w14:paraId="10F7EFA7" w14:textId="77777777">
        <w:trPr>
          <w:jc w:val="center"/>
        </w:trPr>
        <w:tc>
          <w:tcPr>
            <w:tcW w:w="2835" w:type="dxa"/>
          </w:tcPr>
          <w:p w14:paraId="2B8E1985" w14:textId="77777777" w:rsidR="00B62913" w:rsidRPr="007669E2" w:rsidRDefault="00754948">
            <w:r w:rsidRPr="007669E2">
              <w:rPr>
                <w:rFonts w:eastAsia="Times New Roman"/>
              </w:rPr>
              <w:t>Эпитет</w:t>
            </w:r>
          </w:p>
        </w:tc>
        <w:tc>
          <w:tcPr>
            <w:tcW w:w="6803" w:type="dxa"/>
          </w:tcPr>
          <w:p w14:paraId="0575BD9D" w14:textId="77777777" w:rsidR="00B62913" w:rsidRPr="007669E2" w:rsidRDefault="00754948" w:rsidP="00D37995">
            <w:pPr>
              <w:jc w:val="both"/>
            </w:pPr>
            <w:r w:rsidRPr="007669E2">
              <w:rPr>
                <w:rFonts w:eastAsia="Times New Roman"/>
              </w:rPr>
              <w:t>Образное определение: «добрая старушка», «чудесный день».</w:t>
            </w:r>
          </w:p>
        </w:tc>
      </w:tr>
      <w:tr w:rsidR="00B62913" w14:paraId="1406C603" w14:textId="77777777">
        <w:trPr>
          <w:jc w:val="center"/>
        </w:trPr>
        <w:tc>
          <w:tcPr>
            <w:tcW w:w="2835" w:type="dxa"/>
          </w:tcPr>
          <w:p w14:paraId="12B19550" w14:textId="77777777" w:rsidR="00B62913" w:rsidRPr="007669E2" w:rsidRDefault="00754948">
            <w:r w:rsidRPr="007669E2">
              <w:rPr>
                <w:rFonts w:eastAsia="Times New Roman"/>
              </w:rPr>
              <w:t>Сравнение</w:t>
            </w:r>
          </w:p>
        </w:tc>
        <w:tc>
          <w:tcPr>
            <w:tcW w:w="6803" w:type="dxa"/>
          </w:tcPr>
          <w:p w14:paraId="41B9E804" w14:textId="77777777" w:rsidR="00B62913" w:rsidRPr="007669E2" w:rsidRDefault="00754948" w:rsidP="00D37995">
            <w:pPr>
              <w:jc w:val="both"/>
            </w:pPr>
            <w:r w:rsidRPr="007669E2">
              <w:rPr>
                <w:rFonts w:eastAsia="Times New Roman"/>
              </w:rPr>
              <w:t>Сопоставление предметов со словами как, будто, словно.</w:t>
            </w:r>
          </w:p>
        </w:tc>
      </w:tr>
      <w:tr w:rsidR="00B62913" w14:paraId="37134910" w14:textId="77777777">
        <w:trPr>
          <w:jc w:val="center"/>
        </w:trPr>
        <w:tc>
          <w:tcPr>
            <w:tcW w:w="2835" w:type="dxa"/>
          </w:tcPr>
          <w:p w14:paraId="62E70B6C" w14:textId="77777777" w:rsidR="00B62913" w:rsidRPr="007669E2" w:rsidRDefault="00754948">
            <w:r w:rsidRPr="007669E2">
              <w:rPr>
                <w:rFonts w:eastAsia="Times New Roman"/>
              </w:rPr>
              <w:t>Олицетворение</w:t>
            </w:r>
          </w:p>
        </w:tc>
        <w:tc>
          <w:tcPr>
            <w:tcW w:w="6803" w:type="dxa"/>
          </w:tcPr>
          <w:p w14:paraId="54AE2020" w14:textId="77777777" w:rsidR="00B62913" w:rsidRPr="007669E2" w:rsidRDefault="00754948" w:rsidP="00D37995">
            <w:pPr>
              <w:jc w:val="both"/>
            </w:pPr>
            <w:r w:rsidRPr="007669E2">
              <w:rPr>
                <w:rFonts w:eastAsia="Times New Roman"/>
              </w:rPr>
              <w:t>Изображение неживого как живого: «вьюга злилась».</w:t>
            </w:r>
          </w:p>
        </w:tc>
      </w:tr>
      <w:tr w:rsidR="00B62913" w14:paraId="6B3698BB" w14:textId="77777777">
        <w:trPr>
          <w:jc w:val="center"/>
        </w:trPr>
        <w:tc>
          <w:tcPr>
            <w:tcW w:w="2835" w:type="dxa"/>
          </w:tcPr>
          <w:p w14:paraId="79E6B1B1" w14:textId="77777777" w:rsidR="00B62913" w:rsidRPr="007669E2" w:rsidRDefault="00754948">
            <w:r w:rsidRPr="007669E2">
              <w:rPr>
                <w:rFonts w:eastAsia="Times New Roman"/>
              </w:rPr>
              <w:t>Обращение</w:t>
            </w:r>
          </w:p>
        </w:tc>
        <w:tc>
          <w:tcPr>
            <w:tcW w:w="6803" w:type="dxa"/>
          </w:tcPr>
          <w:p w14:paraId="223BCD10" w14:textId="77777777" w:rsidR="00B62913" w:rsidRPr="007669E2" w:rsidRDefault="00754948" w:rsidP="00D37995">
            <w:pPr>
              <w:jc w:val="both"/>
            </w:pPr>
            <w:r w:rsidRPr="007669E2">
              <w:rPr>
                <w:rFonts w:eastAsia="Times New Roman"/>
              </w:rPr>
              <w:t>Слово или сочетание слов, называющее того, к кому обращаются.</w:t>
            </w:r>
          </w:p>
        </w:tc>
      </w:tr>
    </w:tbl>
    <w:p w14:paraId="288E276F" w14:textId="77777777" w:rsidR="00B62913" w:rsidRDefault="00B62913" w:rsidP="00497BFB">
      <w:pPr>
        <w:ind w:firstLine="709"/>
      </w:pPr>
    </w:p>
    <w:p w14:paraId="708B9D92" w14:textId="04A4CD50" w:rsidR="00B62913" w:rsidRDefault="00754948" w:rsidP="00497BFB">
      <w:pPr>
        <w:spacing w:after="80"/>
        <w:ind w:firstLine="709"/>
        <w:jc w:val="both"/>
        <w:rPr>
          <w:rFonts w:eastAsia="Times New Roman"/>
          <w:i/>
        </w:rPr>
      </w:pPr>
      <w:r>
        <w:rPr>
          <w:rFonts w:eastAsia="Times New Roman"/>
          <w:i/>
        </w:rPr>
        <w:t>Важно: лирический герой — художественный образ. Он может быть близок автору, но не является его полной биографической копией. Мы говорим: «в стихотворении герой чувствует…», а не утверждаем, что автор в этот момент переживал то же самое.</w:t>
      </w:r>
    </w:p>
    <w:p w14:paraId="28FAD28A" w14:textId="77777777" w:rsidR="00B62913" w:rsidRDefault="00754948" w:rsidP="00497BFB">
      <w:pPr>
        <w:pStyle w:val="1"/>
        <w:spacing w:before="120" w:after="80"/>
        <w:jc w:val="center"/>
      </w:pPr>
      <w:r>
        <w:t>2. А.С. Пушкин и Арина Родионовна</w:t>
      </w:r>
    </w:p>
    <w:p w14:paraId="396BBB45" w14:textId="386E8001" w:rsidR="00B62913" w:rsidRDefault="00754948" w:rsidP="00497BFB">
      <w:pPr>
        <w:spacing w:after="80"/>
        <w:ind w:firstLine="709"/>
        <w:jc w:val="both"/>
        <w:rPr>
          <w:rFonts w:eastAsia="Times New Roman"/>
        </w:rPr>
      </w:pPr>
      <w:r>
        <w:rPr>
          <w:rFonts w:eastAsia="Times New Roman"/>
        </w:rPr>
        <w:t>Александр Сергеевич Пушкин — великий русский поэт. В его стихотворениях звучат радость, тревога, дружба, любовь, благодарность и интерес к жизни. Поэт умел передавать внутренний мир человека простыми, точными и выразительными словами.</w:t>
      </w:r>
    </w:p>
    <w:p w14:paraId="02318886" w14:textId="04525568" w:rsidR="007669E2" w:rsidRDefault="008E5C06" w:rsidP="007669E2">
      <w:pPr>
        <w:spacing w:after="80"/>
        <w:jc w:val="center"/>
      </w:pPr>
      <w:r>
        <w:rPr>
          <w:noProof/>
        </w:rPr>
        <w:drawing>
          <wp:inline distT="0" distB="0" distL="0" distR="0" wp14:anchorId="5C27B4D5" wp14:editId="0AB63E9F">
            <wp:extent cx="4449529" cy="2314575"/>
            <wp:effectExtent l="0" t="0" r="8255" b="0"/>
            <wp:docPr id="4" name="Рисунок 4" descr="Развлекательная программа для гостей этнопар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влекательная программа для гостей этнопар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125" cy="231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63706" w14:textId="2352F263" w:rsidR="008E5C06" w:rsidRDefault="008E5C06" w:rsidP="008E5C06">
      <w:pPr>
        <w:spacing w:after="80"/>
        <w:jc w:val="center"/>
        <w:rPr>
          <w:rFonts w:eastAsia="Times New Roman"/>
        </w:rPr>
      </w:pPr>
      <w:r w:rsidRPr="008E5C06">
        <w:rPr>
          <w:rFonts w:eastAsia="Times New Roman"/>
        </w:rPr>
        <w:t>Скульптурная композиция «Арина Родионовна»</w:t>
      </w:r>
      <w:r>
        <w:rPr>
          <w:rFonts w:eastAsia="Times New Roman"/>
        </w:rPr>
        <w:t xml:space="preserve"> в Калужской области</w:t>
      </w:r>
    </w:p>
    <w:p w14:paraId="74FC1650" w14:textId="24CA59DD" w:rsidR="00B62913" w:rsidRDefault="00754948" w:rsidP="00497BFB">
      <w:pPr>
        <w:spacing w:after="80"/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Арина Родионовна была няней Пушкина. Она заботилась о нём в детстве, рассказывала народные сказки, знала песни и предания. В художественном мире поэта няня связана с добротой, памятью, домашним уютом и духовной поддержкой. Но образ няни в стихотворении — тоже художественный образ: он создан словами и помогает раскрыть чувства лирического героя.</w:t>
      </w:r>
    </w:p>
    <w:p w14:paraId="100C9C78" w14:textId="48EB0E7B" w:rsidR="007669E2" w:rsidRDefault="008E5C06" w:rsidP="00497BFB">
      <w:pPr>
        <w:pStyle w:val="1"/>
        <w:spacing w:before="120" w:after="80"/>
        <w:jc w:val="center"/>
      </w:pPr>
      <w:r>
        <w:t xml:space="preserve">3. </w:t>
      </w:r>
      <w:r w:rsidR="007669E2">
        <w:t>Образ няни в стихотворениях Пушкина</w:t>
      </w:r>
    </w:p>
    <w:p w14:paraId="507BFDA7" w14:textId="3FBED86B" w:rsidR="007669E2" w:rsidRDefault="007669E2" w:rsidP="00497BFB">
      <w:pPr>
        <w:spacing w:after="80"/>
        <w:ind w:firstLine="709"/>
        <w:jc w:val="both"/>
      </w:pPr>
      <w:r>
        <w:rPr>
          <w:rFonts w:eastAsia="Times New Roman"/>
        </w:rPr>
        <w:t>Няня показана как добрый, близкий, заботливый, мудрый и преданный человек. Она хранит сказки и память, умеет поддержать словом, создаёт ощущение дома. В «Зимнем вечере» она — непосредственный собеседник героя, к которому он обращается в тревожный момент.</w:t>
      </w:r>
    </w:p>
    <w:p w14:paraId="6C896E8B" w14:textId="4D8DB595" w:rsidR="007669E2" w:rsidRPr="00D37995" w:rsidRDefault="007669E2" w:rsidP="00497BFB">
      <w:pPr>
        <w:ind w:firstLine="709"/>
        <w:rPr>
          <w:b/>
          <w:bCs/>
          <w:sz w:val="26"/>
          <w:szCs w:val="26"/>
        </w:rPr>
      </w:pPr>
      <w:r w:rsidRPr="00D37995">
        <w:rPr>
          <w:b/>
          <w:bCs/>
          <w:sz w:val="26"/>
          <w:szCs w:val="26"/>
        </w:rPr>
        <w:t>Стихотворение «Няне»: близкий человек и символ дома</w:t>
      </w:r>
    </w:p>
    <w:p w14:paraId="6F62C6BA" w14:textId="18E1C396" w:rsidR="007669E2" w:rsidRDefault="008E5C06" w:rsidP="00497BFB">
      <w:pPr>
        <w:spacing w:after="80"/>
        <w:ind w:firstLine="709"/>
        <w:jc w:val="both"/>
      </w:pPr>
      <w:r>
        <w:rPr>
          <w:rFonts w:eastAsia="Times New Roman"/>
        </w:rPr>
        <w:t xml:space="preserve">Прочитайте выразительно стихотворение. </w:t>
      </w:r>
      <w:r w:rsidR="007669E2">
        <w:rPr>
          <w:rFonts w:eastAsia="Times New Roman"/>
        </w:rPr>
        <w:t>В стихотворении «Няне» лирический герой обращается к Арине Родионовне с нежностью и благодарностью. Он видит её ожидающей, тревожной и одинокой. В этих деталях чувствуется любовь героя: он думает о няне и понимает, как много она для него значит.</w:t>
      </w:r>
    </w:p>
    <w:p w14:paraId="3B6EADB4" w14:textId="58200E2F" w:rsidR="007669E2" w:rsidRDefault="007669E2" w:rsidP="00497BFB">
      <w:pPr>
        <w:spacing w:after="80"/>
        <w:ind w:firstLine="709"/>
        <w:jc w:val="both"/>
        <w:rPr>
          <w:rFonts w:eastAsia="Times New Roman"/>
        </w:rPr>
      </w:pPr>
      <w:r>
        <w:rPr>
          <w:rFonts w:eastAsia="Times New Roman"/>
        </w:rPr>
        <w:t>Обращения «подруга дней моих суровых», «голубка», «добрая старушка» раскрывают разные стороны образа. «Подруга» подчёркивает духовную близость; «голубка» звучит ласково; «добрая старушка» соединяет уважение и нежность. Няня становится не просто персонажем, а символом родного дома, детства, заботы и верности.</w:t>
      </w:r>
    </w:p>
    <w:p w14:paraId="60CD137D" w14:textId="77777777" w:rsidR="007669E2" w:rsidRDefault="007669E2" w:rsidP="007669E2">
      <w:pPr>
        <w:spacing w:after="80"/>
        <w:jc w:val="both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7669E2" w14:paraId="5CFC4393" w14:textId="77777777" w:rsidTr="0054483E">
        <w:trPr>
          <w:jc w:val="center"/>
        </w:trPr>
        <w:tc>
          <w:tcPr>
            <w:tcW w:w="2835" w:type="dxa"/>
            <w:vAlign w:val="center"/>
          </w:tcPr>
          <w:p w14:paraId="200AAE08" w14:textId="77777777" w:rsidR="007669E2" w:rsidRDefault="007669E2" w:rsidP="00497BFB">
            <w:pPr>
              <w:jc w:val="center"/>
            </w:pPr>
            <w:r>
              <w:rPr>
                <w:rFonts w:eastAsia="Times New Roman"/>
                <w:b/>
              </w:rPr>
              <w:t>Художественная деталь</w:t>
            </w:r>
          </w:p>
        </w:tc>
        <w:tc>
          <w:tcPr>
            <w:tcW w:w="6803" w:type="dxa"/>
            <w:vAlign w:val="center"/>
          </w:tcPr>
          <w:p w14:paraId="54C32200" w14:textId="77777777" w:rsidR="007669E2" w:rsidRDefault="007669E2" w:rsidP="00497BFB">
            <w:pPr>
              <w:jc w:val="center"/>
            </w:pPr>
            <w:r>
              <w:rPr>
                <w:rFonts w:eastAsia="Times New Roman"/>
                <w:b/>
              </w:rPr>
              <w:t>Как раскрывается образ няни?</w:t>
            </w:r>
          </w:p>
        </w:tc>
      </w:tr>
      <w:tr w:rsidR="007669E2" w14:paraId="32690162" w14:textId="77777777" w:rsidTr="0054483E">
        <w:trPr>
          <w:jc w:val="center"/>
        </w:trPr>
        <w:tc>
          <w:tcPr>
            <w:tcW w:w="2835" w:type="dxa"/>
          </w:tcPr>
          <w:p w14:paraId="54B9359E" w14:textId="77777777" w:rsidR="007669E2" w:rsidRDefault="007669E2" w:rsidP="0054483E">
            <w:r>
              <w:rPr>
                <w:rFonts w:eastAsia="Times New Roman"/>
                <w:sz w:val="21"/>
              </w:rPr>
              <w:t>Ожидание у окна</w:t>
            </w:r>
          </w:p>
        </w:tc>
        <w:tc>
          <w:tcPr>
            <w:tcW w:w="6803" w:type="dxa"/>
          </w:tcPr>
          <w:p w14:paraId="604AD8B8" w14:textId="77777777" w:rsidR="007669E2" w:rsidRDefault="007669E2" w:rsidP="0054483E">
            <w:r>
              <w:rPr>
                <w:rFonts w:eastAsia="Times New Roman"/>
                <w:sz w:val="21"/>
              </w:rPr>
              <w:t>Няня заботится и ждёт; в её жизни есть тревога и одиночество.</w:t>
            </w:r>
          </w:p>
        </w:tc>
      </w:tr>
      <w:tr w:rsidR="007669E2" w14:paraId="644B68AD" w14:textId="77777777" w:rsidTr="0054483E">
        <w:trPr>
          <w:jc w:val="center"/>
        </w:trPr>
        <w:tc>
          <w:tcPr>
            <w:tcW w:w="2835" w:type="dxa"/>
          </w:tcPr>
          <w:p w14:paraId="0166CDB8" w14:textId="77777777" w:rsidR="007669E2" w:rsidRDefault="007669E2" w:rsidP="0054483E">
            <w:r>
              <w:rPr>
                <w:rFonts w:eastAsia="Times New Roman"/>
                <w:sz w:val="21"/>
              </w:rPr>
              <w:t>«Подруга дней моих суровых»</w:t>
            </w:r>
          </w:p>
        </w:tc>
        <w:tc>
          <w:tcPr>
            <w:tcW w:w="6803" w:type="dxa"/>
          </w:tcPr>
          <w:p w14:paraId="5FEEB966" w14:textId="77777777" w:rsidR="007669E2" w:rsidRDefault="007669E2" w:rsidP="0054483E">
            <w:r>
              <w:rPr>
                <w:rFonts w:eastAsia="Times New Roman"/>
                <w:sz w:val="21"/>
              </w:rPr>
              <w:t>Герой доверяет ей и благодарен за поддержку.</w:t>
            </w:r>
          </w:p>
        </w:tc>
      </w:tr>
      <w:tr w:rsidR="007669E2" w14:paraId="20EB51C4" w14:textId="77777777" w:rsidTr="0054483E">
        <w:trPr>
          <w:jc w:val="center"/>
        </w:trPr>
        <w:tc>
          <w:tcPr>
            <w:tcW w:w="2835" w:type="dxa"/>
          </w:tcPr>
          <w:p w14:paraId="3BFBAC5C" w14:textId="77777777" w:rsidR="007669E2" w:rsidRDefault="007669E2" w:rsidP="0054483E">
            <w:r>
              <w:rPr>
                <w:rFonts w:eastAsia="Times New Roman"/>
                <w:sz w:val="21"/>
              </w:rPr>
              <w:t>«Голубка»</w:t>
            </w:r>
          </w:p>
        </w:tc>
        <w:tc>
          <w:tcPr>
            <w:tcW w:w="6803" w:type="dxa"/>
          </w:tcPr>
          <w:p w14:paraId="41101466" w14:textId="77777777" w:rsidR="007669E2" w:rsidRDefault="007669E2" w:rsidP="0054483E">
            <w:r>
              <w:rPr>
                <w:rFonts w:eastAsia="Times New Roman"/>
                <w:sz w:val="21"/>
              </w:rPr>
              <w:t>В обращении слышны нежность и ласка.</w:t>
            </w:r>
          </w:p>
        </w:tc>
      </w:tr>
      <w:tr w:rsidR="007669E2" w14:paraId="4BD7CCF8" w14:textId="77777777" w:rsidTr="0054483E">
        <w:trPr>
          <w:jc w:val="center"/>
        </w:trPr>
        <w:tc>
          <w:tcPr>
            <w:tcW w:w="2835" w:type="dxa"/>
          </w:tcPr>
          <w:p w14:paraId="7EAC9554" w14:textId="77777777" w:rsidR="007669E2" w:rsidRDefault="007669E2" w:rsidP="0054483E">
            <w:r>
              <w:rPr>
                <w:rFonts w:eastAsia="Times New Roman"/>
                <w:sz w:val="21"/>
              </w:rPr>
              <w:t>«Добрая старушка»</w:t>
            </w:r>
          </w:p>
        </w:tc>
        <w:tc>
          <w:tcPr>
            <w:tcW w:w="6803" w:type="dxa"/>
          </w:tcPr>
          <w:p w14:paraId="3DE9C282" w14:textId="77777777" w:rsidR="007669E2" w:rsidRDefault="007669E2" w:rsidP="0054483E">
            <w:r>
              <w:rPr>
                <w:rFonts w:eastAsia="Times New Roman"/>
                <w:sz w:val="21"/>
              </w:rPr>
              <w:t>Подчёркнуты доброта, возраст, уважение и душевное тепло.</w:t>
            </w:r>
          </w:p>
        </w:tc>
      </w:tr>
      <w:tr w:rsidR="007669E2" w14:paraId="05D3C942" w14:textId="77777777" w:rsidTr="0054483E">
        <w:trPr>
          <w:jc w:val="center"/>
        </w:trPr>
        <w:tc>
          <w:tcPr>
            <w:tcW w:w="2835" w:type="dxa"/>
          </w:tcPr>
          <w:p w14:paraId="30DF1478" w14:textId="77777777" w:rsidR="007669E2" w:rsidRDefault="007669E2" w:rsidP="0054483E">
            <w:r>
              <w:rPr>
                <w:rFonts w:eastAsia="Times New Roman"/>
                <w:sz w:val="21"/>
              </w:rPr>
              <w:t>Светёлка, окно, вечер</w:t>
            </w:r>
          </w:p>
        </w:tc>
        <w:tc>
          <w:tcPr>
            <w:tcW w:w="6803" w:type="dxa"/>
          </w:tcPr>
          <w:p w14:paraId="79211948" w14:textId="77777777" w:rsidR="007669E2" w:rsidRDefault="007669E2" w:rsidP="0054483E">
            <w:r>
              <w:rPr>
                <w:rFonts w:eastAsia="Times New Roman"/>
                <w:sz w:val="21"/>
              </w:rPr>
              <w:t>Создаётся образ тихого дома и памяти.</w:t>
            </w:r>
          </w:p>
        </w:tc>
      </w:tr>
    </w:tbl>
    <w:p w14:paraId="6DF837A1" w14:textId="77777777" w:rsidR="00D37995" w:rsidRPr="00D37995" w:rsidRDefault="00D37995" w:rsidP="00497BFB">
      <w:pPr>
        <w:pStyle w:val="1"/>
        <w:jc w:val="center"/>
        <w:rPr>
          <w:sz w:val="26"/>
          <w:szCs w:val="26"/>
        </w:rPr>
      </w:pPr>
      <w:r w:rsidRPr="00D37995">
        <w:rPr>
          <w:sz w:val="26"/>
          <w:szCs w:val="26"/>
        </w:rPr>
        <w:t>Лирический герой в стихотворении «Зимний вечер»</w:t>
      </w:r>
    </w:p>
    <w:p w14:paraId="667B1E16" w14:textId="39707621" w:rsidR="00D37995" w:rsidRDefault="00D37995" w:rsidP="00497BFB">
      <w:pPr>
        <w:spacing w:after="80"/>
        <w:ind w:firstLine="709"/>
        <w:jc w:val="both"/>
      </w:pPr>
      <w:r>
        <w:rPr>
          <w:rFonts w:eastAsia="Times New Roman"/>
        </w:rPr>
        <w:t>Прочитайте выразительно стихотворение. Внимательный читатель заметит, что лирический герой находится в доме во время метели. За окном бушует буря: она «злится», «завоет», «заплачет», «застучит». Такие слова создают тревожную картину. Герой чувствует тоску и одиночество, ему трудно оставаться наедине с тревожными мыслями.</w:t>
      </w:r>
    </w:p>
    <w:p w14:paraId="1C3E22E9" w14:textId="50A24D81" w:rsidR="00D37995" w:rsidRDefault="00D37995" w:rsidP="00497BFB">
      <w:pPr>
        <w:spacing w:after="80"/>
        <w:ind w:firstLine="709"/>
        <w:jc w:val="both"/>
        <w:rPr>
          <w:rFonts w:eastAsia="Times New Roman"/>
        </w:rPr>
      </w:pPr>
      <w:r>
        <w:rPr>
          <w:rFonts w:eastAsia="Times New Roman"/>
        </w:rPr>
        <w:t>Но в доме есть тепло: рядом няня, печь, привычное пространство. Герой обращается к няне и просит рассказать сказку. Значит, ему нужны не только развлечения, но и общение, внимание, душевная поддержка. Няня помогает сделать одиночество менее тяжёлым.</w:t>
      </w:r>
    </w:p>
    <w:p w14:paraId="7D843496" w14:textId="77777777" w:rsidR="00D37995" w:rsidRDefault="00D37995" w:rsidP="00D37995">
      <w:pPr>
        <w:spacing w:after="80"/>
        <w:jc w:val="both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D37995" w:rsidRPr="00D37995" w14:paraId="11015D37" w14:textId="77777777" w:rsidTr="00D37995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1439" w14:textId="77777777" w:rsidR="00D37995" w:rsidRPr="00D37995" w:rsidRDefault="00D37995" w:rsidP="00497BFB">
            <w:pPr>
              <w:jc w:val="center"/>
            </w:pPr>
            <w:r w:rsidRPr="00D37995">
              <w:rPr>
                <w:rFonts w:eastAsia="Times New Roman"/>
                <w:b/>
              </w:rPr>
              <w:t>Чувство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7E6F" w14:textId="77777777" w:rsidR="00D37995" w:rsidRPr="00D37995" w:rsidRDefault="00D37995" w:rsidP="00497BFB">
            <w:pPr>
              <w:jc w:val="center"/>
            </w:pPr>
            <w:r w:rsidRPr="00D37995">
              <w:rPr>
                <w:rFonts w:eastAsia="Times New Roman"/>
                <w:b/>
              </w:rPr>
              <w:t>Как оно выражено в тексте</w:t>
            </w:r>
          </w:p>
        </w:tc>
      </w:tr>
      <w:tr w:rsidR="00D37995" w:rsidRPr="00D37995" w14:paraId="4E1F6FC5" w14:textId="77777777" w:rsidTr="00D37995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C83D" w14:textId="77777777" w:rsidR="00D37995" w:rsidRPr="00D37995" w:rsidRDefault="00D37995">
            <w:r w:rsidRPr="00D37995">
              <w:rPr>
                <w:rFonts w:eastAsia="Times New Roman"/>
              </w:rPr>
              <w:t>Тревога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D461" w14:textId="77777777" w:rsidR="00D37995" w:rsidRPr="00D37995" w:rsidRDefault="00D37995">
            <w:r w:rsidRPr="00D37995">
              <w:rPr>
                <w:rFonts w:eastAsia="Times New Roman"/>
              </w:rPr>
              <w:t>Образ метели; олицетворения «злится», «завоет», «заплачет».</w:t>
            </w:r>
          </w:p>
        </w:tc>
      </w:tr>
      <w:tr w:rsidR="00D37995" w:rsidRPr="00D37995" w14:paraId="49623683" w14:textId="77777777" w:rsidTr="00D37995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ACF0" w14:textId="77777777" w:rsidR="00D37995" w:rsidRPr="00D37995" w:rsidRDefault="00D37995">
            <w:r w:rsidRPr="00D37995">
              <w:rPr>
                <w:rFonts w:eastAsia="Times New Roman"/>
              </w:rPr>
              <w:t>Тоска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3AE5" w14:textId="77777777" w:rsidR="00D37995" w:rsidRPr="00D37995" w:rsidRDefault="00D37995">
            <w:r w:rsidRPr="00D37995">
              <w:rPr>
                <w:rFonts w:eastAsia="Times New Roman"/>
              </w:rPr>
              <w:t>Повторы и вопросы, ощущение долгого ненастья.</w:t>
            </w:r>
          </w:p>
        </w:tc>
      </w:tr>
      <w:tr w:rsidR="00D37995" w:rsidRPr="00D37995" w14:paraId="136F6B1E" w14:textId="77777777" w:rsidTr="00D37995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218D4" w14:textId="77777777" w:rsidR="00D37995" w:rsidRPr="00D37995" w:rsidRDefault="00D37995">
            <w:r w:rsidRPr="00D37995">
              <w:rPr>
                <w:rFonts w:eastAsia="Times New Roman"/>
              </w:rPr>
              <w:t>Одиночество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63AB" w14:textId="77777777" w:rsidR="00D37995" w:rsidRPr="00D37995" w:rsidRDefault="00D37995">
            <w:r w:rsidRPr="00D37995">
              <w:rPr>
                <w:rFonts w:eastAsia="Times New Roman"/>
              </w:rPr>
              <w:t>Герой ищет собеседника и не хочет оставаться один.</w:t>
            </w:r>
          </w:p>
        </w:tc>
      </w:tr>
      <w:tr w:rsidR="00D37995" w:rsidRPr="00D37995" w14:paraId="691C3096" w14:textId="77777777" w:rsidTr="00D37995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2921" w14:textId="77777777" w:rsidR="00D37995" w:rsidRPr="00D37995" w:rsidRDefault="00D37995">
            <w:r w:rsidRPr="00D37995">
              <w:rPr>
                <w:rFonts w:eastAsia="Times New Roman"/>
              </w:rPr>
              <w:t>Потребность в тепле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988D" w14:textId="77777777" w:rsidR="00D37995" w:rsidRPr="00D37995" w:rsidRDefault="00D37995">
            <w:r w:rsidRPr="00D37995">
              <w:rPr>
                <w:rFonts w:eastAsia="Times New Roman"/>
              </w:rPr>
              <w:t>Обращение к няне и просьба рассказать сказку.</w:t>
            </w:r>
          </w:p>
        </w:tc>
      </w:tr>
      <w:tr w:rsidR="00D37995" w:rsidRPr="00D37995" w14:paraId="54F86438" w14:textId="77777777" w:rsidTr="00D37995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E2C0" w14:textId="77777777" w:rsidR="00D37995" w:rsidRPr="00D37995" w:rsidRDefault="00D37995">
            <w:r w:rsidRPr="00D37995">
              <w:rPr>
                <w:rFonts w:eastAsia="Times New Roman"/>
              </w:rPr>
              <w:t>Надежда на успокоение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CE0B" w14:textId="77777777" w:rsidR="00D37995" w:rsidRPr="00D37995" w:rsidRDefault="00D37995">
            <w:r w:rsidRPr="00D37995">
              <w:rPr>
                <w:rFonts w:eastAsia="Times New Roman"/>
              </w:rPr>
              <w:t>Дом, няня и будущий разговор создают чувство защиты.</w:t>
            </w:r>
          </w:p>
        </w:tc>
      </w:tr>
    </w:tbl>
    <w:p w14:paraId="5829AB95" w14:textId="77777777" w:rsidR="00D37995" w:rsidRDefault="00D37995" w:rsidP="00D37995"/>
    <w:p w14:paraId="51A85AE7" w14:textId="77777777" w:rsidR="00D37995" w:rsidRDefault="00D37995" w:rsidP="00497BFB">
      <w:pPr>
        <w:spacing w:after="80"/>
        <w:ind w:firstLine="709"/>
        <w:jc w:val="both"/>
      </w:pPr>
      <w:r>
        <w:rPr>
          <w:rFonts w:eastAsia="Times New Roman"/>
        </w:rPr>
        <w:t>Главный контраст — буря снаружи и уют внутри. Природа здесь словно отражает внутреннее состояние героя, а няня становится источником спокойствия. Важно, что герой способен говорить о своей слабости и просить о помощи: это делает его живым и понятным читателю.</w:t>
      </w:r>
    </w:p>
    <w:p w14:paraId="30660CFD" w14:textId="77777777" w:rsidR="00D37995" w:rsidRDefault="00D37995" w:rsidP="00D37995">
      <w:pPr>
        <w:pStyle w:val="2"/>
        <w:rPr>
          <w:szCs w:val="26"/>
        </w:rPr>
      </w:pPr>
    </w:p>
    <w:p w14:paraId="517DEF54" w14:textId="3F9774BB" w:rsidR="00D37995" w:rsidRPr="00D37995" w:rsidRDefault="00D37995" w:rsidP="00497BFB">
      <w:pPr>
        <w:pStyle w:val="2"/>
        <w:jc w:val="center"/>
        <w:rPr>
          <w:szCs w:val="26"/>
        </w:rPr>
      </w:pPr>
      <w:r w:rsidRPr="00D37995">
        <w:rPr>
          <w:szCs w:val="26"/>
        </w:rPr>
        <w:lastRenderedPageBreak/>
        <w:t>Няня в «Зимнем вечере» и «Няне»: общее и различное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3969"/>
        <w:gridCol w:w="3969"/>
      </w:tblGrid>
      <w:tr w:rsidR="00D37995" w:rsidRPr="00D37995" w14:paraId="51B39DFC" w14:textId="77777777" w:rsidTr="00D37995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48C0" w14:textId="77777777" w:rsidR="00D37995" w:rsidRPr="00D37995" w:rsidRDefault="00D37995">
            <w:r w:rsidRPr="00D37995">
              <w:rPr>
                <w:rFonts w:eastAsia="Times New Roman"/>
                <w:b/>
              </w:rPr>
              <w:t>Критерий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D0CF" w14:textId="77777777" w:rsidR="00D37995" w:rsidRPr="00D37995" w:rsidRDefault="00D37995">
            <w:r w:rsidRPr="00D37995">
              <w:rPr>
                <w:rFonts w:eastAsia="Times New Roman"/>
                <w:b/>
              </w:rPr>
              <w:t>«Зимний вечер»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4D9E" w14:textId="77777777" w:rsidR="00D37995" w:rsidRPr="00D37995" w:rsidRDefault="00D37995">
            <w:r w:rsidRPr="00D37995">
              <w:rPr>
                <w:rFonts w:eastAsia="Times New Roman"/>
                <w:b/>
              </w:rPr>
              <w:t>«Няне»</w:t>
            </w:r>
          </w:p>
        </w:tc>
      </w:tr>
      <w:tr w:rsidR="00D37995" w:rsidRPr="00D37995" w14:paraId="2DEEC838" w14:textId="77777777" w:rsidTr="00D37995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AE07" w14:textId="77777777" w:rsidR="00D37995" w:rsidRPr="00D37995" w:rsidRDefault="00D37995">
            <w:r w:rsidRPr="00D37995">
              <w:rPr>
                <w:rFonts w:eastAsia="Times New Roman"/>
              </w:rPr>
              <w:t>Отношение героя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2872" w14:textId="77777777" w:rsidR="00D37995" w:rsidRPr="00D37995" w:rsidRDefault="00D37995">
            <w:r w:rsidRPr="00D37995">
              <w:rPr>
                <w:rFonts w:eastAsia="Times New Roman"/>
              </w:rPr>
              <w:t>Герой нуждается в няне здесь и сейчас.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97874" w14:textId="77777777" w:rsidR="00D37995" w:rsidRPr="00D37995" w:rsidRDefault="00D37995">
            <w:r w:rsidRPr="00D37995">
              <w:rPr>
                <w:rFonts w:eastAsia="Times New Roman"/>
              </w:rPr>
              <w:t>Герой вспоминает и благодарит её.</w:t>
            </w:r>
          </w:p>
        </w:tc>
      </w:tr>
      <w:tr w:rsidR="00D37995" w:rsidRPr="00D37995" w14:paraId="2BD546AF" w14:textId="77777777" w:rsidTr="00D37995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CA29" w14:textId="77777777" w:rsidR="00D37995" w:rsidRPr="00D37995" w:rsidRDefault="00D37995">
            <w:r w:rsidRPr="00D37995">
              <w:rPr>
                <w:rFonts w:eastAsia="Times New Roman"/>
              </w:rPr>
              <w:t>Настроение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5B1E" w14:textId="77777777" w:rsidR="00D37995" w:rsidRPr="00D37995" w:rsidRDefault="00D37995">
            <w:r w:rsidRPr="00D37995">
              <w:rPr>
                <w:rFonts w:eastAsia="Times New Roman"/>
              </w:rPr>
              <w:t>Тревога, тоска, желание услышать сказку.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47AB" w14:textId="77777777" w:rsidR="00D37995" w:rsidRPr="00D37995" w:rsidRDefault="00D37995">
            <w:r w:rsidRPr="00D37995">
              <w:rPr>
                <w:rFonts w:eastAsia="Times New Roman"/>
              </w:rPr>
              <w:t>Нежность, грусть, любовь, благодарность.</w:t>
            </w:r>
          </w:p>
        </w:tc>
      </w:tr>
      <w:tr w:rsidR="00D37995" w:rsidRPr="00D37995" w14:paraId="7A63EF04" w14:textId="77777777" w:rsidTr="00D37995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8011" w14:textId="77777777" w:rsidR="00D37995" w:rsidRPr="00D37995" w:rsidRDefault="00D37995">
            <w:r w:rsidRPr="00D37995">
              <w:rPr>
                <w:rFonts w:eastAsia="Times New Roman"/>
              </w:rPr>
              <w:t>Роль няни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D382" w14:textId="77777777" w:rsidR="00D37995" w:rsidRPr="00D37995" w:rsidRDefault="00D37995">
            <w:r w:rsidRPr="00D37995">
              <w:rPr>
                <w:rFonts w:eastAsia="Times New Roman"/>
              </w:rPr>
              <w:t>Собеседник и источник утешения.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F911" w14:textId="77777777" w:rsidR="00D37995" w:rsidRPr="00D37995" w:rsidRDefault="00D37995">
            <w:r w:rsidRPr="00D37995">
              <w:rPr>
                <w:rFonts w:eastAsia="Times New Roman"/>
              </w:rPr>
              <w:t>Дорогой человек и символ родного дома.</w:t>
            </w:r>
          </w:p>
        </w:tc>
      </w:tr>
      <w:tr w:rsidR="00D37995" w:rsidRPr="00D37995" w14:paraId="5A1862C8" w14:textId="77777777" w:rsidTr="00D37995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77BE" w14:textId="77777777" w:rsidR="00D37995" w:rsidRPr="00D37995" w:rsidRDefault="00D37995">
            <w:r w:rsidRPr="00D37995">
              <w:rPr>
                <w:rFonts w:eastAsia="Times New Roman"/>
              </w:rPr>
              <w:t>Художественные детали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A7A4" w14:textId="77777777" w:rsidR="00D37995" w:rsidRPr="00D37995" w:rsidRDefault="00D37995">
            <w:r w:rsidRPr="00D37995">
              <w:rPr>
                <w:rFonts w:eastAsia="Times New Roman"/>
              </w:rPr>
              <w:t>Метель, печь, изба, просьба рассказать сказку.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EFC78" w14:textId="77777777" w:rsidR="00D37995" w:rsidRPr="00D37995" w:rsidRDefault="00D37995">
            <w:r w:rsidRPr="00D37995">
              <w:rPr>
                <w:rFonts w:eastAsia="Times New Roman"/>
              </w:rPr>
              <w:t>Ожидание, окно, светёлка, ласковые обращения.</w:t>
            </w:r>
          </w:p>
        </w:tc>
      </w:tr>
      <w:tr w:rsidR="00D37995" w:rsidRPr="00D37995" w14:paraId="422187D5" w14:textId="77777777" w:rsidTr="00D37995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6EAA" w14:textId="77777777" w:rsidR="00D37995" w:rsidRPr="00D37995" w:rsidRDefault="00D37995">
            <w:r w:rsidRPr="00D37995">
              <w:rPr>
                <w:rFonts w:eastAsia="Times New Roman"/>
              </w:rPr>
              <w:t>Чувства читателя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720F" w14:textId="77777777" w:rsidR="00D37995" w:rsidRPr="00D37995" w:rsidRDefault="00D37995">
            <w:r w:rsidRPr="00D37995">
              <w:rPr>
                <w:rFonts w:eastAsia="Times New Roman"/>
              </w:rPr>
              <w:t>Сочувствие герою, ощущение домашнего тепла.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7E7E" w14:textId="77777777" w:rsidR="00D37995" w:rsidRPr="00D37995" w:rsidRDefault="00D37995">
            <w:r w:rsidRPr="00D37995">
              <w:rPr>
                <w:rFonts w:eastAsia="Times New Roman"/>
              </w:rPr>
              <w:t>Уважение к няне, светлая грусть и благодарность.</w:t>
            </w:r>
          </w:p>
        </w:tc>
      </w:tr>
    </w:tbl>
    <w:p w14:paraId="1B64CAFA" w14:textId="77777777" w:rsidR="00D37995" w:rsidRDefault="00D37995" w:rsidP="00D37995"/>
    <w:p w14:paraId="04CB8F13" w14:textId="538D7FF8" w:rsidR="00D37995" w:rsidRDefault="00D37995" w:rsidP="00497BFB">
      <w:pPr>
        <w:spacing w:after="80"/>
        <w:ind w:firstLine="709"/>
        <w:jc w:val="both"/>
        <w:rPr>
          <w:rFonts w:eastAsia="Times New Roman"/>
        </w:rPr>
      </w:pPr>
      <w:r>
        <w:rPr>
          <w:rFonts w:eastAsia="Times New Roman"/>
        </w:rPr>
        <w:t>Общее: в обоих стихотворениях няня близка герою и помогает почувствовать душевное тепло. Различие: в «Зимнем вечере» важна живая беседа, а в «Няне» — память, ожидание и благодарность.</w:t>
      </w:r>
    </w:p>
    <w:p w14:paraId="76733D7C" w14:textId="77777777" w:rsidR="00D37995" w:rsidRDefault="00D37995" w:rsidP="00D37995">
      <w:pPr>
        <w:spacing w:after="80"/>
        <w:jc w:val="both"/>
      </w:pPr>
    </w:p>
    <w:p w14:paraId="05F0E983" w14:textId="4846620C" w:rsidR="00B62913" w:rsidRPr="00D37995" w:rsidRDefault="00D37995" w:rsidP="00497BFB">
      <w:pPr>
        <w:jc w:val="center"/>
        <w:rPr>
          <w:b/>
          <w:bCs/>
          <w:sz w:val="28"/>
          <w:szCs w:val="28"/>
        </w:rPr>
      </w:pPr>
      <w:r w:rsidRPr="00D37995">
        <w:rPr>
          <w:b/>
          <w:bCs/>
          <w:sz w:val="28"/>
          <w:szCs w:val="28"/>
        </w:rPr>
        <w:t xml:space="preserve">4. </w:t>
      </w:r>
      <w:r w:rsidR="00754948" w:rsidRPr="00D37995">
        <w:rPr>
          <w:b/>
          <w:bCs/>
          <w:sz w:val="28"/>
          <w:szCs w:val="28"/>
        </w:rPr>
        <w:t>Лирический герой в стихотворении «Зимнее утро»</w:t>
      </w:r>
    </w:p>
    <w:p w14:paraId="4A2987BC" w14:textId="77777777" w:rsidR="00D37995" w:rsidRDefault="00D37995" w:rsidP="00D37995">
      <w:pPr>
        <w:jc w:val="both"/>
      </w:pPr>
    </w:p>
    <w:p w14:paraId="063AF02E" w14:textId="79827AF5" w:rsidR="00B62913" w:rsidRDefault="00D37995" w:rsidP="00497BFB">
      <w:pPr>
        <w:spacing w:after="80"/>
        <w:ind w:firstLine="709"/>
        <w:jc w:val="both"/>
      </w:pPr>
      <w:r>
        <w:rPr>
          <w:rFonts w:eastAsia="Times New Roman"/>
        </w:rPr>
        <w:t xml:space="preserve">  </w:t>
      </w:r>
      <w:r w:rsidR="008E5C06">
        <w:rPr>
          <w:rFonts w:eastAsia="Times New Roman"/>
        </w:rPr>
        <w:t xml:space="preserve">Прочитайте выразительно стихотворение. </w:t>
      </w:r>
      <w:r w:rsidR="00754948">
        <w:rPr>
          <w:rFonts w:eastAsia="Times New Roman"/>
        </w:rPr>
        <w:t>Кто говорит в стихотворении? Лирический герой обращается к близкой собеседнице и приглашает её вместе увидеть прекрасное зимнее утро. Он не просто описывает природу: через его слова мы слышим восторг, бодрость и любовь к жизни.</w:t>
      </w:r>
    </w:p>
    <w:p w14:paraId="1E1CC0EC" w14:textId="56B67488" w:rsidR="00B62913" w:rsidRDefault="00754948" w:rsidP="00497BFB">
      <w:pPr>
        <w:spacing w:after="80"/>
        <w:ind w:firstLine="709"/>
        <w:jc w:val="both"/>
        <w:rPr>
          <w:rFonts w:eastAsia="Times New Roman"/>
        </w:rPr>
      </w:pPr>
      <w:r>
        <w:rPr>
          <w:rFonts w:eastAsia="Times New Roman"/>
        </w:rPr>
        <w:t>Настроение меняется: сначала герой вспоминает вчерашнюю бурю и мрачное состояние, затем радуется ясному небу, солнцу, снегу и движению. Перемена природы помогает показать перемену внутреннего состояния — от тревожного воспоминания к радости и желанию действовать.</w:t>
      </w:r>
    </w:p>
    <w:p w14:paraId="30A17966" w14:textId="77777777" w:rsidR="007669E2" w:rsidRDefault="007669E2">
      <w:pPr>
        <w:spacing w:after="80"/>
        <w:jc w:val="both"/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6"/>
      </w:tblGrid>
      <w:tr w:rsidR="00B62913" w:rsidRPr="00D37995" w14:paraId="68C840DE" w14:textId="77777777">
        <w:trPr>
          <w:jc w:val="center"/>
        </w:trPr>
        <w:tc>
          <w:tcPr>
            <w:tcW w:w="3402" w:type="dxa"/>
            <w:vAlign w:val="center"/>
          </w:tcPr>
          <w:p w14:paraId="5021D7A7" w14:textId="77777777" w:rsidR="00B62913" w:rsidRPr="00D37995" w:rsidRDefault="00754948">
            <w:r w:rsidRPr="00D37995">
              <w:rPr>
                <w:rFonts w:eastAsia="Times New Roman"/>
                <w:b/>
              </w:rPr>
              <w:t>Слова и образы</w:t>
            </w:r>
          </w:p>
        </w:tc>
        <w:tc>
          <w:tcPr>
            <w:tcW w:w="6236" w:type="dxa"/>
            <w:vAlign w:val="center"/>
          </w:tcPr>
          <w:p w14:paraId="3D5B0B2B" w14:textId="77777777" w:rsidR="00B62913" w:rsidRPr="00D37995" w:rsidRDefault="00754948">
            <w:r w:rsidRPr="00D37995">
              <w:rPr>
                <w:rFonts w:eastAsia="Times New Roman"/>
                <w:b/>
              </w:rPr>
              <w:t>Что они говорят о лирическом герое?</w:t>
            </w:r>
          </w:p>
        </w:tc>
      </w:tr>
      <w:tr w:rsidR="00B62913" w:rsidRPr="00D37995" w14:paraId="1D5CC5F4" w14:textId="77777777">
        <w:trPr>
          <w:jc w:val="center"/>
        </w:trPr>
        <w:tc>
          <w:tcPr>
            <w:tcW w:w="3402" w:type="dxa"/>
          </w:tcPr>
          <w:p w14:paraId="656D7317" w14:textId="77777777" w:rsidR="00B62913" w:rsidRPr="00D37995" w:rsidRDefault="00754948">
            <w:r w:rsidRPr="00D37995">
              <w:rPr>
                <w:rFonts w:eastAsia="Times New Roman"/>
              </w:rPr>
              <w:t>«Мороз и солнце; день чудесный!»</w:t>
            </w:r>
          </w:p>
        </w:tc>
        <w:tc>
          <w:tcPr>
            <w:tcW w:w="6236" w:type="dxa"/>
          </w:tcPr>
          <w:p w14:paraId="32E52F85" w14:textId="77777777" w:rsidR="00B62913" w:rsidRPr="00D37995" w:rsidRDefault="00754948">
            <w:r w:rsidRPr="00D37995">
              <w:rPr>
                <w:rFonts w:eastAsia="Times New Roman"/>
              </w:rPr>
              <w:t>Герой умеет замечать красоту и открыто выражать восторг.</w:t>
            </w:r>
          </w:p>
        </w:tc>
      </w:tr>
      <w:tr w:rsidR="00B62913" w:rsidRPr="00D37995" w14:paraId="50D019FF" w14:textId="77777777">
        <w:trPr>
          <w:jc w:val="center"/>
        </w:trPr>
        <w:tc>
          <w:tcPr>
            <w:tcW w:w="3402" w:type="dxa"/>
          </w:tcPr>
          <w:p w14:paraId="0B22E3CE" w14:textId="77777777" w:rsidR="00B62913" w:rsidRPr="00D37995" w:rsidRDefault="00754948">
            <w:r w:rsidRPr="00D37995">
              <w:rPr>
                <w:rFonts w:eastAsia="Times New Roman"/>
              </w:rPr>
              <w:t>«Красавица»</w:t>
            </w:r>
          </w:p>
        </w:tc>
        <w:tc>
          <w:tcPr>
            <w:tcW w:w="6236" w:type="dxa"/>
          </w:tcPr>
          <w:p w14:paraId="548A1839" w14:textId="77777777" w:rsidR="00B62913" w:rsidRPr="00D37995" w:rsidRDefault="00754948">
            <w:r w:rsidRPr="00D37995">
              <w:rPr>
                <w:rFonts w:eastAsia="Times New Roman"/>
              </w:rPr>
              <w:t>Он обращается к близкому человеку с теплом и восхищением.</w:t>
            </w:r>
          </w:p>
        </w:tc>
      </w:tr>
      <w:tr w:rsidR="00B62913" w:rsidRPr="00D37995" w14:paraId="27CC8371" w14:textId="77777777">
        <w:trPr>
          <w:jc w:val="center"/>
        </w:trPr>
        <w:tc>
          <w:tcPr>
            <w:tcW w:w="3402" w:type="dxa"/>
          </w:tcPr>
          <w:p w14:paraId="5A823CED" w14:textId="77777777" w:rsidR="00B62913" w:rsidRPr="00D37995" w:rsidRDefault="00754948">
            <w:r w:rsidRPr="00D37995">
              <w:rPr>
                <w:rFonts w:eastAsia="Times New Roman"/>
              </w:rPr>
              <w:t>Солнце, снег, лес, дорога</w:t>
            </w:r>
          </w:p>
        </w:tc>
        <w:tc>
          <w:tcPr>
            <w:tcW w:w="6236" w:type="dxa"/>
          </w:tcPr>
          <w:p w14:paraId="51684283" w14:textId="77777777" w:rsidR="00B62913" w:rsidRPr="00D37995" w:rsidRDefault="00754948">
            <w:r w:rsidRPr="00D37995">
              <w:rPr>
                <w:rFonts w:eastAsia="Times New Roman"/>
              </w:rPr>
              <w:t>Герой внимателен к миру, любит движение и простор.</w:t>
            </w:r>
          </w:p>
        </w:tc>
      </w:tr>
      <w:tr w:rsidR="00B62913" w:rsidRPr="00D37995" w14:paraId="33520CAB" w14:textId="77777777">
        <w:trPr>
          <w:jc w:val="center"/>
        </w:trPr>
        <w:tc>
          <w:tcPr>
            <w:tcW w:w="3402" w:type="dxa"/>
          </w:tcPr>
          <w:p w14:paraId="6BDB5672" w14:textId="77777777" w:rsidR="00B62913" w:rsidRPr="00D37995" w:rsidRDefault="00754948">
            <w:r w:rsidRPr="00D37995">
              <w:rPr>
                <w:rFonts w:eastAsia="Times New Roman"/>
              </w:rPr>
              <w:t>«Пора, красавица, проснись»</w:t>
            </w:r>
          </w:p>
        </w:tc>
        <w:tc>
          <w:tcPr>
            <w:tcW w:w="6236" w:type="dxa"/>
          </w:tcPr>
          <w:p w14:paraId="58904FCB" w14:textId="77777777" w:rsidR="00B62913" w:rsidRPr="00D37995" w:rsidRDefault="00754948">
            <w:r w:rsidRPr="00D37995">
              <w:rPr>
                <w:rFonts w:eastAsia="Times New Roman"/>
              </w:rPr>
              <w:t>Ему хочется разбудить собеседницу и разделить с ней радость.</w:t>
            </w:r>
          </w:p>
        </w:tc>
      </w:tr>
      <w:tr w:rsidR="00B62913" w:rsidRPr="00D37995" w14:paraId="40823CF2" w14:textId="77777777">
        <w:trPr>
          <w:jc w:val="center"/>
        </w:trPr>
        <w:tc>
          <w:tcPr>
            <w:tcW w:w="3402" w:type="dxa"/>
          </w:tcPr>
          <w:p w14:paraId="6DBCC181" w14:textId="77777777" w:rsidR="00B62913" w:rsidRPr="00D37995" w:rsidRDefault="00754948">
            <w:r w:rsidRPr="00D37995">
              <w:rPr>
                <w:rFonts w:eastAsia="Times New Roman"/>
              </w:rPr>
              <w:t>Вчерашняя вьюга и сегодняшняя ясность</w:t>
            </w:r>
          </w:p>
        </w:tc>
        <w:tc>
          <w:tcPr>
            <w:tcW w:w="6236" w:type="dxa"/>
          </w:tcPr>
          <w:p w14:paraId="7D585357" w14:textId="77777777" w:rsidR="00B62913" w:rsidRPr="00D37995" w:rsidRDefault="00754948">
            <w:r w:rsidRPr="00D37995">
              <w:rPr>
                <w:rFonts w:eastAsia="Times New Roman"/>
              </w:rPr>
              <w:t>Герой чувствует контраст и умеет сравнивать состояния природы и души.</w:t>
            </w:r>
          </w:p>
        </w:tc>
      </w:tr>
    </w:tbl>
    <w:p w14:paraId="5F68F1FE" w14:textId="77777777" w:rsidR="00B62913" w:rsidRDefault="00B62913"/>
    <w:p w14:paraId="5818948F" w14:textId="77777777" w:rsidR="00B62913" w:rsidRDefault="00754948" w:rsidP="00497BFB">
      <w:pPr>
        <w:spacing w:after="80"/>
        <w:ind w:firstLine="709"/>
        <w:jc w:val="both"/>
      </w:pPr>
      <w:r>
        <w:rPr>
          <w:rFonts w:eastAsia="Times New Roman"/>
        </w:rPr>
        <w:t>Обращения «красавица», «друг прелестный» делают речь доверительной. Восклицания передают непосредственную радость. Лирический герой не замыкается в себе: он хочет, чтобы близкий человек тоже увидел чудесный день.</w:t>
      </w:r>
    </w:p>
    <w:p w14:paraId="013C1E35" w14:textId="3A1812B1" w:rsidR="00B62913" w:rsidRDefault="00D37995" w:rsidP="00497BFB">
      <w:pPr>
        <w:pStyle w:val="1"/>
        <w:spacing w:before="120" w:after="80"/>
        <w:jc w:val="center"/>
      </w:pPr>
      <w:r>
        <w:t>5</w:t>
      </w:r>
      <w:r w:rsidR="00754948">
        <w:t>. Сопоставление лирических героев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2551"/>
        <w:gridCol w:w="2551"/>
        <w:gridCol w:w="2551"/>
      </w:tblGrid>
      <w:tr w:rsidR="00B62913" w:rsidRPr="00D37995" w14:paraId="3DB8FFE7" w14:textId="77777777">
        <w:trPr>
          <w:jc w:val="center"/>
        </w:trPr>
        <w:tc>
          <w:tcPr>
            <w:tcW w:w="1701" w:type="dxa"/>
            <w:vAlign w:val="center"/>
          </w:tcPr>
          <w:p w14:paraId="7A5F9285" w14:textId="77777777" w:rsidR="00B62913" w:rsidRPr="00D37995" w:rsidRDefault="00754948">
            <w:r w:rsidRPr="00D37995">
              <w:rPr>
                <w:rFonts w:eastAsia="Times New Roman"/>
                <w:b/>
              </w:rPr>
              <w:t>Критерий</w:t>
            </w:r>
          </w:p>
        </w:tc>
        <w:tc>
          <w:tcPr>
            <w:tcW w:w="2551" w:type="dxa"/>
            <w:vAlign w:val="center"/>
          </w:tcPr>
          <w:p w14:paraId="3F84EC28" w14:textId="77777777" w:rsidR="00B62913" w:rsidRPr="00D37995" w:rsidRDefault="00754948">
            <w:r w:rsidRPr="00D37995">
              <w:rPr>
                <w:rFonts w:eastAsia="Times New Roman"/>
                <w:b/>
              </w:rPr>
              <w:t>«Зимнее утро»</w:t>
            </w:r>
          </w:p>
        </w:tc>
        <w:tc>
          <w:tcPr>
            <w:tcW w:w="2551" w:type="dxa"/>
            <w:vAlign w:val="center"/>
          </w:tcPr>
          <w:p w14:paraId="696498DD" w14:textId="77777777" w:rsidR="00B62913" w:rsidRPr="00D37995" w:rsidRDefault="00754948">
            <w:r w:rsidRPr="00D37995">
              <w:rPr>
                <w:rFonts w:eastAsia="Times New Roman"/>
                <w:b/>
              </w:rPr>
              <w:t>«Зимний вечер»</w:t>
            </w:r>
          </w:p>
        </w:tc>
        <w:tc>
          <w:tcPr>
            <w:tcW w:w="2551" w:type="dxa"/>
            <w:vAlign w:val="center"/>
          </w:tcPr>
          <w:p w14:paraId="53494A6C" w14:textId="77777777" w:rsidR="00B62913" w:rsidRPr="00D37995" w:rsidRDefault="00754948">
            <w:r w:rsidRPr="00D37995">
              <w:rPr>
                <w:rFonts w:eastAsia="Times New Roman"/>
                <w:b/>
              </w:rPr>
              <w:t>«Няне»</w:t>
            </w:r>
          </w:p>
        </w:tc>
      </w:tr>
      <w:tr w:rsidR="00B62913" w:rsidRPr="00D37995" w14:paraId="756C9B79" w14:textId="77777777">
        <w:trPr>
          <w:jc w:val="center"/>
        </w:trPr>
        <w:tc>
          <w:tcPr>
            <w:tcW w:w="1701" w:type="dxa"/>
          </w:tcPr>
          <w:p w14:paraId="7D3E259E" w14:textId="77777777" w:rsidR="00B62913" w:rsidRPr="00D37995" w:rsidRDefault="00754948">
            <w:r w:rsidRPr="00D37995">
              <w:rPr>
                <w:rFonts w:eastAsia="Times New Roman"/>
              </w:rPr>
              <w:t>Настроение</w:t>
            </w:r>
          </w:p>
        </w:tc>
        <w:tc>
          <w:tcPr>
            <w:tcW w:w="2551" w:type="dxa"/>
          </w:tcPr>
          <w:p w14:paraId="54362365" w14:textId="77777777" w:rsidR="00B62913" w:rsidRPr="00D37995" w:rsidRDefault="00754948">
            <w:r w:rsidRPr="00D37995">
              <w:rPr>
                <w:rFonts w:eastAsia="Times New Roman"/>
              </w:rPr>
              <w:t>Радость, восторг, бодрость.</w:t>
            </w:r>
          </w:p>
        </w:tc>
        <w:tc>
          <w:tcPr>
            <w:tcW w:w="2551" w:type="dxa"/>
          </w:tcPr>
          <w:p w14:paraId="3BF8C36A" w14:textId="77777777" w:rsidR="00B62913" w:rsidRPr="00D37995" w:rsidRDefault="00754948">
            <w:r w:rsidRPr="00D37995">
              <w:rPr>
                <w:rFonts w:eastAsia="Times New Roman"/>
              </w:rPr>
              <w:t>Тревога, тоска, одиночество.</w:t>
            </w:r>
          </w:p>
        </w:tc>
        <w:tc>
          <w:tcPr>
            <w:tcW w:w="2551" w:type="dxa"/>
          </w:tcPr>
          <w:p w14:paraId="516D9EA9" w14:textId="77777777" w:rsidR="00B62913" w:rsidRPr="00D37995" w:rsidRDefault="00754948">
            <w:r w:rsidRPr="00D37995">
              <w:rPr>
                <w:rFonts w:eastAsia="Times New Roman"/>
              </w:rPr>
              <w:t>Нежность, грусть, благодарность.</w:t>
            </w:r>
          </w:p>
        </w:tc>
      </w:tr>
      <w:tr w:rsidR="00B62913" w:rsidRPr="00D37995" w14:paraId="39B91343" w14:textId="77777777">
        <w:trPr>
          <w:jc w:val="center"/>
        </w:trPr>
        <w:tc>
          <w:tcPr>
            <w:tcW w:w="1701" w:type="dxa"/>
          </w:tcPr>
          <w:p w14:paraId="6295683E" w14:textId="77777777" w:rsidR="00B62913" w:rsidRPr="00D37995" w:rsidRDefault="00754948">
            <w:r w:rsidRPr="00D37995">
              <w:rPr>
                <w:rFonts w:eastAsia="Times New Roman"/>
              </w:rPr>
              <w:t>Отношение к природе</w:t>
            </w:r>
          </w:p>
        </w:tc>
        <w:tc>
          <w:tcPr>
            <w:tcW w:w="2551" w:type="dxa"/>
          </w:tcPr>
          <w:p w14:paraId="18CCF2F5" w14:textId="77777777" w:rsidR="00B62913" w:rsidRPr="00D37995" w:rsidRDefault="00754948">
            <w:r w:rsidRPr="00D37995">
              <w:rPr>
                <w:rFonts w:eastAsia="Times New Roman"/>
              </w:rPr>
              <w:t>Видит красоту и зовёт к движению.</w:t>
            </w:r>
          </w:p>
        </w:tc>
        <w:tc>
          <w:tcPr>
            <w:tcW w:w="2551" w:type="dxa"/>
          </w:tcPr>
          <w:p w14:paraId="09917214" w14:textId="77777777" w:rsidR="00B62913" w:rsidRPr="00D37995" w:rsidRDefault="00754948">
            <w:r w:rsidRPr="00D37995">
              <w:rPr>
                <w:rFonts w:eastAsia="Times New Roman"/>
              </w:rPr>
              <w:t>Чувствует в буре тревожное отражение души.</w:t>
            </w:r>
          </w:p>
        </w:tc>
        <w:tc>
          <w:tcPr>
            <w:tcW w:w="2551" w:type="dxa"/>
          </w:tcPr>
          <w:p w14:paraId="2BD23146" w14:textId="77777777" w:rsidR="00B62913" w:rsidRPr="00D37995" w:rsidRDefault="00754948">
            <w:r w:rsidRPr="00D37995">
              <w:rPr>
                <w:rFonts w:eastAsia="Times New Roman"/>
              </w:rPr>
              <w:t>Замечает зимние детали, связанные с ожиданием.</w:t>
            </w:r>
          </w:p>
        </w:tc>
      </w:tr>
      <w:tr w:rsidR="00B62913" w:rsidRPr="00D37995" w14:paraId="3DA0C0FE" w14:textId="77777777">
        <w:trPr>
          <w:jc w:val="center"/>
        </w:trPr>
        <w:tc>
          <w:tcPr>
            <w:tcW w:w="1701" w:type="dxa"/>
          </w:tcPr>
          <w:p w14:paraId="0C24BA19" w14:textId="77777777" w:rsidR="00B62913" w:rsidRPr="00D37995" w:rsidRDefault="00754948">
            <w:r w:rsidRPr="00D37995">
              <w:rPr>
                <w:rFonts w:eastAsia="Times New Roman"/>
              </w:rPr>
              <w:t>Отношение к собеседнику</w:t>
            </w:r>
          </w:p>
        </w:tc>
        <w:tc>
          <w:tcPr>
            <w:tcW w:w="2551" w:type="dxa"/>
          </w:tcPr>
          <w:p w14:paraId="780412DE" w14:textId="77777777" w:rsidR="00B62913" w:rsidRPr="00D37995" w:rsidRDefault="00754948">
            <w:r w:rsidRPr="00D37995">
              <w:rPr>
                <w:rFonts w:eastAsia="Times New Roman"/>
              </w:rPr>
              <w:t>Хочет разделить радость.</w:t>
            </w:r>
          </w:p>
        </w:tc>
        <w:tc>
          <w:tcPr>
            <w:tcW w:w="2551" w:type="dxa"/>
          </w:tcPr>
          <w:p w14:paraId="4F54BAEB" w14:textId="77777777" w:rsidR="00B62913" w:rsidRPr="00D37995" w:rsidRDefault="00754948">
            <w:r w:rsidRPr="00D37995">
              <w:rPr>
                <w:rFonts w:eastAsia="Times New Roman"/>
              </w:rPr>
              <w:t>Ищет утешения и разговора.</w:t>
            </w:r>
          </w:p>
        </w:tc>
        <w:tc>
          <w:tcPr>
            <w:tcW w:w="2551" w:type="dxa"/>
          </w:tcPr>
          <w:p w14:paraId="0093B559" w14:textId="77777777" w:rsidR="00B62913" w:rsidRPr="00D37995" w:rsidRDefault="00754948">
            <w:r w:rsidRPr="00D37995">
              <w:rPr>
                <w:rFonts w:eastAsia="Times New Roman"/>
              </w:rPr>
              <w:t>Помнит, любит и благодарит.</w:t>
            </w:r>
          </w:p>
        </w:tc>
      </w:tr>
      <w:tr w:rsidR="00B62913" w:rsidRPr="00D37995" w14:paraId="54216CEC" w14:textId="77777777">
        <w:trPr>
          <w:jc w:val="center"/>
        </w:trPr>
        <w:tc>
          <w:tcPr>
            <w:tcW w:w="1701" w:type="dxa"/>
          </w:tcPr>
          <w:p w14:paraId="5B18A9D0" w14:textId="77777777" w:rsidR="00B62913" w:rsidRPr="00D37995" w:rsidRDefault="00754948">
            <w:r w:rsidRPr="00D37995">
              <w:rPr>
                <w:rFonts w:eastAsia="Times New Roman"/>
              </w:rPr>
              <w:lastRenderedPageBreak/>
              <w:t>Потребность в общении</w:t>
            </w:r>
          </w:p>
        </w:tc>
        <w:tc>
          <w:tcPr>
            <w:tcW w:w="2551" w:type="dxa"/>
          </w:tcPr>
          <w:p w14:paraId="5C377830" w14:textId="77777777" w:rsidR="00B62913" w:rsidRPr="00D37995" w:rsidRDefault="00754948">
            <w:r w:rsidRPr="00D37995">
              <w:rPr>
                <w:rFonts w:eastAsia="Times New Roman"/>
              </w:rPr>
              <w:t>Приглашает на прогулку.</w:t>
            </w:r>
          </w:p>
        </w:tc>
        <w:tc>
          <w:tcPr>
            <w:tcW w:w="2551" w:type="dxa"/>
          </w:tcPr>
          <w:p w14:paraId="570AAB4B" w14:textId="77777777" w:rsidR="00B62913" w:rsidRPr="00D37995" w:rsidRDefault="00754948">
            <w:r w:rsidRPr="00D37995">
              <w:rPr>
                <w:rFonts w:eastAsia="Times New Roman"/>
              </w:rPr>
              <w:t>Просит рассказать сказку.</w:t>
            </w:r>
          </w:p>
        </w:tc>
        <w:tc>
          <w:tcPr>
            <w:tcW w:w="2551" w:type="dxa"/>
          </w:tcPr>
          <w:p w14:paraId="4F5A3EA0" w14:textId="77777777" w:rsidR="00B62913" w:rsidRPr="00D37995" w:rsidRDefault="00754948">
            <w:r w:rsidRPr="00D37995">
              <w:rPr>
                <w:rFonts w:eastAsia="Times New Roman"/>
              </w:rPr>
              <w:t>Обращается как к близкому другу.</w:t>
            </w:r>
          </w:p>
        </w:tc>
      </w:tr>
      <w:tr w:rsidR="00B62913" w:rsidRPr="00D37995" w14:paraId="2842A1E0" w14:textId="77777777">
        <w:trPr>
          <w:jc w:val="center"/>
        </w:trPr>
        <w:tc>
          <w:tcPr>
            <w:tcW w:w="1701" w:type="dxa"/>
          </w:tcPr>
          <w:p w14:paraId="215C69AF" w14:textId="77777777" w:rsidR="00B62913" w:rsidRPr="00D37995" w:rsidRDefault="00754948">
            <w:r w:rsidRPr="00D37995">
              <w:rPr>
                <w:rFonts w:eastAsia="Times New Roman"/>
              </w:rPr>
              <w:t>Главная мысль</w:t>
            </w:r>
          </w:p>
        </w:tc>
        <w:tc>
          <w:tcPr>
            <w:tcW w:w="2551" w:type="dxa"/>
          </w:tcPr>
          <w:p w14:paraId="714F3124" w14:textId="77777777" w:rsidR="00B62913" w:rsidRPr="00D37995" w:rsidRDefault="00754948">
            <w:r w:rsidRPr="00D37995">
              <w:rPr>
                <w:rFonts w:eastAsia="Times New Roman"/>
              </w:rPr>
              <w:t>Радость становится сильнее, если ею делиться.</w:t>
            </w:r>
          </w:p>
        </w:tc>
        <w:tc>
          <w:tcPr>
            <w:tcW w:w="2551" w:type="dxa"/>
          </w:tcPr>
          <w:p w14:paraId="061D38BA" w14:textId="77777777" w:rsidR="00B62913" w:rsidRPr="00D37995" w:rsidRDefault="00754948">
            <w:r w:rsidRPr="00D37995">
              <w:rPr>
                <w:rFonts w:eastAsia="Times New Roman"/>
              </w:rPr>
              <w:t>Общение и тепло помогают пережить тревогу.</w:t>
            </w:r>
          </w:p>
        </w:tc>
        <w:tc>
          <w:tcPr>
            <w:tcW w:w="2551" w:type="dxa"/>
          </w:tcPr>
          <w:p w14:paraId="2A15FAC8" w14:textId="77777777" w:rsidR="00B62913" w:rsidRPr="00D37995" w:rsidRDefault="00754948">
            <w:r w:rsidRPr="00D37995">
              <w:rPr>
                <w:rFonts w:eastAsia="Times New Roman"/>
              </w:rPr>
              <w:t>Память и благодарность сохраняют связь с дорогим человеком.</w:t>
            </w:r>
          </w:p>
        </w:tc>
      </w:tr>
    </w:tbl>
    <w:p w14:paraId="1F48D256" w14:textId="77777777" w:rsidR="00B62913" w:rsidRDefault="00B62913"/>
    <w:p w14:paraId="453BB2FC" w14:textId="77777777" w:rsidR="00B62913" w:rsidRPr="00952DFF" w:rsidRDefault="00754948" w:rsidP="00497BFB">
      <w:pPr>
        <w:pStyle w:val="1"/>
        <w:spacing w:before="120" w:after="80"/>
        <w:jc w:val="center"/>
        <w:rPr>
          <w:sz w:val="28"/>
          <w:szCs w:val="28"/>
        </w:rPr>
      </w:pPr>
      <w:r w:rsidRPr="00952DFF">
        <w:rPr>
          <w:sz w:val="28"/>
          <w:szCs w:val="28"/>
        </w:rPr>
        <w:t>9. Художественные особенности языка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B62913" w:rsidRPr="00D37995" w14:paraId="1621033F" w14:textId="77777777">
        <w:trPr>
          <w:jc w:val="center"/>
        </w:trPr>
        <w:tc>
          <w:tcPr>
            <w:tcW w:w="2268" w:type="dxa"/>
            <w:vAlign w:val="center"/>
          </w:tcPr>
          <w:p w14:paraId="1E4E4178" w14:textId="77777777" w:rsidR="00B62913" w:rsidRPr="00D37995" w:rsidRDefault="00754948">
            <w:r w:rsidRPr="00D37995">
              <w:rPr>
                <w:rFonts w:eastAsia="Times New Roman"/>
                <w:b/>
              </w:rPr>
              <w:t>Средство</w:t>
            </w:r>
          </w:p>
        </w:tc>
        <w:tc>
          <w:tcPr>
            <w:tcW w:w="7370" w:type="dxa"/>
            <w:vAlign w:val="center"/>
          </w:tcPr>
          <w:p w14:paraId="3B325CDB" w14:textId="77777777" w:rsidR="00B62913" w:rsidRPr="00D37995" w:rsidRDefault="00754948">
            <w:r w:rsidRPr="00D37995">
              <w:rPr>
                <w:rFonts w:eastAsia="Times New Roman"/>
                <w:b/>
              </w:rPr>
              <w:t>Как помогает раскрыть героя и образ няни?</w:t>
            </w:r>
          </w:p>
        </w:tc>
      </w:tr>
      <w:tr w:rsidR="00B62913" w:rsidRPr="00D37995" w14:paraId="38FC1A0D" w14:textId="77777777">
        <w:trPr>
          <w:jc w:val="center"/>
        </w:trPr>
        <w:tc>
          <w:tcPr>
            <w:tcW w:w="2268" w:type="dxa"/>
          </w:tcPr>
          <w:p w14:paraId="0B863885" w14:textId="77777777" w:rsidR="00B62913" w:rsidRPr="00D37995" w:rsidRDefault="00754948">
            <w:r w:rsidRPr="00D37995">
              <w:rPr>
                <w:rFonts w:eastAsia="Times New Roman"/>
              </w:rPr>
              <w:t>Обращение</w:t>
            </w:r>
          </w:p>
        </w:tc>
        <w:tc>
          <w:tcPr>
            <w:tcW w:w="7370" w:type="dxa"/>
          </w:tcPr>
          <w:p w14:paraId="3732F55F" w14:textId="77777777" w:rsidR="00B62913" w:rsidRPr="00D37995" w:rsidRDefault="00754948">
            <w:r w:rsidRPr="00D37995">
              <w:rPr>
                <w:rFonts w:eastAsia="Times New Roman"/>
              </w:rPr>
              <w:t>Показывает, кому доверяет герой и с кем хочет разделить чувства.</w:t>
            </w:r>
          </w:p>
        </w:tc>
      </w:tr>
      <w:tr w:rsidR="00B62913" w:rsidRPr="00D37995" w14:paraId="534147A8" w14:textId="77777777">
        <w:trPr>
          <w:jc w:val="center"/>
        </w:trPr>
        <w:tc>
          <w:tcPr>
            <w:tcW w:w="2268" w:type="dxa"/>
          </w:tcPr>
          <w:p w14:paraId="3A8024B6" w14:textId="77777777" w:rsidR="00B62913" w:rsidRPr="00D37995" w:rsidRDefault="00754948">
            <w:r w:rsidRPr="00D37995">
              <w:rPr>
                <w:rFonts w:eastAsia="Times New Roman"/>
              </w:rPr>
              <w:t>Восклицание</w:t>
            </w:r>
          </w:p>
        </w:tc>
        <w:tc>
          <w:tcPr>
            <w:tcW w:w="7370" w:type="dxa"/>
          </w:tcPr>
          <w:p w14:paraId="610D389A" w14:textId="77777777" w:rsidR="00B62913" w:rsidRPr="00D37995" w:rsidRDefault="00754948">
            <w:r w:rsidRPr="00D37995">
              <w:rPr>
                <w:rFonts w:eastAsia="Times New Roman"/>
              </w:rPr>
              <w:t>Передаёт сильную радость, удивление или тревогу.</w:t>
            </w:r>
          </w:p>
        </w:tc>
      </w:tr>
      <w:tr w:rsidR="00B62913" w:rsidRPr="00D37995" w14:paraId="38177599" w14:textId="77777777">
        <w:trPr>
          <w:jc w:val="center"/>
        </w:trPr>
        <w:tc>
          <w:tcPr>
            <w:tcW w:w="2268" w:type="dxa"/>
          </w:tcPr>
          <w:p w14:paraId="0A66DE76" w14:textId="77777777" w:rsidR="00B62913" w:rsidRPr="00D37995" w:rsidRDefault="00754948">
            <w:r w:rsidRPr="00D37995">
              <w:rPr>
                <w:rFonts w:eastAsia="Times New Roman"/>
              </w:rPr>
              <w:t>Эпитет</w:t>
            </w:r>
          </w:p>
        </w:tc>
        <w:tc>
          <w:tcPr>
            <w:tcW w:w="7370" w:type="dxa"/>
          </w:tcPr>
          <w:p w14:paraId="277113F5" w14:textId="77777777" w:rsidR="00B62913" w:rsidRPr="00D37995" w:rsidRDefault="00754948">
            <w:r w:rsidRPr="00D37995">
              <w:rPr>
                <w:rFonts w:eastAsia="Times New Roman"/>
              </w:rPr>
              <w:t>Делает образ точным и эмоциональным: «чудесный день», «добрая старушка».</w:t>
            </w:r>
          </w:p>
        </w:tc>
      </w:tr>
      <w:tr w:rsidR="00B62913" w:rsidRPr="00D37995" w14:paraId="4859ECD0" w14:textId="77777777">
        <w:trPr>
          <w:jc w:val="center"/>
        </w:trPr>
        <w:tc>
          <w:tcPr>
            <w:tcW w:w="2268" w:type="dxa"/>
          </w:tcPr>
          <w:p w14:paraId="77072F04" w14:textId="77777777" w:rsidR="00B62913" w:rsidRPr="00D37995" w:rsidRDefault="00754948">
            <w:r w:rsidRPr="00D37995">
              <w:rPr>
                <w:rFonts w:eastAsia="Times New Roman"/>
              </w:rPr>
              <w:t>Сравнение</w:t>
            </w:r>
          </w:p>
        </w:tc>
        <w:tc>
          <w:tcPr>
            <w:tcW w:w="7370" w:type="dxa"/>
          </w:tcPr>
          <w:p w14:paraId="69A3B4BF" w14:textId="77777777" w:rsidR="00B62913" w:rsidRPr="00D37995" w:rsidRDefault="00754948">
            <w:r w:rsidRPr="00D37995">
              <w:rPr>
                <w:rFonts w:eastAsia="Times New Roman"/>
              </w:rPr>
              <w:t>Помогает ярче представить чувство или картину: «словно зверь она завоет».</w:t>
            </w:r>
          </w:p>
        </w:tc>
      </w:tr>
      <w:tr w:rsidR="00B62913" w:rsidRPr="00D37995" w14:paraId="319307E9" w14:textId="77777777">
        <w:trPr>
          <w:jc w:val="center"/>
        </w:trPr>
        <w:tc>
          <w:tcPr>
            <w:tcW w:w="2268" w:type="dxa"/>
          </w:tcPr>
          <w:p w14:paraId="3CDEB0D8" w14:textId="77777777" w:rsidR="00B62913" w:rsidRPr="00D37995" w:rsidRDefault="00754948">
            <w:r w:rsidRPr="00D37995">
              <w:rPr>
                <w:rFonts w:eastAsia="Times New Roman"/>
              </w:rPr>
              <w:t>Олицетворение</w:t>
            </w:r>
          </w:p>
        </w:tc>
        <w:tc>
          <w:tcPr>
            <w:tcW w:w="7370" w:type="dxa"/>
          </w:tcPr>
          <w:p w14:paraId="46331AAC" w14:textId="77777777" w:rsidR="00B62913" w:rsidRPr="00D37995" w:rsidRDefault="00754948">
            <w:r w:rsidRPr="00D37995">
              <w:rPr>
                <w:rFonts w:eastAsia="Times New Roman"/>
              </w:rPr>
              <w:t>Показывает бурю как живую силу, усиливает тревогу.</w:t>
            </w:r>
          </w:p>
        </w:tc>
      </w:tr>
      <w:tr w:rsidR="00B62913" w:rsidRPr="00D37995" w14:paraId="6856E32F" w14:textId="77777777">
        <w:trPr>
          <w:jc w:val="center"/>
        </w:trPr>
        <w:tc>
          <w:tcPr>
            <w:tcW w:w="2268" w:type="dxa"/>
          </w:tcPr>
          <w:p w14:paraId="70A33DCC" w14:textId="77777777" w:rsidR="00B62913" w:rsidRPr="00D37995" w:rsidRDefault="00754948">
            <w:r w:rsidRPr="00D37995">
              <w:rPr>
                <w:rFonts w:eastAsia="Times New Roman"/>
              </w:rPr>
              <w:t>Повтор</w:t>
            </w:r>
          </w:p>
        </w:tc>
        <w:tc>
          <w:tcPr>
            <w:tcW w:w="7370" w:type="dxa"/>
          </w:tcPr>
          <w:p w14:paraId="4186B83D" w14:textId="77777777" w:rsidR="00B62913" w:rsidRPr="00D37995" w:rsidRDefault="00754948">
            <w:r w:rsidRPr="00D37995">
              <w:rPr>
                <w:rFonts w:eastAsia="Times New Roman"/>
              </w:rPr>
              <w:t>Передаёт настойчивость, длительность переживания, движение мысли.</w:t>
            </w:r>
          </w:p>
        </w:tc>
      </w:tr>
      <w:tr w:rsidR="00B62913" w:rsidRPr="00D37995" w14:paraId="5D868D49" w14:textId="77777777">
        <w:trPr>
          <w:jc w:val="center"/>
        </w:trPr>
        <w:tc>
          <w:tcPr>
            <w:tcW w:w="2268" w:type="dxa"/>
          </w:tcPr>
          <w:p w14:paraId="685678E9" w14:textId="77777777" w:rsidR="00B62913" w:rsidRPr="00D37995" w:rsidRDefault="00754948">
            <w:r w:rsidRPr="00D37995">
              <w:rPr>
                <w:rFonts w:eastAsia="Times New Roman"/>
              </w:rPr>
              <w:t>Звукопись</w:t>
            </w:r>
          </w:p>
        </w:tc>
        <w:tc>
          <w:tcPr>
            <w:tcW w:w="7370" w:type="dxa"/>
          </w:tcPr>
          <w:p w14:paraId="58695FA1" w14:textId="77777777" w:rsidR="00B62913" w:rsidRPr="00D37995" w:rsidRDefault="00754948">
            <w:r w:rsidRPr="00D37995">
              <w:rPr>
                <w:rFonts w:eastAsia="Times New Roman"/>
              </w:rPr>
              <w:t>Помогает услышать завывание ветра и шум метели.</w:t>
            </w:r>
          </w:p>
        </w:tc>
      </w:tr>
    </w:tbl>
    <w:p w14:paraId="6677AC82" w14:textId="77777777" w:rsidR="00D37995" w:rsidRDefault="00D37995" w:rsidP="00D37995">
      <w:pPr>
        <w:spacing w:after="80"/>
        <w:jc w:val="both"/>
        <w:rPr>
          <w:rFonts w:eastAsia="Times New Roman"/>
        </w:rPr>
      </w:pPr>
    </w:p>
    <w:p w14:paraId="2FB5DA09" w14:textId="635F765D" w:rsidR="00D37995" w:rsidRPr="00952DFF" w:rsidRDefault="00D37995" w:rsidP="00497BFB">
      <w:pPr>
        <w:spacing w:after="80"/>
        <w:ind w:firstLine="709"/>
        <w:jc w:val="both"/>
        <w:rPr>
          <w:i/>
          <w:iCs/>
        </w:rPr>
      </w:pPr>
      <w:r w:rsidRPr="00952DFF">
        <w:rPr>
          <w:rFonts w:eastAsia="Times New Roman"/>
          <w:i/>
          <w:iCs/>
        </w:rPr>
        <w:t>Лирический герой Пушкина умеет радоваться, тревожиться, скучать, помнить и быть благодарным. Он воспринимает мир неравнодушно. Природа, дом и обращение к близкому человеку помогают читателю увидеть внутренний мир человека.</w:t>
      </w:r>
    </w:p>
    <w:p w14:paraId="0DE715A5" w14:textId="77777777" w:rsidR="00B62913" w:rsidRDefault="00B62913"/>
    <w:p w14:paraId="75361289" w14:textId="77777777" w:rsidR="00B62913" w:rsidRDefault="00754948">
      <w:r>
        <w:br w:type="page"/>
      </w:r>
    </w:p>
    <w:p w14:paraId="3672096E" w14:textId="36DA3A42" w:rsidR="00B62913" w:rsidRDefault="00754948">
      <w:pPr>
        <w:pStyle w:val="1"/>
        <w:spacing w:before="120" w:after="80"/>
      </w:pPr>
      <w:r>
        <w:lastRenderedPageBreak/>
        <w:t>Работа с текстом</w:t>
      </w:r>
    </w:p>
    <w:p w14:paraId="43816081" w14:textId="42A144E5" w:rsidR="00B62913" w:rsidRDefault="00952DFF">
      <w:pPr>
        <w:pStyle w:val="2"/>
        <w:spacing w:before="120" w:after="80"/>
      </w:pPr>
      <w:r>
        <w:t>1</w:t>
      </w:r>
      <w:r w:rsidR="00754948">
        <w:t>. Выберите характеристики лирического героя.</w:t>
      </w:r>
    </w:p>
    <w:p w14:paraId="721ADF93" w14:textId="2DA26C5D" w:rsidR="00B62913" w:rsidRDefault="00754948" w:rsidP="00952DFF">
      <w:pPr>
        <w:spacing w:after="80"/>
      </w:pPr>
      <w:r>
        <w:rPr>
          <w:rFonts w:eastAsia="Times New Roman"/>
        </w:rPr>
        <w:t>а) внимательный к природе; б) равнодушный; в) умеющий радоваться; г) нуждающийся в общении; д) благодарный; е) жестокий. Запишите подходящие буквы для трёх стихотворений и объясните выбор.</w:t>
      </w:r>
    </w:p>
    <w:p w14:paraId="0BFFF8C6" w14:textId="3B3E733E" w:rsidR="00B62913" w:rsidRDefault="00952DFF">
      <w:pPr>
        <w:pStyle w:val="2"/>
        <w:spacing w:before="120" w:after="80"/>
      </w:pPr>
      <w:r>
        <w:t>2</w:t>
      </w:r>
      <w:r w:rsidR="00754948">
        <w:t>. Заполните схему.</w:t>
      </w:r>
    </w:p>
    <w:p w14:paraId="75F78CD5" w14:textId="6B10C78E" w:rsidR="00B62913" w:rsidRDefault="00754948">
      <w:pPr>
        <w:spacing w:after="80"/>
      </w:pPr>
      <w:r>
        <w:rPr>
          <w:rFonts w:eastAsia="Times New Roman"/>
        </w:rPr>
        <w:t>Лирический герой</w:t>
      </w:r>
      <w:r w:rsidR="00952DFF">
        <w:rPr>
          <w:rFonts w:eastAsia="Times New Roman"/>
        </w:rPr>
        <w:t xml:space="preserve"> в стихотворении «___________________»</w:t>
      </w:r>
      <w:r>
        <w:rPr>
          <w:rFonts w:eastAsia="Times New Roman"/>
        </w:rPr>
        <w:t xml:space="preserve"> — видит __________________; чувствует __________________; вспоминает __________________; обращается __________________; надеется __________________.</w:t>
      </w:r>
    </w:p>
    <w:p w14:paraId="34E2BD78" w14:textId="457B6EDA" w:rsidR="00B62913" w:rsidRDefault="00952DFF">
      <w:pPr>
        <w:pStyle w:val="2"/>
        <w:spacing w:before="120" w:after="80"/>
      </w:pPr>
      <w:r>
        <w:t>3</w:t>
      </w:r>
      <w:r w:rsidR="00754948">
        <w:t>. Найдите обращения</w:t>
      </w:r>
      <w:r>
        <w:t xml:space="preserve"> лирического героя</w:t>
      </w:r>
      <w:r w:rsidR="00754948">
        <w:t xml:space="preserve"> к няне и объясните их значение.</w:t>
      </w:r>
    </w:p>
    <w:p w14:paraId="798B6242" w14:textId="77777777" w:rsidR="00B62913" w:rsidRDefault="00754948">
      <w:pPr>
        <w:spacing w:after="80"/>
      </w:pPr>
      <w:r>
        <w:rPr>
          <w:rFonts w:eastAsia="Times New Roman"/>
        </w:rPr>
        <w:t>Выпишите из «Зимнего вечера» и «Няни» обращения к няне. Почему герой говорит с ней как с близким другом?</w:t>
      </w:r>
    </w:p>
    <w:p w14:paraId="73456A9F" w14:textId="7C5AFB1A" w:rsidR="00B62913" w:rsidRDefault="00952DFF">
      <w:pPr>
        <w:pStyle w:val="2"/>
        <w:spacing w:before="120" w:after="80"/>
      </w:pPr>
      <w:r>
        <w:t>4</w:t>
      </w:r>
      <w:r w:rsidR="00754948">
        <w:t>. Соотнесите средство выразительности и функцию.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B62913" w14:paraId="08C8913B" w14:textId="77777777">
        <w:trPr>
          <w:jc w:val="center"/>
        </w:trPr>
        <w:tc>
          <w:tcPr>
            <w:tcW w:w="2835" w:type="dxa"/>
            <w:vAlign w:val="center"/>
          </w:tcPr>
          <w:p w14:paraId="49183E49" w14:textId="77777777" w:rsidR="00B62913" w:rsidRPr="00754948" w:rsidRDefault="00754948">
            <w:r w:rsidRPr="00754948">
              <w:rPr>
                <w:rFonts w:eastAsia="Times New Roman"/>
                <w:b/>
              </w:rPr>
              <w:t>Средство</w:t>
            </w:r>
          </w:p>
        </w:tc>
        <w:tc>
          <w:tcPr>
            <w:tcW w:w="6803" w:type="dxa"/>
            <w:vAlign w:val="center"/>
          </w:tcPr>
          <w:p w14:paraId="421A5F58" w14:textId="77777777" w:rsidR="00B62913" w:rsidRPr="00754948" w:rsidRDefault="00754948">
            <w:r w:rsidRPr="00754948">
              <w:rPr>
                <w:rFonts w:eastAsia="Times New Roman"/>
                <w:b/>
              </w:rPr>
              <w:t>Функция</w:t>
            </w:r>
          </w:p>
        </w:tc>
      </w:tr>
      <w:tr w:rsidR="00B62913" w14:paraId="354D2F9B" w14:textId="77777777">
        <w:trPr>
          <w:jc w:val="center"/>
        </w:trPr>
        <w:tc>
          <w:tcPr>
            <w:tcW w:w="2835" w:type="dxa"/>
          </w:tcPr>
          <w:p w14:paraId="11784B3E" w14:textId="77777777" w:rsidR="00B62913" w:rsidRPr="00754948" w:rsidRDefault="00754948">
            <w:r w:rsidRPr="00754948">
              <w:rPr>
                <w:rFonts w:eastAsia="Times New Roman"/>
              </w:rPr>
              <w:t>1. Обращение</w:t>
            </w:r>
          </w:p>
        </w:tc>
        <w:tc>
          <w:tcPr>
            <w:tcW w:w="6803" w:type="dxa"/>
          </w:tcPr>
          <w:p w14:paraId="4EEB55F3" w14:textId="77777777" w:rsidR="00B62913" w:rsidRPr="00754948" w:rsidRDefault="00754948">
            <w:r w:rsidRPr="00754948">
              <w:rPr>
                <w:rFonts w:eastAsia="Times New Roman"/>
              </w:rPr>
              <w:t>А. Делает бурю похожей на живое существо.</w:t>
            </w:r>
          </w:p>
        </w:tc>
      </w:tr>
      <w:tr w:rsidR="00B62913" w14:paraId="732441A5" w14:textId="77777777">
        <w:trPr>
          <w:jc w:val="center"/>
        </w:trPr>
        <w:tc>
          <w:tcPr>
            <w:tcW w:w="2835" w:type="dxa"/>
          </w:tcPr>
          <w:p w14:paraId="6D282F76" w14:textId="77777777" w:rsidR="00B62913" w:rsidRPr="00754948" w:rsidRDefault="00754948">
            <w:r w:rsidRPr="00754948">
              <w:rPr>
                <w:rFonts w:eastAsia="Times New Roman"/>
              </w:rPr>
              <w:t>2. Восклицание</w:t>
            </w:r>
          </w:p>
        </w:tc>
        <w:tc>
          <w:tcPr>
            <w:tcW w:w="6803" w:type="dxa"/>
          </w:tcPr>
          <w:p w14:paraId="39B1C01F" w14:textId="77777777" w:rsidR="00B62913" w:rsidRPr="00754948" w:rsidRDefault="00754948">
            <w:r w:rsidRPr="00754948">
              <w:rPr>
                <w:rFonts w:eastAsia="Times New Roman"/>
              </w:rPr>
              <w:t>Б. Показывает адресата и доверие героя.</w:t>
            </w:r>
          </w:p>
        </w:tc>
      </w:tr>
      <w:tr w:rsidR="00B62913" w14:paraId="11BF6E01" w14:textId="77777777">
        <w:trPr>
          <w:jc w:val="center"/>
        </w:trPr>
        <w:tc>
          <w:tcPr>
            <w:tcW w:w="2835" w:type="dxa"/>
          </w:tcPr>
          <w:p w14:paraId="50F755B8" w14:textId="77777777" w:rsidR="00B62913" w:rsidRPr="00754948" w:rsidRDefault="00754948">
            <w:r w:rsidRPr="00754948">
              <w:rPr>
                <w:rFonts w:eastAsia="Times New Roman"/>
              </w:rPr>
              <w:t>3. Эпитет</w:t>
            </w:r>
          </w:p>
        </w:tc>
        <w:tc>
          <w:tcPr>
            <w:tcW w:w="6803" w:type="dxa"/>
          </w:tcPr>
          <w:p w14:paraId="3BA05A92" w14:textId="77777777" w:rsidR="00B62913" w:rsidRPr="00754948" w:rsidRDefault="00754948">
            <w:r w:rsidRPr="00754948">
              <w:rPr>
                <w:rFonts w:eastAsia="Times New Roman"/>
              </w:rPr>
              <w:t>В. Передаёт сильное чувство.</w:t>
            </w:r>
          </w:p>
        </w:tc>
      </w:tr>
      <w:tr w:rsidR="00B62913" w14:paraId="36E5D709" w14:textId="77777777">
        <w:trPr>
          <w:jc w:val="center"/>
        </w:trPr>
        <w:tc>
          <w:tcPr>
            <w:tcW w:w="2835" w:type="dxa"/>
          </w:tcPr>
          <w:p w14:paraId="77EBE378" w14:textId="77777777" w:rsidR="00B62913" w:rsidRPr="00754948" w:rsidRDefault="00754948">
            <w:r w:rsidRPr="00754948">
              <w:rPr>
                <w:rFonts w:eastAsia="Times New Roman"/>
              </w:rPr>
              <w:t>4. Олицетворение</w:t>
            </w:r>
          </w:p>
        </w:tc>
        <w:tc>
          <w:tcPr>
            <w:tcW w:w="6803" w:type="dxa"/>
          </w:tcPr>
          <w:p w14:paraId="2F825AE5" w14:textId="77777777" w:rsidR="00B62913" w:rsidRPr="00754948" w:rsidRDefault="00754948">
            <w:r w:rsidRPr="00754948">
              <w:rPr>
                <w:rFonts w:eastAsia="Times New Roman"/>
              </w:rPr>
              <w:t>Г. Делает образ ярким и эмоциональным.</w:t>
            </w:r>
          </w:p>
        </w:tc>
      </w:tr>
      <w:tr w:rsidR="00B62913" w14:paraId="0317BC8A" w14:textId="77777777">
        <w:trPr>
          <w:jc w:val="center"/>
        </w:trPr>
        <w:tc>
          <w:tcPr>
            <w:tcW w:w="2835" w:type="dxa"/>
          </w:tcPr>
          <w:p w14:paraId="2A7757ED" w14:textId="77777777" w:rsidR="00B62913" w:rsidRPr="00754948" w:rsidRDefault="00754948">
            <w:r w:rsidRPr="00754948">
              <w:rPr>
                <w:rFonts w:eastAsia="Times New Roman"/>
              </w:rPr>
              <w:t>5. Повтор</w:t>
            </w:r>
          </w:p>
        </w:tc>
        <w:tc>
          <w:tcPr>
            <w:tcW w:w="6803" w:type="dxa"/>
          </w:tcPr>
          <w:p w14:paraId="3F74E8E7" w14:textId="77777777" w:rsidR="00B62913" w:rsidRPr="00754948" w:rsidRDefault="00754948">
            <w:r w:rsidRPr="00754948">
              <w:rPr>
                <w:rFonts w:eastAsia="Times New Roman"/>
              </w:rPr>
              <w:t>Д. Подчёркивает настойчивость или длительность переживания.</w:t>
            </w:r>
          </w:p>
        </w:tc>
      </w:tr>
    </w:tbl>
    <w:p w14:paraId="40A8ACB6" w14:textId="77777777" w:rsidR="00B62913" w:rsidRDefault="00B62913"/>
    <w:p w14:paraId="05C2D8F4" w14:textId="77777777" w:rsidR="00952DFF" w:rsidRDefault="00952DFF">
      <w:pPr>
        <w:pStyle w:val="1"/>
        <w:spacing w:before="120" w:after="80"/>
      </w:pPr>
    </w:p>
    <w:p w14:paraId="56261E2D" w14:textId="77777777" w:rsidR="00952DFF" w:rsidRDefault="00952DFF">
      <w:pPr>
        <w:pStyle w:val="1"/>
        <w:spacing w:before="120" w:after="80"/>
      </w:pPr>
    </w:p>
    <w:p w14:paraId="081CF7D7" w14:textId="77777777" w:rsidR="00952DFF" w:rsidRDefault="00952DFF">
      <w:pPr>
        <w:pStyle w:val="1"/>
        <w:spacing w:before="120" w:after="80"/>
      </w:pPr>
    </w:p>
    <w:p w14:paraId="2FC88FCB" w14:textId="77777777" w:rsidR="00952DFF" w:rsidRDefault="00952DFF">
      <w:pPr>
        <w:pStyle w:val="1"/>
        <w:spacing w:before="120" w:after="80"/>
      </w:pPr>
    </w:p>
    <w:p w14:paraId="2B2D9ACC" w14:textId="77777777" w:rsidR="00952DFF" w:rsidRDefault="00952DFF">
      <w:pPr>
        <w:pStyle w:val="1"/>
        <w:spacing w:before="120" w:after="80"/>
      </w:pPr>
    </w:p>
    <w:p w14:paraId="621FB30B" w14:textId="77777777" w:rsidR="00952DFF" w:rsidRDefault="00952DFF">
      <w:pPr>
        <w:pStyle w:val="1"/>
        <w:spacing w:before="120" w:after="80"/>
      </w:pPr>
    </w:p>
    <w:p w14:paraId="1957C33F" w14:textId="77777777" w:rsidR="00952DFF" w:rsidRDefault="00952DFF">
      <w:pPr>
        <w:pStyle w:val="1"/>
        <w:spacing w:before="120" w:after="80"/>
      </w:pPr>
    </w:p>
    <w:p w14:paraId="6D0BC609" w14:textId="77777777" w:rsidR="00952DFF" w:rsidRDefault="00952DFF">
      <w:pPr>
        <w:pStyle w:val="1"/>
        <w:spacing w:before="120" w:after="80"/>
      </w:pPr>
    </w:p>
    <w:p w14:paraId="188D8F00" w14:textId="77777777" w:rsidR="00952DFF" w:rsidRDefault="00952DFF">
      <w:pPr>
        <w:pStyle w:val="1"/>
        <w:spacing w:before="120" w:after="80"/>
      </w:pPr>
    </w:p>
    <w:p w14:paraId="5016F92D" w14:textId="77777777" w:rsidR="00952DFF" w:rsidRDefault="00952DFF">
      <w:pPr>
        <w:pStyle w:val="1"/>
        <w:spacing w:before="120" w:after="80"/>
      </w:pPr>
    </w:p>
    <w:p w14:paraId="79363562" w14:textId="77777777" w:rsidR="00952DFF" w:rsidRDefault="00952DFF">
      <w:pPr>
        <w:pStyle w:val="1"/>
        <w:spacing w:before="120" w:after="80"/>
      </w:pPr>
    </w:p>
    <w:p w14:paraId="1167AED6" w14:textId="3990AA2B" w:rsidR="00B62913" w:rsidRDefault="00754948">
      <w:pPr>
        <w:pStyle w:val="1"/>
        <w:spacing w:before="120" w:after="80"/>
      </w:pPr>
      <w:r>
        <w:t>Ключи и ответы к заданиям</w:t>
      </w:r>
    </w:p>
    <w:p w14:paraId="11444B14" w14:textId="1107BFF8" w:rsidR="00B62913" w:rsidRDefault="00754948" w:rsidP="00952DFF">
      <w:pPr>
        <w:pStyle w:val="2"/>
        <w:spacing w:before="120" w:after="80"/>
      </w:pPr>
      <w:r>
        <w:t>1</w:t>
      </w:r>
      <w:r w:rsidR="00952DFF">
        <w:t xml:space="preserve">. </w:t>
      </w:r>
      <w:r>
        <w:rPr>
          <w:b w:val="0"/>
        </w:rPr>
        <w:t>Подходящие характеристики: а, в, г, д. В разных стихотворениях особенно заметны внимательность к природе, радость, потребность в общении и благодарность.</w:t>
      </w:r>
    </w:p>
    <w:p w14:paraId="142D6D46" w14:textId="3D0A1B3B" w:rsidR="00B62913" w:rsidRDefault="00952DFF">
      <w:pPr>
        <w:spacing w:after="80"/>
      </w:pPr>
      <w:r w:rsidRPr="00952DFF">
        <w:rPr>
          <w:rFonts w:eastAsia="Times New Roman"/>
          <w:b/>
          <w:bCs/>
        </w:rPr>
        <w:t>2.</w:t>
      </w:r>
      <w:r>
        <w:rPr>
          <w:rFonts w:eastAsia="Times New Roman"/>
        </w:rPr>
        <w:t xml:space="preserve"> </w:t>
      </w:r>
      <w:r w:rsidR="00754948">
        <w:rPr>
          <w:rFonts w:eastAsia="Times New Roman"/>
        </w:rPr>
        <w:t xml:space="preserve">Возможный вариант: видит зимний мир </w:t>
      </w:r>
      <w:r>
        <w:rPr>
          <w:rFonts w:eastAsia="Times New Roman"/>
        </w:rPr>
        <w:t>через</w:t>
      </w:r>
      <w:r w:rsidR="00754948">
        <w:rPr>
          <w:rFonts w:eastAsia="Times New Roman"/>
        </w:rPr>
        <w:t xml:space="preserve"> окно; чувствует радость или тревогу; вспоминает бурю и дорогого человека; обращается к собеседнице или няне; надеется на прогулку, разговор и душевную поддержку.</w:t>
      </w:r>
    </w:p>
    <w:p w14:paraId="2DC5CCE7" w14:textId="33254334" w:rsidR="00B62913" w:rsidRDefault="00952DFF">
      <w:pPr>
        <w:pStyle w:val="2"/>
        <w:spacing w:before="120" w:after="80"/>
      </w:pPr>
      <w:r>
        <w:t>3</w:t>
      </w:r>
      <w:r w:rsidR="00754948">
        <w:t>. Обращения к няне</w:t>
      </w:r>
    </w:p>
    <w:p w14:paraId="185295C8" w14:textId="35DB04DA" w:rsidR="00B62913" w:rsidRDefault="00754948">
      <w:pPr>
        <w:spacing w:after="80"/>
        <w:rPr>
          <w:rFonts w:eastAsia="Times New Roman"/>
        </w:rPr>
      </w:pPr>
      <w:r>
        <w:rPr>
          <w:rFonts w:eastAsia="Times New Roman"/>
        </w:rPr>
        <w:t>«Добрая моя старушка», «голубка», «подруга дней моих суровых». Они выражают доверие, нежность, уважение и благодарность. Герой обращается к няне как к другу, потому что чувствует её духовную близость и поддержку.</w:t>
      </w:r>
    </w:p>
    <w:p w14:paraId="2E55EE79" w14:textId="03E07AA3" w:rsidR="00952DFF" w:rsidRDefault="00952DFF" w:rsidP="00952DFF">
      <w:pPr>
        <w:spacing w:after="80"/>
        <w:jc w:val="both"/>
      </w:pPr>
      <w:r>
        <w:rPr>
          <w:rFonts w:eastAsia="Times New Roman"/>
        </w:rPr>
        <w:t>Няня — символ заботы, потому что она ждёт, тревожится и готова поддержать лирического героя. С ней связаны сказки, домашний уют и память о детстве. Поэтому образ няни вызывает чувство защищённости и любви к родному дому.</w:t>
      </w:r>
    </w:p>
    <w:p w14:paraId="3348E7A8" w14:textId="59E12933" w:rsidR="00B62913" w:rsidRDefault="00952DFF">
      <w:pPr>
        <w:pStyle w:val="2"/>
        <w:spacing w:before="120" w:after="80"/>
      </w:pPr>
      <w:r>
        <w:t>4</w:t>
      </w:r>
      <w:r w:rsidR="00754948">
        <w:t>. Соотнесение</w:t>
      </w:r>
    </w:p>
    <w:p w14:paraId="7168B50A" w14:textId="347EE9A1" w:rsidR="00B62913" w:rsidRDefault="00754948" w:rsidP="00952DFF">
      <w:pPr>
        <w:spacing w:after="80"/>
      </w:pPr>
      <w:r>
        <w:rPr>
          <w:rFonts w:eastAsia="Times New Roman"/>
        </w:rPr>
        <w:t>1 — Б; 2 — В; 3 — Г; 4 — А; 5 — Д.</w:t>
      </w:r>
    </w:p>
    <w:p w14:paraId="432A07DD" w14:textId="55CD6115" w:rsidR="00B62913" w:rsidRDefault="00B62913">
      <w:pPr>
        <w:spacing w:after="80"/>
        <w:jc w:val="both"/>
      </w:pPr>
    </w:p>
    <w:sectPr w:rsidR="00B62913">
      <w:pgSz w:w="11906" w:h="16838"/>
      <w:pgMar w:top="850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A26"/>
    <w:multiLevelType w:val="multilevel"/>
    <w:tmpl w:val="81CA8A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C3217"/>
    <w:multiLevelType w:val="multilevel"/>
    <w:tmpl w:val="C1381F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457E3B"/>
    <w:multiLevelType w:val="multilevel"/>
    <w:tmpl w:val="CD8E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D2174"/>
    <w:multiLevelType w:val="multilevel"/>
    <w:tmpl w:val="39641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32683"/>
    <w:multiLevelType w:val="hybridMultilevel"/>
    <w:tmpl w:val="3EEAFE76"/>
    <w:lvl w:ilvl="0" w:tplc="ED7894D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A7F97"/>
    <w:multiLevelType w:val="multilevel"/>
    <w:tmpl w:val="302ED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837E9D"/>
    <w:multiLevelType w:val="multilevel"/>
    <w:tmpl w:val="30EA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C3C7D"/>
    <w:multiLevelType w:val="multilevel"/>
    <w:tmpl w:val="ABA0A3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391A12"/>
    <w:multiLevelType w:val="hybridMultilevel"/>
    <w:tmpl w:val="45BA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6DCF"/>
    <w:multiLevelType w:val="multilevel"/>
    <w:tmpl w:val="BB72B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5728F8"/>
    <w:multiLevelType w:val="multilevel"/>
    <w:tmpl w:val="BEBA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76E68"/>
    <w:multiLevelType w:val="multilevel"/>
    <w:tmpl w:val="CA50F8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4662B7"/>
    <w:multiLevelType w:val="multilevel"/>
    <w:tmpl w:val="86F014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EE22A7"/>
    <w:multiLevelType w:val="multilevel"/>
    <w:tmpl w:val="3706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C946F8"/>
    <w:multiLevelType w:val="hybridMultilevel"/>
    <w:tmpl w:val="A7423F30"/>
    <w:lvl w:ilvl="0" w:tplc="CED450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E5F42"/>
    <w:multiLevelType w:val="multilevel"/>
    <w:tmpl w:val="5FFE1F38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6" w15:restartNumberingAfterBreak="0">
    <w:nsid w:val="372A005C"/>
    <w:multiLevelType w:val="multilevel"/>
    <w:tmpl w:val="F03481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3F3514"/>
    <w:multiLevelType w:val="multilevel"/>
    <w:tmpl w:val="F06C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852888"/>
    <w:multiLevelType w:val="multilevel"/>
    <w:tmpl w:val="53BA8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BD0AB5"/>
    <w:multiLevelType w:val="multilevel"/>
    <w:tmpl w:val="E8DCF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5B5AAB"/>
    <w:multiLevelType w:val="multilevel"/>
    <w:tmpl w:val="27A0B2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CA5BC0"/>
    <w:multiLevelType w:val="multilevel"/>
    <w:tmpl w:val="34063C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192A9F"/>
    <w:multiLevelType w:val="hybridMultilevel"/>
    <w:tmpl w:val="2778A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F142C"/>
    <w:multiLevelType w:val="multilevel"/>
    <w:tmpl w:val="0CF44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432FE0"/>
    <w:multiLevelType w:val="hybridMultilevel"/>
    <w:tmpl w:val="CA0A73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72875"/>
    <w:multiLevelType w:val="multilevel"/>
    <w:tmpl w:val="92D6C8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BC4112"/>
    <w:multiLevelType w:val="hybridMultilevel"/>
    <w:tmpl w:val="4CA2629E"/>
    <w:lvl w:ilvl="0" w:tplc="3618C0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31C36EA"/>
    <w:multiLevelType w:val="multilevel"/>
    <w:tmpl w:val="F2A67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202B6D"/>
    <w:multiLevelType w:val="multilevel"/>
    <w:tmpl w:val="5232C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7"/>
  </w:num>
  <w:num w:numId="3">
    <w:abstractNumId w:val="12"/>
  </w:num>
  <w:num w:numId="4">
    <w:abstractNumId w:val="6"/>
  </w:num>
  <w:num w:numId="5">
    <w:abstractNumId w:val="3"/>
  </w:num>
  <w:num w:numId="6">
    <w:abstractNumId w:val="16"/>
  </w:num>
  <w:num w:numId="7">
    <w:abstractNumId w:val="11"/>
  </w:num>
  <w:num w:numId="8">
    <w:abstractNumId w:val="21"/>
  </w:num>
  <w:num w:numId="9">
    <w:abstractNumId w:val="2"/>
  </w:num>
  <w:num w:numId="10">
    <w:abstractNumId w:val="25"/>
  </w:num>
  <w:num w:numId="11">
    <w:abstractNumId w:val="18"/>
  </w:num>
  <w:num w:numId="12">
    <w:abstractNumId w:val="19"/>
  </w:num>
  <w:num w:numId="13">
    <w:abstractNumId w:val="5"/>
  </w:num>
  <w:num w:numId="14">
    <w:abstractNumId w:val="20"/>
  </w:num>
  <w:num w:numId="15">
    <w:abstractNumId w:val="23"/>
  </w:num>
  <w:num w:numId="16">
    <w:abstractNumId w:val="17"/>
  </w:num>
  <w:num w:numId="17">
    <w:abstractNumId w:val="15"/>
  </w:num>
  <w:num w:numId="18">
    <w:abstractNumId w:val="0"/>
  </w:num>
  <w:num w:numId="19">
    <w:abstractNumId w:val="1"/>
  </w:num>
  <w:num w:numId="20">
    <w:abstractNumId w:val="9"/>
  </w:num>
  <w:num w:numId="21">
    <w:abstractNumId w:val="28"/>
  </w:num>
  <w:num w:numId="22">
    <w:abstractNumId w:val="13"/>
  </w:num>
  <w:num w:numId="23">
    <w:abstractNumId w:val="10"/>
  </w:num>
  <w:num w:numId="24">
    <w:abstractNumId w:val="26"/>
  </w:num>
  <w:num w:numId="25">
    <w:abstractNumId w:val="8"/>
  </w:num>
  <w:num w:numId="26">
    <w:abstractNumId w:val="22"/>
  </w:num>
  <w:num w:numId="27">
    <w:abstractNumId w:val="14"/>
  </w:num>
  <w:num w:numId="28">
    <w:abstractNumId w:val="24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EF"/>
    <w:rsid w:val="00025449"/>
    <w:rsid w:val="000A7ACB"/>
    <w:rsid w:val="001D7444"/>
    <w:rsid w:val="002033EF"/>
    <w:rsid w:val="0023347C"/>
    <w:rsid w:val="00281BB8"/>
    <w:rsid w:val="002D309D"/>
    <w:rsid w:val="002E3C7B"/>
    <w:rsid w:val="00322F95"/>
    <w:rsid w:val="00357567"/>
    <w:rsid w:val="004470FC"/>
    <w:rsid w:val="00497BFB"/>
    <w:rsid w:val="004A10CE"/>
    <w:rsid w:val="004A62AB"/>
    <w:rsid w:val="00595E03"/>
    <w:rsid w:val="005B03D7"/>
    <w:rsid w:val="005C25BD"/>
    <w:rsid w:val="00654049"/>
    <w:rsid w:val="00754948"/>
    <w:rsid w:val="007669E2"/>
    <w:rsid w:val="00822407"/>
    <w:rsid w:val="008E5C06"/>
    <w:rsid w:val="00937127"/>
    <w:rsid w:val="00952DFF"/>
    <w:rsid w:val="00A739F5"/>
    <w:rsid w:val="00AA0799"/>
    <w:rsid w:val="00AA0BE5"/>
    <w:rsid w:val="00AB1FB9"/>
    <w:rsid w:val="00B62913"/>
    <w:rsid w:val="00BC6B4E"/>
    <w:rsid w:val="00BF5741"/>
    <w:rsid w:val="00CC621F"/>
    <w:rsid w:val="00D37458"/>
    <w:rsid w:val="00D37995"/>
    <w:rsid w:val="00D62BF9"/>
    <w:rsid w:val="00E50F71"/>
    <w:rsid w:val="00E63431"/>
    <w:rsid w:val="00EA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9C97F"/>
  <w15:chartTrackingRefBased/>
  <w15:docId w15:val="{1AE3FA85-51E4-4D9D-B15B-325AD015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3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eastAsia="Times New Roman"/>
      <w:b/>
      <w:bCs/>
      <w:sz w:val="26"/>
      <w:szCs w:val="3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table" w:styleId="a6">
    <w:name w:val="Table Grid"/>
    <w:basedOn w:val="a1"/>
    <w:uiPriority w:val="39"/>
    <w:rsid w:val="00AB1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63431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4A10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3</cp:revision>
  <dcterms:created xsi:type="dcterms:W3CDTF">2026-09-23T12:07:00Z</dcterms:created>
  <dcterms:modified xsi:type="dcterms:W3CDTF">2026-10-01T12:42:00Z</dcterms:modified>
</cp:coreProperties>
</file>