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7C2" w:rsidRPr="00EC0980" w:rsidRDefault="007367C2" w:rsidP="007367C2">
      <w:pPr>
        <w:shd w:val="clear" w:color="auto" w:fill="FFFFFF"/>
        <w:spacing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</w:pPr>
      <w:r w:rsidRPr="00EC0980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Класс: 5                           Дата:</w:t>
      </w:r>
    </w:p>
    <w:p w:rsidR="007367C2" w:rsidRPr="00EC0980" w:rsidRDefault="007367C2" w:rsidP="007367C2">
      <w:pPr>
        <w:shd w:val="clear" w:color="auto" w:fill="FFFFFF"/>
        <w:spacing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</w:pPr>
      <w:r w:rsidRPr="00EC0980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Тема урока 5: Перспективы развития технологий. Технологический процесс.</w:t>
      </w:r>
    </w:p>
    <w:p w:rsidR="007367C2" w:rsidRPr="00EC0980" w:rsidRDefault="007367C2" w:rsidP="007367C2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</w:pPr>
      <w:r w:rsidRPr="00EC0980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ВАЖНО!</w:t>
      </w:r>
      <w:bookmarkStart w:id="0" w:name="_GoBack"/>
      <w:bookmarkEnd w:id="0"/>
    </w:p>
    <w:p w:rsidR="007367C2" w:rsidRPr="00EC0980" w:rsidRDefault="007367C2" w:rsidP="007367C2">
      <w:pPr>
        <w:shd w:val="clear" w:color="auto" w:fill="FFFFFF"/>
        <w:spacing w:after="0" w:line="240" w:lineRule="auto"/>
        <w:ind w:firstLine="567"/>
        <w:jc w:val="both"/>
        <w:outlineLvl w:val="4"/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ru-RU"/>
        </w:rPr>
      </w:pPr>
      <w:r w:rsidRPr="00EC0980"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ru-RU"/>
        </w:rPr>
        <w:t>При изготовлении любого предмета необходимо иметь представление как будет выглядеть изделие, как и чем его производить. Для этого в производстве существует техническая документация.</w:t>
      </w:r>
    </w:p>
    <w:p w:rsidR="007367C2" w:rsidRPr="00EC0980" w:rsidRDefault="007367C2" w:rsidP="007367C2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ru-RU"/>
        </w:rPr>
      </w:pPr>
      <w:r w:rsidRPr="00EC0980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Техническая документация</w:t>
      </w:r>
      <w:r w:rsidRPr="00EC0980"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ru-RU"/>
        </w:rPr>
        <w:t xml:space="preserve"> – это набор графических и текстовых документов. Они используются при проектировании, конструировании, изготовлении или использовании (эксплуатации) каких-либо продуктов труда: промышленных изделий, зданий и</w:t>
      </w:r>
      <w:r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ru-RU"/>
        </w:rPr>
        <w:t xml:space="preserve"> сооружений, услуг</w:t>
      </w:r>
      <w:r w:rsidRPr="00EC0980"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ru-RU"/>
        </w:rPr>
        <w:t xml:space="preserve">. </w:t>
      </w:r>
      <w:r w:rsidRPr="00EC0980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Техническая документация</w:t>
      </w:r>
      <w:r w:rsidRPr="00EC0980"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ru-RU"/>
        </w:rPr>
        <w:t xml:space="preserve"> задаёт весь технологический процесс производства: получения, изготовления, использования, ремонта.</w:t>
      </w:r>
    </w:p>
    <w:p w:rsidR="007367C2" w:rsidRPr="00EC0980" w:rsidRDefault="007367C2" w:rsidP="007367C2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</w:pPr>
      <w:r w:rsidRPr="00EC0980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Вся техническая документация делится на конструкторскую и технологическую.</w:t>
      </w:r>
    </w:p>
    <w:p w:rsidR="007367C2" w:rsidRPr="00EC0980" w:rsidRDefault="007367C2" w:rsidP="007367C2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ru-RU"/>
        </w:rPr>
      </w:pPr>
      <w:r w:rsidRPr="00EC0980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Конструкторская документация</w:t>
      </w:r>
      <w:r w:rsidRPr="00EC0980"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ru-RU"/>
        </w:rPr>
        <w:t xml:space="preserve"> определяет то, как выглядит будущее изделие, из каких частей оно состоит.</w:t>
      </w:r>
    </w:p>
    <w:p w:rsidR="007367C2" w:rsidRPr="00EC0980" w:rsidRDefault="007367C2" w:rsidP="007367C2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color w:val="1D1D1B"/>
          <w:sz w:val="28"/>
          <w:szCs w:val="28"/>
          <w:u w:val="single"/>
          <w:lang w:eastAsia="ru-RU"/>
        </w:rPr>
      </w:pPr>
      <w:r w:rsidRPr="00EC0980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Основные видами конструкторской документации</w:t>
      </w:r>
      <w:r w:rsidRPr="00EC0980"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ru-RU"/>
        </w:rPr>
        <w:t xml:space="preserve"> являются </w:t>
      </w:r>
      <w:r w:rsidRPr="00EC0980">
        <w:rPr>
          <w:rFonts w:ascii="Times New Roman" w:eastAsia="Times New Roman" w:hAnsi="Times New Roman" w:cs="Times New Roman"/>
          <w:bCs/>
          <w:color w:val="1D1D1B"/>
          <w:sz w:val="28"/>
          <w:szCs w:val="28"/>
          <w:u w:val="single"/>
          <w:lang w:eastAsia="ru-RU"/>
        </w:rPr>
        <w:t>эскизы, технические рисунки, чертежи, схемы, которые могут сопровождаться текстовыми пояснениями.</w:t>
      </w:r>
    </w:p>
    <w:p w:rsidR="007367C2" w:rsidRPr="00EC0980" w:rsidRDefault="007367C2" w:rsidP="007367C2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ru-RU"/>
        </w:rPr>
      </w:pPr>
      <w:r w:rsidRPr="00EC0980"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ru-RU"/>
        </w:rPr>
        <w:t>После составления рабочих чертежей на изделие осуществляется технологическая подготовка производства. Она включает в себя разработку технологической документации на изготовление изделия.</w:t>
      </w:r>
    </w:p>
    <w:p w:rsidR="007367C2" w:rsidRPr="00EC0980" w:rsidRDefault="007367C2" w:rsidP="007367C2">
      <w:pPr>
        <w:shd w:val="clear" w:color="auto" w:fill="FFFFFF"/>
        <w:spacing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</w:pPr>
      <w:r w:rsidRPr="00EC0980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Технологическая документация</w:t>
      </w:r>
    </w:p>
    <w:p w:rsidR="007367C2" w:rsidRPr="00EC0980" w:rsidRDefault="007367C2" w:rsidP="007367C2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EC0980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В нашей стране принята Единая система технологической документации (ЕСТД) и Единая система конструкторской документации (ЕСКД). Эти системы устанавливают виды и формы технологических документов: технологические карты, маршрутные карты, операционные карты, а также конструкторских документов (чертежей, эскизов, технических рисунков, схем).</w:t>
      </w:r>
    </w:p>
    <w:p w:rsidR="007367C2" w:rsidRPr="00EC0980" w:rsidRDefault="007367C2" w:rsidP="007367C2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EC0980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Точное соблюдение установленной в технологической документации последовательности работ, режимов работы оборудования, правил его эксплуатации, технологической дисциплины – обязательное условие технологического процесса.</w:t>
      </w:r>
    </w:p>
    <w:p w:rsidR="007367C2" w:rsidRPr="00EC0980" w:rsidRDefault="007367C2" w:rsidP="007367C2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EC0980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На промышленных предприятиях </w:t>
      </w:r>
      <w:r w:rsidRPr="00EC0980">
        <w:rPr>
          <w:rFonts w:ascii="Times New Roman" w:eastAsia="Times New Roman" w:hAnsi="Times New Roman" w:cs="Times New Roman"/>
          <w:b/>
          <w:color w:val="1D1D1B"/>
          <w:sz w:val="28"/>
          <w:szCs w:val="28"/>
          <w:lang w:eastAsia="ru-RU"/>
        </w:rPr>
        <w:t>инженеры-технологи</w:t>
      </w:r>
      <w:r w:rsidRPr="00EC0980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разрабатывают и внедряют технологические процессы и режимы производства. Они составляют планы размещения оборудования, организации рабочих мест, рассчитывают производственные мощности и загрузку оборудования, технические нормы расхода сырья, материалов, энергии, экономическую эффективность технологических процессов. Разрабатывают технологическую документацию, методы технического контроля и испытания продукции, технические задания на проектирование приспособлений, оснастки и инструмента. Участвуют в экспериментальных работах по освоению технологических процессов и внедрению их в производство. Анализируют причины брака, участвуют в разработке мероприятий по его устранению. Контролируют соблюдение технологической дисциплины и правил эксплуатации оборудования, разрабатывают мероприятия по повышению эффективности производства и принимают участие в их проведении. Деятельность </w:t>
      </w:r>
      <w:r w:rsidRPr="00EC0980">
        <w:rPr>
          <w:rFonts w:ascii="Times New Roman" w:eastAsia="Times New Roman" w:hAnsi="Times New Roman" w:cs="Times New Roman"/>
          <w:b/>
          <w:color w:val="1D1D1B"/>
          <w:sz w:val="28"/>
          <w:szCs w:val="28"/>
          <w:lang w:eastAsia="ru-RU"/>
        </w:rPr>
        <w:t>инженера- технолога</w:t>
      </w:r>
      <w:r w:rsidRPr="00EC0980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представляет собой работу с применением знаний технологии производства продукции предприятия, конструкции изделий или состава продукта, технологического оборудования и принципов его работы, технологических, процессов и режима производства, стандартов и технических условий, видов брака и способов его предупреждения, основ систем автоматизированного проектирования, порядка и методов проведения патентных испытаний.</w:t>
      </w:r>
    </w:p>
    <w:p w:rsidR="007367C2" w:rsidRPr="00EC0980" w:rsidRDefault="007367C2" w:rsidP="007367C2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EC0980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lastRenderedPageBreak/>
        <w:t>Такой специалист должен иметь высшее или среднее специальное образование.</w:t>
      </w:r>
    </w:p>
    <w:p w:rsidR="007367C2" w:rsidRPr="00EC0980" w:rsidRDefault="007367C2" w:rsidP="007367C2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EC0980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На практических работах на уроках труда (технологии) вы пользуетесь упрощённой технологической документацией.</w:t>
      </w:r>
    </w:p>
    <w:p w:rsidR="007367C2" w:rsidRPr="00EC0980" w:rsidRDefault="007367C2" w:rsidP="007367C2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EC0980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Урок 6: Практическая работа №2 по теме: «Анализ технологических операций»</w:t>
      </w:r>
    </w:p>
    <w:p w:rsidR="007367C2" w:rsidRPr="00EC0980" w:rsidRDefault="007367C2" w:rsidP="007367C2">
      <w:pPr>
        <w:jc w:val="both"/>
        <w:rPr>
          <w:rFonts w:ascii="Times New Roman" w:hAnsi="Times New Roman" w:cs="Times New Roman"/>
          <w:sz w:val="28"/>
          <w:szCs w:val="28"/>
        </w:rPr>
      </w:pPr>
      <w:r w:rsidRPr="00EC0980">
        <w:rPr>
          <w:rFonts w:ascii="Times New Roman" w:hAnsi="Times New Roman" w:cs="Times New Roman"/>
          <w:b/>
          <w:sz w:val="28"/>
          <w:szCs w:val="28"/>
        </w:rPr>
        <w:t xml:space="preserve">Производство </w:t>
      </w:r>
      <w:r w:rsidRPr="00EC0980">
        <w:rPr>
          <w:rFonts w:ascii="Times New Roman" w:hAnsi="Times New Roman" w:cs="Times New Roman"/>
          <w:sz w:val="28"/>
          <w:szCs w:val="28"/>
        </w:rPr>
        <w:t>– это технологический процесс создания продуктов или услуг из материалов, информации, энергии с помощью техник и технологий</w:t>
      </w:r>
    </w:p>
    <w:p w:rsidR="007367C2" w:rsidRPr="00EC0980" w:rsidRDefault="007367C2" w:rsidP="007367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098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DE7335" wp14:editId="09F6A5A7">
                <wp:simplePos x="0" y="0"/>
                <wp:positionH relativeFrom="column">
                  <wp:posOffset>3148330</wp:posOffset>
                </wp:positionH>
                <wp:positionV relativeFrom="paragraph">
                  <wp:posOffset>23495</wp:posOffset>
                </wp:positionV>
                <wp:extent cx="459105" cy="2652715"/>
                <wp:effectExtent l="8255" t="0" r="25400" b="101600"/>
                <wp:wrapNone/>
                <wp:docPr id="7" name="Левая фигурная скобк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59105" cy="2652715"/>
                        </a:xfrm>
                        <a:prstGeom prst="leftBrace">
                          <a:avLst>
                            <a:gd name="adj1" fmla="val 29212"/>
                            <a:gd name="adj2" fmla="val 50000"/>
                          </a:avLst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9E2EFF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Левая фигурная скобка 7" o:spid="_x0000_s1026" type="#_x0000_t87" style="position:absolute;margin-left:247.9pt;margin-top:1.85pt;width:36.15pt;height:208.9pt;rotation:-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" adj="1092" strokecolor="windowText" strokeweight=".5pt">
                <v:stroke joinstyle="miter"/>
              </v:shape>
            </w:pict>
          </mc:Fallback>
        </mc:AlternateContent>
      </w:r>
      <w:r w:rsidRPr="00EC098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3DB2A3" wp14:editId="17FAEF2F">
                <wp:simplePos x="0" y="0"/>
                <wp:positionH relativeFrom="column">
                  <wp:posOffset>3597910</wp:posOffset>
                </wp:positionH>
                <wp:positionV relativeFrom="paragraph">
                  <wp:posOffset>229235</wp:posOffset>
                </wp:positionV>
                <wp:extent cx="542925" cy="342900"/>
                <wp:effectExtent l="0" t="0" r="47625" b="5715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" cy="342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3DC688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283.3pt;margin-top:18.05pt;width:42.75pt;height:2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" strokecolor="windowText" strokeweight=".5pt">
                <v:stroke endarrow="block" joinstyle="miter"/>
              </v:shape>
            </w:pict>
          </mc:Fallback>
        </mc:AlternateContent>
      </w:r>
      <w:r w:rsidRPr="00EC098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B69AFE" wp14:editId="4864CF99">
                <wp:simplePos x="0" y="0"/>
                <wp:positionH relativeFrom="column">
                  <wp:posOffset>3112135</wp:posOffset>
                </wp:positionH>
                <wp:positionV relativeFrom="paragraph">
                  <wp:posOffset>229235</wp:posOffset>
                </wp:positionV>
                <wp:extent cx="28575" cy="342900"/>
                <wp:effectExtent l="57150" t="0" r="66675" b="5715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342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17B1B9" id="Прямая со стрелкой 4" o:spid="_x0000_s1026" type="#_x0000_t32" style="position:absolute;margin-left:245.05pt;margin-top:18.05pt;width:2.25pt;height:2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" strokecolor="windowText" strokeweight=".5pt">
                <v:stroke endarrow="block" joinstyle="miter"/>
              </v:shape>
            </w:pict>
          </mc:Fallback>
        </mc:AlternateContent>
      </w:r>
      <w:r w:rsidRPr="00EC098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7D0BCE" wp14:editId="7E3AB4E6">
                <wp:simplePos x="0" y="0"/>
                <wp:positionH relativeFrom="column">
                  <wp:posOffset>2283460</wp:posOffset>
                </wp:positionH>
                <wp:positionV relativeFrom="paragraph">
                  <wp:posOffset>229235</wp:posOffset>
                </wp:positionV>
                <wp:extent cx="304800" cy="342900"/>
                <wp:effectExtent l="38100" t="0" r="19050" b="5715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" cy="342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7A532A" id="Прямая со стрелкой 3" o:spid="_x0000_s1026" type="#_x0000_t32" style="position:absolute;margin-left:179.8pt;margin-top:18.05pt;width:24pt;height:27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" strokecolor="windowText" strokeweight=".5pt">
                <v:stroke endarrow="block" joinstyle="miter"/>
              </v:shape>
            </w:pict>
          </mc:Fallback>
        </mc:AlternateContent>
      </w:r>
      <w:r w:rsidRPr="00EC098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3ADE4E" wp14:editId="466F2ED4">
                <wp:simplePos x="0" y="0"/>
                <wp:positionH relativeFrom="column">
                  <wp:posOffset>4236085</wp:posOffset>
                </wp:positionH>
                <wp:positionV relativeFrom="paragraph">
                  <wp:posOffset>229235</wp:posOffset>
                </wp:positionV>
                <wp:extent cx="1428750" cy="342900"/>
                <wp:effectExtent l="0" t="0" r="38100" b="7620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0" cy="342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6BD3AD" id="Прямая со стрелкой 2" o:spid="_x0000_s1026" type="#_x0000_t32" style="position:absolute;margin-left:333.55pt;margin-top:18.05pt;width:112.5pt;height:2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" strokecolor="windowText" strokeweight=".5pt">
                <v:stroke endarrow="block" joinstyle="miter"/>
              </v:shape>
            </w:pict>
          </mc:Fallback>
        </mc:AlternateContent>
      </w:r>
      <w:r w:rsidRPr="00EC098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644259" wp14:editId="4B52272C">
                <wp:simplePos x="0" y="0"/>
                <wp:positionH relativeFrom="column">
                  <wp:posOffset>969010</wp:posOffset>
                </wp:positionH>
                <wp:positionV relativeFrom="paragraph">
                  <wp:posOffset>229235</wp:posOffset>
                </wp:positionV>
                <wp:extent cx="1457325" cy="342900"/>
                <wp:effectExtent l="38100" t="0" r="28575" b="7620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57325" cy="342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07C292" id="Прямая со стрелкой 1" o:spid="_x0000_s1026" type="#_x0000_t32" style="position:absolute;margin-left:76.3pt;margin-top:18.05pt;width:114.75pt;height:27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" strokecolor="windowText" strokeweight=".5pt">
                <v:stroke endarrow="block" joinstyle="miter"/>
              </v:shape>
            </w:pict>
          </mc:Fallback>
        </mc:AlternateContent>
      </w:r>
      <w:r w:rsidRPr="00EC0980">
        <w:rPr>
          <w:rFonts w:ascii="Times New Roman" w:hAnsi="Times New Roman" w:cs="Times New Roman"/>
          <w:b/>
          <w:sz w:val="28"/>
          <w:szCs w:val="28"/>
        </w:rPr>
        <w:t>Производственный процесс</w:t>
      </w:r>
    </w:p>
    <w:p w:rsidR="007367C2" w:rsidRPr="00EC0980" w:rsidRDefault="007367C2" w:rsidP="007367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3"/>
        <w:gridCol w:w="2265"/>
        <w:gridCol w:w="2265"/>
        <w:gridCol w:w="2265"/>
        <w:gridCol w:w="1933"/>
      </w:tblGrid>
      <w:tr w:rsidR="007367C2" w:rsidRPr="00EC0980" w:rsidTr="00B300FF">
        <w:tc>
          <w:tcPr>
            <w:tcW w:w="2124" w:type="dxa"/>
          </w:tcPr>
          <w:p w:rsidR="007367C2" w:rsidRPr="00EC0980" w:rsidRDefault="007367C2" w:rsidP="00B30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0980">
              <w:rPr>
                <w:rFonts w:ascii="Times New Roman" w:hAnsi="Times New Roman" w:cs="Times New Roman"/>
                <w:sz w:val="28"/>
                <w:szCs w:val="28"/>
              </w:rPr>
              <w:t>Сырьё</w:t>
            </w:r>
          </w:p>
        </w:tc>
        <w:tc>
          <w:tcPr>
            <w:tcW w:w="2124" w:type="dxa"/>
          </w:tcPr>
          <w:p w:rsidR="007367C2" w:rsidRPr="00EC0980" w:rsidRDefault="007367C2" w:rsidP="00B30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0980">
              <w:rPr>
                <w:rFonts w:ascii="Times New Roman" w:hAnsi="Times New Roman" w:cs="Times New Roman"/>
                <w:sz w:val="28"/>
                <w:szCs w:val="28"/>
              </w:rPr>
              <w:t>Технологическая операция №1</w:t>
            </w:r>
          </w:p>
        </w:tc>
        <w:tc>
          <w:tcPr>
            <w:tcW w:w="2124" w:type="dxa"/>
          </w:tcPr>
          <w:p w:rsidR="007367C2" w:rsidRPr="00EC0980" w:rsidRDefault="007367C2" w:rsidP="00B30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0980">
              <w:rPr>
                <w:rFonts w:ascii="Times New Roman" w:hAnsi="Times New Roman" w:cs="Times New Roman"/>
                <w:sz w:val="28"/>
                <w:szCs w:val="28"/>
              </w:rPr>
              <w:t>Технологическая операция №2</w:t>
            </w:r>
          </w:p>
        </w:tc>
        <w:tc>
          <w:tcPr>
            <w:tcW w:w="2124" w:type="dxa"/>
          </w:tcPr>
          <w:p w:rsidR="007367C2" w:rsidRPr="00EC0980" w:rsidRDefault="007367C2" w:rsidP="00B30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0980">
              <w:rPr>
                <w:rFonts w:ascii="Times New Roman" w:hAnsi="Times New Roman" w:cs="Times New Roman"/>
                <w:sz w:val="28"/>
                <w:szCs w:val="28"/>
              </w:rPr>
              <w:t>Технологическая операция №3</w:t>
            </w:r>
          </w:p>
        </w:tc>
        <w:tc>
          <w:tcPr>
            <w:tcW w:w="2125" w:type="dxa"/>
          </w:tcPr>
          <w:p w:rsidR="007367C2" w:rsidRPr="00EC0980" w:rsidRDefault="007367C2" w:rsidP="00B30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0980">
              <w:rPr>
                <w:rFonts w:ascii="Times New Roman" w:hAnsi="Times New Roman" w:cs="Times New Roman"/>
                <w:sz w:val="28"/>
                <w:szCs w:val="28"/>
              </w:rPr>
              <w:t>Готовое изделие</w:t>
            </w:r>
          </w:p>
        </w:tc>
      </w:tr>
    </w:tbl>
    <w:p w:rsidR="007367C2" w:rsidRPr="00EC0980" w:rsidRDefault="007367C2" w:rsidP="007367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B5B0D5" wp14:editId="3A4D99CB">
                <wp:simplePos x="0" y="0"/>
                <wp:positionH relativeFrom="column">
                  <wp:posOffset>3693160</wp:posOffset>
                </wp:positionH>
                <wp:positionV relativeFrom="paragraph">
                  <wp:posOffset>3528695</wp:posOffset>
                </wp:positionV>
                <wp:extent cx="876300" cy="266700"/>
                <wp:effectExtent l="0" t="0" r="19050" b="19050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2667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253EE5D" id="Овал 10" o:spid="_x0000_s1026" style="position:absolute;margin-left:290.8pt;margin-top:277.85pt;width:69pt;height:2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" fillcolor="window" strokecolor="windowText" strokeweight="1pt"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11E659" wp14:editId="1FBEC9DD">
                <wp:simplePos x="0" y="0"/>
                <wp:positionH relativeFrom="column">
                  <wp:posOffset>149225</wp:posOffset>
                </wp:positionH>
                <wp:positionV relativeFrom="paragraph">
                  <wp:posOffset>2176145</wp:posOffset>
                </wp:positionV>
                <wp:extent cx="6486525" cy="4095750"/>
                <wp:effectExtent l="0" t="0" r="28575" b="1905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6525" cy="409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367C2" w:rsidRPr="00375AA4" w:rsidRDefault="007367C2" w:rsidP="007367C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375AA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Практическая работа: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(</w:t>
                            </w:r>
                            <w:r w:rsidRPr="00D42795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выполняется в рабочей тетради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:rsidR="007367C2" w:rsidRDefault="007367C2" w:rsidP="007367C2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Подумайте о выполнении не сложного изделия, например, пошив игольницы</w:t>
                            </w:r>
                          </w:p>
                          <w:p w:rsidR="007367C2" w:rsidRDefault="007367C2" w:rsidP="007367C2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0" w:firstLine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Продумайте эскиз</w:t>
                            </w:r>
                          </w:p>
                          <w:p w:rsidR="007367C2" w:rsidRDefault="007367C2" w:rsidP="007367C2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0" w:firstLine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Создайте технологическую карту по примеру ниже</w:t>
                            </w:r>
                          </w:p>
                          <w:tbl>
                            <w:tblPr>
                              <w:tblStyle w:val="a3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704"/>
                              <w:gridCol w:w="4197"/>
                              <w:gridCol w:w="2450"/>
                              <w:gridCol w:w="2451"/>
                            </w:tblGrid>
                            <w:tr w:rsidR="007367C2" w:rsidTr="00375AA4">
                              <w:tc>
                                <w:tcPr>
                                  <w:tcW w:w="704" w:type="dxa"/>
                                </w:tcPr>
                                <w:p w:rsidR="007367C2" w:rsidRPr="00375AA4" w:rsidRDefault="007367C2" w:rsidP="00375AA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375AA4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№ п/п</w:t>
                                  </w:r>
                                </w:p>
                              </w:tc>
                              <w:tc>
                                <w:tcPr>
                                  <w:tcW w:w="4197" w:type="dxa"/>
                                </w:tcPr>
                                <w:p w:rsidR="007367C2" w:rsidRPr="00375AA4" w:rsidRDefault="007367C2" w:rsidP="00375AA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375AA4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Последовательность выполнения операции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</w:tcPr>
                                <w:p w:rsidR="007367C2" w:rsidRPr="00375AA4" w:rsidRDefault="007367C2" w:rsidP="00375AA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375AA4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Графическое изображение</w:t>
                                  </w:r>
                                </w:p>
                              </w:tc>
                              <w:tc>
                                <w:tcPr>
                                  <w:tcW w:w="2451" w:type="dxa"/>
                                </w:tcPr>
                                <w:p w:rsidR="007367C2" w:rsidRPr="00375AA4" w:rsidRDefault="007367C2" w:rsidP="00375AA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375AA4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Инструменты и приспособления</w:t>
                                  </w:r>
                                </w:p>
                              </w:tc>
                            </w:tr>
                            <w:tr w:rsidR="007367C2" w:rsidTr="00375AA4">
                              <w:tc>
                                <w:tcPr>
                                  <w:tcW w:w="704" w:type="dxa"/>
                                </w:tcPr>
                                <w:p w:rsidR="007367C2" w:rsidRDefault="007367C2" w:rsidP="00375AA4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197" w:type="dxa"/>
                                </w:tcPr>
                                <w:p w:rsidR="007367C2" w:rsidRPr="001B0135" w:rsidRDefault="007367C2" w:rsidP="00375AA4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1B013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Выполнить выкройку по заданному эскизу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</w:tcPr>
                                <w:p w:rsidR="007367C2" w:rsidRDefault="007367C2" w:rsidP="00375AA4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51" w:type="dxa"/>
                                </w:tcPr>
                                <w:p w:rsidR="007367C2" w:rsidRDefault="007367C2" w:rsidP="00375AA4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Карандаш</w:t>
                                  </w:r>
                                </w:p>
                              </w:tc>
                            </w:tr>
                            <w:tr w:rsidR="007367C2" w:rsidTr="00375AA4">
                              <w:tc>
                                <w:tcPr>
                                  <w:tcW w:w="704" w:type="dxa"/>
                                </w:tcPr>
                                <w:p w:rsidR="007367C2" w:rsidRDefault="007367C2" w:rsidP="00375AA4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197" w:type="dxa"/>
                                </w:tcPr>
                                <w:p w:rsidR="007367C2" w:rsidRPr="001B0135" w:rsidRDefault="007367C2" w:rsidP="00375AA4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1B013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Вырезать детали выкройки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</w:tcPr>
                                <w:p w:rsidR="007367C2" w:rsidRDefault="007367C2" w:rsidP="00375AA4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51" w:type="dxa"/>
                                </w:tcPr>
                                <w:p w:rsidR="007367C2" w:rsidRDefault="007367C2" w:rsidP="00375AA4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Ножницы</w:t>
                                  </w:r>
                                </w:p>
                              </w:tc>
                            </w:tr>
                            <w:tr w:rsidR="007367C2" w:rsidTr="00375AA4">
                              <w:tc>
                                <w:tcPr>
                                  <w:tcW w:w="704" w:type="dxa"/>
                                </w:tcPr>
                                <w:p w:rsidR="007367C2" w:rsidRDefault="007367C2" w:rsidP="00375AA4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197" w:type="dxa"/>
                                </w:tcPr>
                                <w:p w:rsidR="007367C2" w:rsidRPr="001B0135" w:rsidRDefault="007367C2" w:rsidP="00375AA4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1B013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Перенести детали выкройки на ткань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</w:tcPr>
                                <w:p w:rsidR="007367C2" w:rsidRDefault="007367C2" w:rsidP="00375AA4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51" w:type="dxa"/>
                                </w:tcPr>
                                <w:p w:rsidR="007367C2" w:rsidRDefault="007367C2" w:rsidP="00375AA4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Мелок</w:t>
                                  </w:r>
                                </w:p>
                              </w:tc>
                            </w:tr>
                            <w:tr w:rsidR="007367C2" w:rsidTr="00375AA4">
                              <w:tc>
                                <w:tcPr>
                                  <w:tcW w:w="704" w:type="dxa"/>
                                </w:tcPr>
                                <w:p w:rsidR="007367C2" w:rsidRDefault="007367C2" w:rsidP="00375AA4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197" w:type="dxa"/>
                                </w:tcPr>
                                <w:p w:rsidR="007367C2" w:rsidRPr="001B0135" w:rsidRDefault="007367C2" w:rsidP="00375AA4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1B013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Выкроить детали, оставляя припуск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на шов </w:t>
                                  </w:r>
                                  <w:r w:rsidRPr="001B013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для сшивания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деталей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</w:tcPr>
                                <w:p w:rsidR="007367C2" w:rsidRDefault="007367C2" w:rsidP="00375AA4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51" w:type="dxa"/>
                                </w:tcPr>
                                <w:p w:rsidR="007367C2" w:rsidRDefault="007367C2" w:rsidP="00375AA4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Ножницы</w:t>
                                  </w:r>
                                </w:p>
                              </w:tc>
                            </w:tr>
                            <w:tr w:rsidR="007367C2" w:rsidTr="00375AA4">
                              <w:tc>
                                <w:tcPr>
                                  <w:tcW w:w="704" w:type="dxa"/>
                                </w:tcPr>
                                <w:p w:rsidR="007367C2" w:rsidRDefault="007367C2" w:rsidP="00375AA4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197" w:type="dxa"/>
                                </w:tcPr>
                                <w:p w:rsidR="007367C2" w:rsidRPr="001B0135" w:rsidRDefault="007367C2" w:rsidP="00375AA4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1B013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Сшить детали кроя по намеченной линии, оставляя отверстие для выворачивания, вывернуть на лицевую сторону, наполнить синтепоном, зашить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отверстие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</w:tcPr>
                                <w:p w:rsidR="007367C2" w:rsidRDefault="007367C2" w:rsidP="00375AA4">
                                  <w:pPr>
                                    <w:rPr>
                                      <w:rFonts w:ascii="Times New Roman" w:hAnsi="Times New Roman" w:cs="Times New Roman"/>
                                      <w:noProof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</w:p>
                                <w:p w:rsidR="007367C2" w:rsidRDefault="007367C2" w:rsidP="003C2BC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3C2BC8">
                                    <w:rPr>
                                      <w:rFonts w:ascii="Times New Roman" w:hAnsi="Times New Roman" w:cs="Times New Roman"/>
                                      <w:noProof/>
                                      <w:sz w:val="28"/>
                                      <w:szCs w:val="28"/>
                                      <w:lang w:eastAsia="ru-RU"/>
                                    </w:rPr>
                                    <w:drawing>
                                      <wp:inline distT="0" distB="0" distL="0" distR="0" wp14:anchorId="40D49441" wp14:editId="364869D7">
                                        <wp:extent cx="876300" cy="266700"/>
                                        <wp:effectExtent l="0" t="0" r="0" b="0"/>
                                        <wp:docPr id="11" name="Рисунок 1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76300" cy="2667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451" w:type="dxa"/>
                                </w:tcPr>
                                <w:p w:rsidR="007367C2" w:rsidRDefault="007367C2" w:rsidP="00375AA4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Иголка, нитка, ножницы, колышек для выворачивания</w:t>
                                  </w:r>
                                </w:p>
                              </w:tc>
                            </w:tr>
                            <w:tr w:rsidR="007367C2" w:rsidTr="00375AA4">
                              <w:tc>
                                <w:tcPr>
                                  <w:tcW w:w="704" w:type="dxa"/>
                                </w:tcPr>
                                <w:p w:rsidR="007367C2" w:rsidRDefault="007367C2" w:rsidP="00375AA4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197" w:type="dxa"/>
                                </w:tcPr>
                                <w:p w:rsidR="007367C2" w:rsidRPr="001B0135" w:rsidRDefault="007367C2" w:rsidP="00375AA4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Украсить готовое изделие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</w:tcPr>
                                <w:p w:rsidR="007367C2" w:rsidRDefault="007367C2" w:rsidP="00375AA4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51" w:type="dxa"/>
                                </w:tcPr>
                                <w:p w:rsidR="007367C2" w:rsidRDefault="007367C2" w:rsidP="00375AA4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367C2" w:rsidRDefault="007367C2" w:rsidP="007367C2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Сделайте анализ технологических операций</w:t>
                            </w:r>
                          </w:p>
                          <w:p w:rsidR="007367C2" w:rsidRPr="00375AA4" w:rsidRDefault="007367C2" w:rsidP="007367C2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Напишите вывод по созданию технологической карты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11E659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11.75pt;margin-top:171.35pt;width:510.75pt;height:3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" fillcolor="window" strokeweight=".5pt">
                <v:textbox>
                  <w:txbxContent>
                    <w:p w:rsidR="007367C2" w:rsidRPr="00375AA4" w:rsidRDefault="007367C2" w:rsidP="007367C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375AA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Практическая работа: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(</w:t>
                      </w:r>
                      <w:r w:rsidRPr="00D42795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выполняется в рабочей тетради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)</w:t>
                      </w:r>
                    </w:p>
                    <w:p w:rsidR="007367C2" w:rsidRDefault="007367C2" w:rsidP="007367C2">
                      <w:pPr>
                        <w:pStyle w:val="a4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Подумайте о выполнении не сложного изделия, например, пошив игольницы</w:t>
                      </w:r>
                    </w:p>
                    <w:p w:rsidR="007367C2" w:rsidRDefault="007367C2" w:rsidP="007367C2">
                      <w:pPr>
                        <w:pStyle w:val="a4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0" w:firstLine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Продумайте эскиз</w:t>
                      </w:r>
                    </w:p>
                    <w:p w:rsidR="007367C2" w:rsidRDefault="007367C2" w:rsidP="007367C2">
                      <w:pPr>
                        <w:pStyle w:val="a4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0" w:firstLine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Создайте технологическую карту по примеру ниже</w:t>
                      </w:r>
                    </w:p>
                    <w:tbl>
                      <w:tblPr>
                        <w:tblStyle w:val="a3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704"/>
                        <w:gridCol w:w="4197"/>
                        <w:gridCol w:w="2450"/>
                        <w:gridCol w:w="2451"/>
                      </w:tblGrid>
                      <w:tr w:rsidR="007367C2" w:rsidTr="00375AA4">
                        <w:tc>
                          <w:tcPr>
                            <w:tcW w:w="704" w:type="dxa"/>
                          </w:tcPr>
                          <w:p w:rsidR="007367C2" w:rsidRPr="00375AA4" w:rsidRDefault="007367C2" w:rsidP="00375AA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375AA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№ п/п</w:t>
                            </w:r>
                          </w:p>
                        </w:tc>
                        <w:tc>
                          <w:tcPr>
                            <w:tcW w:w="4197" w:type="dxa"/>
                          </w:tcPr>
                          <w:p w:rsidR="007367C2" w:rsidRPr="00375AA4" w:rsidRDefault="007367C2" w:rsidP="00375AA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375AA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Последовательность выполнения операции</w:t>
                            </w:r>
                          </w:p>
                        </w:tc>
                        <w:tc>
                          <w:tcPr>
                            <w:tcW w:w="2450" w:type="dxa"/>
                          </w:tcPr>
                          <w:p w:rsidR="007367C2" w:rsidRPr="00375AA4" w:rsidRDefault="007367C2" w:rsidP="00375AA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375AA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Графическое изображение</w:t>
                            </w:r>
                          </w:p>
                        </w:tc>
                        <w:tc>
                          <w:tcPr>
                            <w:tcW w:w="2451" w:type="dxa"/>
                          </w:tcPr>
                          <w:p w:rsidR="007367C2" w:rsidRPr="00375AA4" w:rsidRDefault="007367C2" w:rsidP="00375AA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375AA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Инструменты и приспособления</w:t>
                            </w:r>
                          </w:p>
                        </w:tc>
                      </w:tr>
                      <w:tr w:rsidR="007367C2" w:rsidTr="00375AA4">
                        <w:tc>
                          <w:tcPr>
                            <w:tcW w:w="704" w:type="dxa"/>
                          </w:tcPr>
                          <w:p w:rsidR="007367C2" w:rsidRDefault="007367C2" w:rsidP="00375AA4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197" w:type="dxa"/>
                          </w:tcPr>
                          <w:p w:rsidR="007367C2" w:rsidRPr="001B0135" w:rsidRDefault="007367C2" w:rsidP="00375AA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B01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Выполнить выкройку по заданному эскизу</w:t>
                            </w:r>
                          </w:p>
                        </w:tc>
                        <w:tc>
                          <w:tcPr>
                            <w:tcW w:w="2450" w:type="dxa"/>
                          </w:tcPr>
                          <w:p w:rsidR="007367C2" w:rsidRDefault="007367C2" w:rsidP="00375AA4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451" w:type="dxa"/>
                          </w:tcPr>
                          <w:p w:rsidR="007367C2" w:rsidRDefault="007367C2" w:rsidP="00375AA4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Карандаш</w:t>
                            </w:r>
                          </w:p>
                        </w:tc>
                      </w:tr>
                      <w:tr w:rsidR="007367C2" w:rsidTr="00375AA4">
                        <w:tc>
                          <w:tcPr>
                            <w:tcW w:w="704" w:type="dxa"/>
                          </w:tcPr>
                          <w:p w:rsidR="007367C2" w:rsidRDefault="007367C2" w:rsidP="00375AA4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197" w:type="dxa"/>
                          </w:tcPr>
                          <w:p w:rsidR="007367C2" w:rsidRPr="001B0135" w:rsidRDefault="007367C2" w:rsidP="00375AA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B01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Вырезать детали выкройки</w:t>
                            </w:r>
                          </w:p>
                        </w:tc>
                        <w:tc>
                          <w:tcPr>
                            <w:tcW w:w="2450" w:type="dxa"/>
                          </w:tcPr>
                          <w:p w:rsidR="007367C2" w:rsidRDefault="007367C2" w:rsidP="00375AA4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451" w:type="dxa"/>
                          </w:tcPr>
                          <w:p w:rsidR="007367C2" w:rsidRDefault="007367C2" w:rsidP="00375AA4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Ножницы</w:t>
                            </w:r>
                          </w:p>
                        </w:tc>
                      </w:tr>
                      <w:tr w:rsidR="007367C2" w:rsidTr="00375AA4">
                        <w:tc>
                          <w:tcPr>
                            <w:tcW w:w="704" w:type="dxa"/>
                          </w:tcPr>
                          <w:p w:rsidR="007367C2" w:rsidRDefault="007367C2" w:rsidP="00375AA4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197" w:type="dxa"/>
                          </w:tcPr>
                          <w:p w:rsidR="007367C2" w:rsidRPr="001B0135" w:rsidRDefault="007367C2" w:rsidP="00375AA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B01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Перенести детали выкройки на ткань</w:t>
                            </w:r>
                          </w:p>
                        </w:tc>
                        <w:tc>
                          <w:tcPr>
                            <w:tcW w:w="2450" w:type="dxa"/>
                          </w:tcPr>
                          <w:p w:rsidR="007367C2" w:rsidRDefault="007367C2" w:rsidP="00375AA4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451" w:type="dxa"/>
                          </w:tcPr>
                          <w:p w:rsidR="007367C2" w:rsidRDefault="007367C2" w:rsidP="00375AA4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Мелок</w:t>
                            </w:r>
                          </w:p>
                        </w:tc>
                      </w:tr>
                      <w:tr w:rsidR="007367C2" w:rsidTr="00375AA4">
                        <w:tc>
                          <w:tcPr>
                            <w:tcW w:w="704" w:type="dxa"/>
                          </w:tcPr>
                          <w:p w:rsidR="007367C2" w:rsidRDefault="007367C2" w:rsidP="00375AA4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197" w:type="dxa"/>
                          </w:tcPr>
                          <w:p w:rsidR="007367C2" w:rsidRPr="001B0135" w:rsidRDefault="007367C2" w:rsidP="00375AA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B01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Выкроить детали, оставляя припуск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на шов </w:t>
                            </w:r>
                            <w:r w:rsidRPr="001B01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для сшивания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деталей</w:t>
                            </w:r>
                          </w:p>
                        </w:tc>
                        <w:tc>
                          <w:tcPr>
                            <w:tcW w:w="2450" w:type="dxa"/>
                          </w:tcPr>
                          <w:p w:rsidR="007367C2" w:rsidRDefault="007367C2" w:rsidP="00375AA4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451" w:type="dxa"/>
                          </w:tcPr>
                          <w:p w:rsidR="007367C2" w:rsidRDefault="007367C2" w:rsidP="00375AA4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Ножницы</w:t>
                            </w:r>
                          </w:p>
                        </w:tc>
                      </w:tr>
                      <w:tr w:rsidR="007367C2" w:rsidTr="00375AA4">
                        <w:tc>
                          <w:tcPr>
                            <w:tcW w:w="704" w:type="dxa"/>
                          </w:tcPr>
                          <w:p w:rsidR="007367C2" w:rsidRDefault="007367C2" w:rsidP="00375AA4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197" w:type="dxa"/>
                          </w:tcPr>
                          <w:p w:rsidR="007367C2" w:rsidRPr="001B0135" w:rsidRDefault="007367C2" w:rsidP="00375AA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B01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Сшить детали кроя по намеченной линии, оставляя отверстие для выворачивания, вывернуть на лицевую сторону, наполнить синтепоном, зашить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отверстие</w:t>
                            </w:r>
                          </w:p>
                        </w:tc>
                        <w:tc>
                          <w:tcPr>
                            <w:tcW w:w="2450" w:type="dxa"/>
                          </w:tcPr>
                          <w:p w:rsidR="007367C2" w:rsidRDefault="007367C2" w:rsidP="00375AA4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7367C2" w:rsidRDefault="007367C2" w:rsidP="003C2BC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C2BC8"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40D49441" wp14:editId="364869D7">
                                  <wp:extent cx="876300" cy="266700"/>
                                  <wp:effectExtent l="0" t="0" r="0" b="0"/>
                                  <wp:docPr id="11" name="Рисунок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76300" cy="266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451" w:type="dxa"/>
                          </w:tcPr>
                          <w:p w:rsidR="007367C2" w:rsidRDefault="007367C2" w:rsidP="00375AA4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Иголка, нитка, ножницы, колышек для выворачивания</w:t>
                            </w:r>
                          </w:p>
                        </w:tc>
                      </w:tr>
                      <w:tr w:rsidR="007367C2" w:rsidTr="00375AA4">
                        <w:tc>
                          <w:tcPr>
                            <w:tcW w:w="704" w:type="dxa"/>
                          </w:tcPr>
                          <w:p w:rsidR="007367C2" w:rsidRDefault="007367C2" w:rsidP="00375AA4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197" w:type="dxa"/>
                          </w:tcPr>
                          <w:p w:rsidR="007367C2" w:rsidRPr="001B0135" w:rsidRDefault="007367C2" w:rsidP="00375AA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Украсить готовое изделие</w:t>
                            </w:r>
                          </w:p>
                        </w:tc>
                        <w:tc>
                          <w:tcPr>
                            <w:tcW w:w="2450" w:type="dxa"/>
                          </w:tcPr>
                          <w:p w:rsidR="007367C2" w:rsidRDefault="007367C2" w:rsidP="00375AA4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451" w:type="dxa"/>
                          </w:tcPr>
                          <w:p w:rsidR="007367C2" w:rsidRDefault="007367C2" w:rsidP="00375AA4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:rsidR="007367C2" w:rsidRDefault="007367C2" w:rsidP="007367C2">
                      <w:pPr>
                        <w:pStyle w:val="a4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Сделайте анализ технологических операций</w:t>
                      </w:r>
                    </w:p>
                    <w:p w:rsidR="007367C2" w:rsidRPr="00375AA4" w:rsidRDefault="007367C2" w:rsidP="007367C2">
                      <w:pPr>
                        <w:pStyle w:val="a4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Напишите вывод по созданию технологической карты</w:t>
                      </w:r>
                    </w:p>
                  </w:txbxContent>
                </v:textbox>
              </v:shape>
            </w:pict>
          </mc:Fallback>
        </mc:AlternateContent>
      </w:r>
      <w:r w:rsidRPr="00EC098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52DB7A" wp14:editId="06BAE05E">
                <wp:simplePos x="0" y="0"/>
                <wp:positionH relativeFrom="margin">
                  <wp:align>center</wp:align>
                </wp:positionH>
                <wp:positionV relativeFrom="paragraph">
                  <wp:posOffset>1087120</wp:posOffset>
                </wp:positionV>
                <wp:extent cx="6457950" cy="971550"/>
                <wp:effectExtent l="0" t="0" r="19050" b="1905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7950" cy="971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367C2" w:rsidRPr="007A1DF8" w:rsidRDefault="007367C2" w:rsidP="007367C2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A1DF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Технологическая карта</w:t>
                            </w:r>
                            <w:r w:rsidRPr="007A1DF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– это документ, оформленный в виде таблицы, в котором изложена последовательность выполнения операций, их графическое изображение, дан перечень приспособлений, инструментов, необходимый для каждой операции.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52DB7A" id="Надпись 9" o:spid="_x0000_s1027" type="#_x0000_t202" style="position:absolute;margin-left:0;margin-top:85.6pt;width:508.5pt;height:76.5pt;z-index:25166643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" fillcolor="window" strokeweight=".5pt">
                <v:textbox>
                  <w:txbxContent>
                    <w:p w:rsidR="007367C2" w:rsidRPr="007A1DF8" w:rsidRDefault="007367C2" w:rsidP="007367C2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A1DF8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Технологическая карта</w:t>
                      </w:r>
                      <w:r w:rsidRPr="007A1DF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– это документ, оформленный в виде таблицы, в котором изложена последовательность выполнения операций, их графическое изображение, дан перечень приспособлений, инструментов, необходимый для каждой операции.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C098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3E322A" wp14:editId="4F17620E">
                <wp:simplePos x="0" y="0"/>
                <wp:positionH relativeFrom="column">
                  <wp:posOffset>1664335</wp:posOffset>
                </wp:positionH>
                <wp:positionV relativeFrom="paragraph">
                  <wp:posOffset>623570</wp:posOffset>
                </wp:positionV>
                <wp:extent cx="3457575" cy="352425"/>
                <wp:effectExtent l="0" t="0" r="28575" b="28575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367C2" w:rsidRPr="008F05E0" w:rsidRDefault="007367C2" w:rsidP="007367C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8F05E0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Технологический процесс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E322A" id="Надпись 8" o:spid="_x0000_s1028" type="#_x0000_t202" style="position:absolute;margin-left:131.05pt;margin-top:49.1pt;width:272.25pt;height:27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" fillcolor="window" strokeweight=".5pt">
                <v:textbox>
                  <w:txbxContent>
                    <w:p w:rsidR="007367C2" w:rsidRPr="008F05E0" w:rsidRDefault="007367C2" w:rsidP="007367C2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8F05E0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Технологический процесс</w:t>
                      </w:r>
                    </w:p>
                  </w:txbxContent>
                </v:textbox>
              </v:shape>
            </w:pict>
          </mc:Fallback>
        </mc:AlternateContent>
      </w:r>
    </w:p>
    <w:p w:rsidR="000E26E6" w:rsidRDefault="000E26E6"/>
    <w:sectPr w:rsidR="000E26E6" w:rsidSect="00AB5A40">
      <w:pgSz w:w="11906" w:h="16838"/>
      <w:pgMar w:top="567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0D0C6D"/>
    <w:multiLevelType w:val="hybridMultilevel"/>
    <w:tmpl w:val="25FC9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0C4"/>
    <w:rsid w:val="000E26E6"/>
    <w:rsid w:val="001820C4"/>
    <w:rsid w:val="00736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0D6C5A-EE19-48DF-B941-99015AABA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67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67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3140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2026-08-15T19:31:00Z</dcterms:created>
  <dcterms:modified xsi:type="dcterms:W3CDTF">2026-08-15T19:31:00Z</dcterms:modified>
</cp:coreProperties>
</file>