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55" w:rsidRDefault="001921AA" w:rsidP="001321F6">
      <w:pPr>
        <w:pStyle w:val="1"/>
        <w:shd w:val="clear" w:color="auto" w:fill="FFFFFF"/>
        <w:spacing w:after="0" w:afterAutospacing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елефон " style="width:24pt;height:24pt"/>
        </w:pict>
      </w:r>
      <w:r w:rsidR="00510955">
        <w:rPr>
          <w:noProof/>
          <w:sz w:val="32"/>
          <w:szCs w:val="32"/>
        </w:rPr>
        <w:drawing>
          <wp:inline distT="0" distB="0" distL="0" distR="0">
            <wp:extent cx="3698790" cy="2468101"/>
            <wp:effectExtent l="19050" t="0" r="0" b="0"/>
            <wp:docPr id="1" name="Рисунок 0" descr="6d8f1548e683fc9a02578aa25a857f92_550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8f1548e683fc9a02578aa25a857f92_550_36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950" cy="247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55" w:rsidRPr="00510955" w:rsidRDefault="00510955" w:rsidP="00510955">
      <w:pPr>
        <w:pStyle w:val="1"/>
        <w:shd w:val="clear" w:color="auto" w:fill="FFFFFF"/>
        <w:spacing w:after="0" w:afterAutospacing="0"/>
        <w:jc w:val="center"/>
        <w:rPr>
          <w:sz w:val="32"/>
          <w:szCs w:val="32"/>
        </w:rPr>
      </w:pPr>
      <w:r w:rsidRPr="00510955">
        <w:rPr>
          <w:sz w:val="32"/>
          <w:szCs w:val="32"/>
        </w:rPr>
        <w:t>Ответы на часто задаваемые вопросы "Горячей линии"</w:t>
      </w:r>
    </w:p>
    <w:p w:rsidR="00510955" w:rsidRDefault="00510955" w:rsidP="002A33EC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color w:val="000000"/>
          <w:sz w:val="28"/>
          <w:szCs w:val="28"/>
        </w:rPr>
      </w:pPr>
    </w:p>
    <w:p w:rsidR="008D5BE9" w:rsidRPr="00177011" w:rsidRDefault="008D5BE9" w:rsidP="008D5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дистанционного обучения в общеобразовательных организациях Республики Крым осуществляется в соответствии со следующими нормативно-правовыми актами:</w:t>
      </w:r>
    </w:p>
    <w:p w:rsidR="008D5BE9" w:rsidRDefault="008D5BE9" w:rsidP="008D5BE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8D5BE9" w:rsidRDefault="008D5BE9" w:rsidP="008D5BE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D5BE9" w:rsidRDefault="008D5BE9" w:rsidP="008D5BE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17.03.2020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Федерации».</w:t>
      </w:r>
    </w:p>
    <w:p w:rsidR="008D5BE9" w:rsidRDefault="008D5BE9" w:rsidP="008D5BE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19.03.2020 №ГД-39/04 «О направлении методических рекомендаций».</w:t>
      </w:r>
    </w:p>
    <w:p w:rsidR="008D5BE9" w:rsidRDefault="008D5BE9" w:rsidP="008D5BE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Главы Республики Крым от 17.03.2020 №63-У «О введении режима готовности на территории Республики Крым» (с изменениями и дополнениями).</w:t>
      </w:r>
    </w:p>
    <w:p w:rsidR="008D5BE9" w:rsidRDefault="008D5BE9" w:rsidP="008D5BE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7792470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образования, науки и молодежи Республики Крым от 20.03.2020 №555 </w:t>
      </w:r>
      <w:bookmarkEnd w:id="0"/>
      <w:r>
        <w:rPr>
          <w:rFonts w:ascii="Times New Roman" w:hAnsi="Times New Roman" w:cs="Times New Roman"/>
          <w:sz w:val="28"/>
          <w:szCs w:val="28"/>
        </w:rPr>
        <w:t>«О введении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8D5BE9" w:rsidRPr="000F22FB" w:rsidRDefault="008D5BE9" w:rsidP="008D5BE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образования, науки и молодежи Республики Крым от 27.03.2020 №614 «О мерах по реализации Указа Президента Российской Федерации от 25 марта 2020 года №206 «Об объявлении в Российской Федерации нерабочих дней».</w:t>
      </w:r>
    </w:p>
    <w:p w:rsidR="008D5BE9" w:rsidRDefault="008D5BE9" w:rsidP="002A33EC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color w:val="000000"/>
          <w:sz w:val="28"/>
          <w:szCs w:val="28"/>
        </w:rPr>
      </w:pPr>
    </w:p>
    <w:p w:rsidR="002A33EC" w:rsidRPr="00603170" w:rsidRDefault="002A33EC" w:rsidP="001321F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603170">
        <w:rPr>
          <w:rStyle w:val="a4"/>
          <w:i/>
          <w:color w:val="000000"/>
          <w:sz w:val="28"/>
          <w:szCs w:val="28"/>
          <w:u w:val="single"/>
        </w:rPr>
        <w:t>Будут ли создаваться дежурные группы в школах?</w:t>
      </w:r>
    </w:p>
    <w:p w:rsidR="002A33EC" w:rsidRPr="002A33EC" w:rsidRDefault="002A33EC" w:rsidP="00510955">
      <w:pPr>
        <w:pStyle w:val="a3"/>
        <w:shd w:val="clear" w:color="auto" w:fill="FFFFFF"/>
        <w:spacing w:before="0" w:beforeAutospacing="0" w:after="130" w:afterAutospacing="0"/>
        <w:ind w:firstLine="708"/>
        <w:jc w:val="both"/>
        <w:rPr>
          <w:color w:val="000000"/>
          <w:sz w:val="28"/>
          <w:szCs w:val="28"/>
        </w:rPr>
      </w:pPr>
      <w:r w:rsidRPr="002A33EC">
        <w:rPr>
          <w:color w:val="000000"/>
          <w:sz w:val="28"/>
          <w:szCs w:val="28"/>
        </w:rPr>
        <w:t>Дежурные группы в школах создаются на период дистанционного обучения  исключительно для учеников 1-4 классов, родители которых относятся числу работников, определенных в п.4 Указа  Президента Российской Федерации от 02.04.2020г.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(COVID-19)».</w:t>
      </w:r>
    </w:p>
    <w:p w:rsidR="002A33EC" w:rsidRPr="00603170" w:rsidRDefault="002A33EC" w:rsidP="001321F6">
      <w:pPr>
        <w:pStyle w:val="a3"/>
        <w:shd w:val="clear" w:color="auto" w:fill="FFFFFF"/>
        <w:spacing w:before="0" w:beforeAutospacing="0" w:after="130" w:afterAutospacing="0"/>
        <w:rPr>
          <w:i/>
          <w:color w:val="000000"/>
          <w:sz w:val="28"/>
          <w:szCs w:val="28"/>
          <w:u w:val="single"/>
        </w:rPr>
      </w:pPr>
      <w:r w:rsidRPr="00603170">
        <w:rPr>
          <w:rStyle w:val="a4"/>
          <w:i/>
          <w:color w:val="000000"/>
          <w:sz w:val="28"/>
          <w:szCs w:val="28"/>
          <w:u w:val="single"/>
        </w:rPr>
        <w:t>До какого времени будет организовано дистанционное обучение?</w:t>
      </w:r>
    </w:p>
    <w:p w:rsidR="002A33EC" w:rsidRDefault="002A33EC" w:rsidP="002A33EC">
      <w:pPr>
        <w:pStyle w:val="a3"/>
        <w:shd w:val="clear" w:color="auto" w:fill="FFFFFF"/>
        <w:spacing w:before="0" w:beforeAutospacing="0" w:after="130" w:afterAutospacing="0"/>
        <w:ind w:firstLine="708"/>
        <w:jc w:val="both"/>
        <w:rPr>
          <w:color w:val="000000"/>
          <w:sz w:val="28"/>
          <w:szCs w:val="28"/>
        </w:rPr>
      </w:pPr>
      <w:r w:rsidRPr="002A33EC">
        <w:rPr>
          <w:color w:val="000000"/>
          <w:sz w:val="28"/>
          <w:szCs w:val="28"/>
        </w:rPr>
        <w:t>В зависимости от складывающейся ситуации и поступающих указаний. На сегодняшний день Указ</w:t>
      </w:r>
      <w:r>
        <w:rPr>
          <w:color w:val="000000"/>
          <w:sz w:val="28"/>
          <w:szCs w:val="28"/>
        </w:rPr>
        <w:t>о</w:t>
      </w:r>
      <w:r w:rsidRPr="002A33EC">
        <w:rPr>
          <w:color w:val="000000"/>
          <w:sz w:val="28"/>
          <w:szCs w:val="28"/>
        </w:rPr>
        <w:t>м  Президента Российской Федерации от 02.04.2020г.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ограничительные меры продлены до 30 апреля.</w:t>
      </w:r>
    </w:p>
    <w:p w:rsidR="002A33EC" w:rsidRPr="00603170" w:rsidRDefault="002A33EC" w:rsidP="001321F6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000000"/>
          <w:sz w:val="28"/>
          <w:szCs w:val="28"/>
          <w:u w:val="single"/>
        </w:rPr>
      </w:pPr>
      <w:r w:rsidRPr="00603170">
        <w:rPr>
          <w:rStyle w:val="a4"/>
          <w:i/>
          <w:color w:val="000000"/>
          <w:sz w:val="28"/>
          <w:szCs w:val="28"/>
          <w:u w:val="single"/>
        </w:rPr>
        <w:t>Как будет организован</w:t>
      </w:r>
      <w:r w:rsidR="001321F6" w:rsidRPr="00603170">
        <w:rPr>
          <w:rStyle w:val="a4"/>
          <w:i/>
          <w:color w:val="000000"/>
          <w:sz w:val="28"/>
          <w:szCs w:val="28"/>
          <w:u w:val="single"/>
        </w:rPr>
        <w:t>о</w:t>
      </w:r>
      <w:r w:rsidRPr="00603170">
        <w:rPr>
          <w:rStyle w:val="a4"/>
          <w:i/>
          <w:color w:val="000000"/>
          <w:sz w:val="28"/>
          <w:szCs w:val="28"/>
          <w:u w:val="single"/>
        </w:rPr>
        <w:t xml:space="preserve"> дистанционн</w:t>
      </w:r>
      <w:r w:rsidR="00510955" w:rsidRPr="00603170">
        <w:rPr>
          <w:rStyle w:val="a4"/>
          <w:i/>
          <w:color w:val="000000"/>
          <w:sz w:val="28"/>
          <w:szCs w:val="28"/>
          <w:u w:val="single"/>
        </w:rPr>
        <w:t>оеобучение</w:t>
      </w:r>
      <w:r w:rsidRPr="00603170">
        <w:rPr>
          <w:rStyle w:val="a4"/>
          <w:i/>
          <w:color w:val="000000"/>
          <w:sz w:val="28"/>
          <w:szCs w:val="28"/>
          <w:u w:val="single"/>
        </w:rPr>
        <w:t>?</w:t>
      </w:r>
    </w:p>
    <w:p w:rsidR="002A33EC" w:rsidRPr="002A33EC" w:rsidRDefault="002A33EC" w:rsidP="001321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33EC">
        <w:rPr>
          <w:color w:val="000000"/>
          <w:sz w:val="28"/>
          <w:szCs w:val="28"/>
        </w:rPr>
        <w:t>Существует 3 способа организации дистанционного обучения:</w:t>
      </w:r>
    </w:p>
    <w:p w:rsidR="002A33EC" w:rsidRPr="002A33EC" w:rsidRDefault="002A33EC" w:rsidP="001321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3EC">
        <w:rPr>
          <w:rStyle w:val="a4"/>
          <w:color w:val="000000"/>
          <w:sz w:val="28"/>
          <w:szCs w:val="28"/>
        </w:rPr>
        <w:t>онлайн уроки</w:t>
      </w:r>
      <w:r w:rsidRPr="002A33EC">
        <w:rPr>
          <w:color w:val="000000"/>
          <w:sz w:val="28"/>
          <w:szCs w:val="28"/>
        </w:rPr>
        <w:t> – для участия в таких уроках школьнику нужен компьютер и высокоскоростной интернет;</w:t>
      </w:r>
    </w:p>
    <w:p w:rsidR="002A33EC" w:rsidRPr="002A33EC" w:rsidRDefault="002A33EC" w:rsidP="001321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3EC">
        <w:rPr>
          <w:rStyle w:val="a4"/>
          <w:color w:val="000000"/>
          <w:sz w:val="28"/>
          <w:szCs w:val="28"/>
        </w:rPr>
        <w:t>кейсы электронные</w:t>
      </w:r>
      <w:r w:rsidRPr="002A33EC">
        <w:rPr>
          <w:color w:val="000000"/>
          <w:sz w:val="28"/>
          <w:szCs w:val="28"/>
        </w:rPr>
        <w:t> – нужен компьютер и интернет, можно использовать мобильный интернет на смартфоне или планшете;</w:t>
      </w:r>
    </w:p>
    <w:p w:rsidR="002A33EC" w:rsidRPr="002A33EC" w:rsidRDefault="002A33EC" w:rsidP="001321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3EC">
        <w:rPr>
          <w:rStyle w:val="a4"/>
          <w:color w:val="000000"/>
          <w:sz w:val="28"/>
          <w:szCs w:val="28"/>
        </w:rPr>
        <w:t>кейсы бумажные</w:t>
      </w:r>
      <w:r w:rsidRPr="002A33EC">
        <w:rPr>
          <w:color w:val="000000"/>
          <w:sz w:val="28"/>
          <w:szCs w:val="28"/>
        </w:rPr>
        <w:t> – нет необходимости в компьютерном оборудовании и интернете.</w:t>
      </w:r>
    </w:p>
    <w:p w:rsidR="002A33EC" w:rsidRDefault="002A33EC" w:rsidP="001321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color w:val="000000"/>
          <w:sz w:val="28"/>
          <w:szCs w:val="28"/>
        </w:rPr>
      </w:pPr>
      <w:r w:rsidRPr="002A33EC">
        <w:rPr>
          <w:color w:val="000000"/>
          <w:sz w:val="28"/>
          <w:szCs w:val="28"/>
        </w:rPr>
        <w:t>Выбор способа и формата обучения каждого ребенка определяется с учетом технической готовности</w:t>
      </w:r>
      <w:r w:rsidR="00044524">
        <w:rPr>
          <w:color w:val="000000"/>
          <w:sz w:val="28"/>
          <w:szCs w:val="28"/>
        </w:rPr>
        <w:t xml:space="preserve"> обучающихся и педагогических работников.</w:t>
      </w:r>
      <w:r w:rsidRPr="002A33EC">
        <w:rPr>
          <w:color w:val="000000"/>
          <w:sz w:val="28"/>
          <w:szCs w:val="28"/>
        </w:rPr>
        <w:t xml:space="preserve"> Формат обучения должен быть согласован с родителями, согласовывает классный руководитель </w:t>
      </w:r>
      <w:r w:rsidRPr="002A33EC">
        <w:rPr>
          <w:rStyle w:val="a5"/>
          <w:color w:val="000000"/>
          <w:sz w:val="28"/>
          <w:szCs w:val="28"/>
        </w:rPr>
        <w:t>(в любой удобной форме: фотография или скан-копия заявления, ответ в групповом чате, смс).</w:t>
      </w:r>
    </w:p>
    <w:p w:rsidR="00044524" w:rsidRDefault="00044524" w:rsidP="000445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A33EC" w:rsidRPr="00603170" w:rsidRDefault="002A33EC" w:rsidP="0004452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603170">
        <w:rPr>
          <w:rStyle w:val="a4"/>
          <w:i/>
          <w:color w:val="000000"/>
          <w:sz w:val="28"/>
          <w:szCs w:val="28"/>
          <w:u w:val="single"/>
        </w:rPr>
        <w:t>Если нет компьютера и интернета как школьнику учиться дистанционно?</w:t>
      </w:r>
    </w:p>
    <w:p w:rsidR="002A33EC" w:rsidRPr="002A33EC" w:rsidRDefault="002A33EC" w:rsidP="001321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33EC">
        <w:rPr>
          <w:color w:val="000000"/>
          <w:sz w:val="28"/>
          <w:szCs w:val="28"/>
        </w:rPr>
        <w:t>В Вашем случае будут использоваться бумажные кейсы.</w:t>
      </w:r>
    </w:p>
    <w:p w:rsidR="002A33EC" w:rsidRPr="002A33EC" w:rsidRDefault="00044524" w:rsidP="001321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A33EC" w:rsidRPr="002A33EC">
        <w:rPr>
          <w:color w:val="000000"/>
          <w:sz w:val="28"/>
          <w:szCs w:val="28"/>
        </w:rPr>
        <w:t>Если Вы согласовали использование бумажных кейсов:</w:t>
      </w:r>
    </w:p>
    <w:p w:rsidR="002A33EC" w:rsidRPr="002A33EC" w:rsidRDefault="002A33EC" w:rsidP="001321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3EC">
        <w:rPr>
          <w:color w:val="000000"/>
          <w:sz w:val="28"/>
          <w:szCs w:val="28"/>
        </w:rPr>
        <w:t>заранее обговорите с классным руководителем место время обмена кейсами и выполненными домашними заданиями;для обмена учебными материалами и информацией установлены следующие дни: понедельник, среда, пятница. Кейсы будет доставлять дежурный учитель.</w:t>
      </w:r>
    </w:p>
    <w:p w:rsidR="002A33EC" w:rsidRPr="002A33EC" w:rsidRDefault="002A33EC" w:rsidP="001321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33EC">
        <w:rPr>
          <w:color w:val="000000"/>
          <w:sz w:val="28"/>
          <w:szCs w:val="28"/>
        </w:rPr>
        <w:t>Ответственность за обмен учебными материалами и информацией лежит на учителях и родителях ученика, минимизируйте случаи личного контакта Ваших детей с работниками школы. При обмене учебными материалами  соблюдайте масочный режим и расстояние в 1,5 м.</w:t>
      </w:r>
    </w:p>
    <w:p w:rsidR="001321F6" w:rsidRDefault="001321F6" w:rsidP="002A33EC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color w:val="000000"/>
          <w:sz w:val="28"/>
          <w:szCs w:val="28"/>
        </w:rPr>
      </w:pPr>
    </w:p>
    <w:p w:rsidR="002A33EC" w:rsidRPr="00603170" w:rsidRDefault="002A33EC" w:rsidP="000445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  <w:u w:val="single"/>
        </w:rPr>
      </w:pPr>
      <w:r w:rsidRPr="00603170">
        <w:rPr>
          <w:rStyle w:val="a4"/>
          <w:i/>
          <w:color w:val="000000"/>
          <w:sz w:val="28"/>
          <w:szCs w:val="28"/>
          <w:u w:val="single"/>
        </w:rPr>
        <w:lastRenderedPageBreak/>
        <w:t>Если в семье один компьютер, но несколько детей, как организовать дистанционн</w:t>
      </w:r>
      <w:r w:rsidR="00510955" w:rsidRPr="00603170">
        <w:rPr>
          <w:rStyle w:val="a4"/>
          <w:i/>
          <w:color w:val="000000"/>
          <w:sz w:val="28"/>
          <w:szCs w:val="28"/>
          <w:u w:val="single"/>
        </w:rPr>
        <w:t>ое обучение</w:t>
      </w:r>
      <w:r w:rsidRPr="00603170">
        <w:rPr>
          <w:rStyle w:val="a4"/>
          <w:i/>
          <w:color w:val="000000"/>
          <w:sz w:val="28"/>
          <w:szCs w:val="28"/>
          <w:u w:val="single"/>
        </w:rPr>
        <w:t>?</w:t>
      </w:r>
    </w:p>
    <w:p w:rsidR="002A33EC" w:rsidRPr="002A33EC" w:rsidRDefault="002A33EC" w:rsidP="00132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33EC">
        <w:rPr>
          <w:color w:val="000000"/>
          <w:sz w:val="28"/>
          <w:szCs w:val="28"/>
        </w:rPr>
        <w:t>Сообщите об этой ситуации классному руководителю, который согласует с учителем-предметником другой формат участия школьников в уроке (например, не онлайн урок, а электронный кейс). В любом случае ребенок получит задания, консультацию и обратную связь.</w:t>
      </w:r>
    </w:p>
    <w:p w:rsidR="002A33EC" w:rsidRDefault="002A33EC" w:rsidP="00132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33EC">
        <w:rPr>
          <w:color w:val="000000"/>
          <w:sz w:val="28"/>
          <w:szCs w:val="28"/>
        </w:rPr>
        <w:t>Кроме того, для участия в онлайн уроках можно использовать и другие устройства: планшеты, смартфоны.</w:t>
      </w:r>
    </w:p>
    <w:p w:rsidR="001321F6" w:rsidRPr="002A33EC" w:rsidRDefault="001321F6" w:rsidP="00132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33EC" w:rsidRPr="00603170" w:rsidRDefault="002A33EC" w:rsidP="0004452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603170">
        <w:rPr>
          <w:rStyle w:val="a4"/>
          <w:i/>
          <w:color w:val="000000"/>
          <w:sz w:val="28"/>
          <w:szCs w:val="28"/>
          <w:u w:val="single"/>
        </w:rPr>
        <w:t>Если нет доступа к учебной платформе, что делать?</w:t>
      </w:r>
    </w:p>
    <w:p w:rsidR="002A33EC" w:rsidRPr="002A33EC" w:rsidRDefault="00044524" w:rsidP="001321F6">
      <w:pPr>
        <w:pStyle w:val="a3"/>
        <w:shd w:val="clear" w:color="auto" w:fill="FFFFFF"/>
        <w:spacing w:before="0" w:beforeAutospacing="0" w:after="1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о</w:t>
      </w:r>
      <w:r w:rsidR="002A33EC" w:rsidRPr="002A33EC">
        <w:rPr>
          <w:color w:val="000000"/>
          <w:sz w:val="28"/>
          <w:szCs w:val="28"/>
        </w:rPr>
        <w:t>братиться к классному руководителю и учителю-предметнику, Вам выдадут логин и пароль.</w:t>
      </w:r>
    </w:p>
    <w:p w:rsidR="002A33EC" w:rsidRPr="00044524" w:rsidRDefault="002A33EC" w:rsidP="000445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iCs/>
          <w:color w:val="000000"/>
          <w:sz w:val="28"/>
          <w:szCs w:val="28"/>
          <w:u w:val="single"/>
        </w:rPr>
      </w:pPr>
      <w:r w:rsidRPr="00044524">
        <w:rPr>
          <w:rStyle w:val="a4"/>
          <w:i/>
          <w:iCs/>
          <w:color w:val="000000"/>
          <w:sz w:val="28"/>
          <w:szCs w:val="28"/>
          <w:u w:val="single"/>
        </w:rPr>
        <w:t xml:space="preserve">Будут ли в 2020 году проводиться </w:t>
      </w:r>
      <w:r w:rsidR="00044524">
        <w:rPr>
          <w:rStyle w:val="a4"/>
          <w:i/>
          <w:iCs/>
          <w:color w:val="000000"/>
          <w:sz w:val="28"/>
          <w:szCs w:val="28"/>
          <w:u w:val="single"/>
        </w:rPr>
        <w:t>Всероссийские проверочные работы (</w:t>
      </w:r>
      <w:r w:rsidRPr="00044524">
        <w:rPr>
          <w:rStyle w:val="a4"/>
          <w:i/>
          <w:iCs/>
          <w:color w:val="000000"/>
          <w:sz w:val="28"/>
          <w:szCs w:val="28"/>
          <w:u w:val="single"/>
        </w:rPr>
        <w:t>ВПР</w:t>
      </w:r>
      <w:r w:rsidR="00044524">
        <w:rPr>
          <w:rStyle w:val="a4"/>
          <w:i/>
          <w:iCs/>
          <w:color w:val="000000"/>
          <w:sz w:val="28"/>
          <w:szCs w:val="28"/>
          <w:u w:val="single"/>
        </w:rPr>
        <w:t>)</w:t>
      </w:r>
      <w:r w:rsidRPr="00044524">
        <w:rPr>
          <w:rStyle w:val="a4"/>
          <w:i/>
          <w:iCs/>
          <w:color w:val="000000"/>
          <w:sz w:val="28"/>
          <w:szCs w:val="28"/>
          <w:u w:val="single"/>
        </w:rPr>
        <w:t>?</w:t>
      </w:r>
    </w:p>
    <w:p w:rsidR="002A33EC" w:rsidRPr="00044524" w:rsidRDefault="00044524" w:rsidP="001321F6">
      <w:pPr>
        <w:pStyle w:val="a3"/>
        <w:shd w:val="clear" w:color="auto" w:fill="FFFFFF"/>
        <w:spacing w:before="0" w:beforeAutospacing="0" w:after="130" w:afterAutospacing="0"/>
        <w:ind w:firstLine="708"/>
        <w:jc w:val="both"/>
        <w:rPr>
          <w:color w:val="000000"/>
          <w:sz w:val="28"/>
          <w:szCs w:val="28"/>
        </w:rPr>
      </w:pPr>
      <w:r w:rsidRPr="00044524">
        <w:rPr>
          <w:color w:val="000000"/>
          <w:sz w:val="28"/>
          <w:szCs w:val="28"/>
        </w:rPr>
        <w:t>Министерством просвещения Российской Федерации совместно с Федеральной службой по надзору в сфере образования и науки принято решение о переносе ВПР на начало 2020/201 учебного года.</w:t>
      </w:r>
      <w:r>
        <w:rPr>
          <w:color w:val="000000"/>
          <w:sz w:val="28"/>
          <w:szCs w:val="28"/>
        </w:rPr>
        <w:t xml:space="preserve"> ВПР будут проводиться как диагностические работы, их результаты будут использованы учителями-предметниками для корректировки рабочих программ по предметам.</w:t>
      </w:r>
    </w:p>
    <w:p w:rsidR="001321F6" w:rsidRPr="001321F6" w:rsidRDefault="001321F6" w:rsidP="001321F6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321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Детям вредно проводить много времени за компьютером. Как тогда учиться?</w:t>
      </w:r>
    </w:p>
    <w:p w:rsidR="001321F6" w:rsidRPr="001321F6" w:rsidRDefault="001321F6" w:rsidP="000445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построены с учетом рекомендаций СанПиН и вреда детям не нанесут. Онлайн-уроки сокращены до 20-30 минут. Еще полчаса составят перемены между занятиями, так что у детей будет возможность  для восстановления.</w:t>
      </w:r>
    </w:p>
    <w:p w:rsidR="001321F6" w:rsidRPr="001321F6" w:rsidRDefault="001321F6" w:rsidP="000445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же задания нужно будет выполнять не за компьютером, а в тетради. Если у вас дома есть принтер, их можно скачать и распечатать. Если  нет – используйте те же правила: не больше 30 минут перед компьютером. Потом перерыв.</w:t>
      </w:r>
    </w:p>
    <w:p w:rsidR="001321F6" w:rsidRPr="001321F6" w:rsidRDefault="001321F6" w:rsidP="000445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Напомним, согласно рекомендации СанПиН, перед компьютером могут находиться:</w:t>
      </w:r>
    </w:p>
    <w:p w:rsidR="00044524" w:rsidRDefault="001321F6" w:rsidP="0004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1-2 классов не более 20 мин.;</w:t>
      </w:r>
    </w:p>
    <w:p w:rsidR="00044524" w:rsidRDefault="001321F6" w:rsidP="0004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3-4 классов не более 25 мин.;</w:t>
      </w:r>
    </w:p>
    <w:p w:rsidR="00044524" w:rsidRDefault="001321F6" w:rsidP="0004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5-6 классов не более 30 мин.;</w:t>
      </w:r>
    </w:p>
    <w:p w:rsidR="001321F6" w:rsidRPr="001321F6" w:rsidRDefault="001321F6" w:rsidP="008D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7-11 классов не более 35 мин.</w:t>
      </w:r>
    </w:p>
    <w:p w:rsidR="00603170" w:rsidRPr="008D5BE9" w:rsidRDefault="00603170" w:rsidP="008D5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1F6" w:rsidRPr="006A50E4" w:rsidRDefault="00603170" w:rsidP="008D5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6A50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Очень много д</w:t>
      </w:r>
      <w:r w:rsidR="001321F6" w:rsidRPr="006A50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омашних заданий</w:t>
      </w:r>
      <w:r w:rsidRPr="006A50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="004D64DD" w:rsidRPr="006A50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Д</w:t>
      </w:r>
      <w:r w:rsidRPr="006A50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ети не успевают выполнять. Что делать?</w:t>
      </w:r>
    </w:p>
    <w:p w:rsidR="001321F6" w:rsidRPr="001321F6" w:rsidRDefault="001321F6" w:rsidP="008D5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рекомендовано выдавать задания дозированно. Главное, все-таки сохранить здоровье детей, в том числе и психологическое.  </w:t>
      </w:r>
    </w:p>
    <w:p w:rsidR="001321F6" w:rsidRPr="001321F6" w:rsidRDefault="008D5BE9" w:rsidP="008D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="001321F6"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о-эпидемиологическими</w:t>
      </w:r>
      <w:r w:rsidR="001321F6"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нормами</w:t>
      </w:r>
      <w:r w:rsidR="001321F6"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определены требования по времени выполнения к общему объему домашнего задания по всем предметам. Объем заданий должен быть таким, чтобы затраты времени на его выполнение не превышали:</w:t>
      </w:r>
    </w:p>
    <w:p w:rsidR="008D5BE9" w:rsidRDefault="001321F6" w:rsidP="008D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2-3 классах – 1,5 ч (на один предмет не более 15 минут);</w:t>
      </w:r>
    </w:p>
    <w:p w:rsidR="008D5BE9" w:rsidRDefault="001321F6" w:rsidP="008D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4-5 классах – 2 ч (на один предмет не более 20 минут);</w:t>
      </w:r>
    </w:p>
    <w:p w:rsidR="008D5BE9" w:rsidRDefault="001321F6" w:rsidP="008D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6-8 классах – 2,5 ч (на один предмет не более 20-25 минут);</w:t>
      </w:r>
    </w:p>
    <w:p w:rsidR="001321F6" w:rsidRDefault="001321F6" w:rsidP="008D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9-11 классах – до 3,5 ч (на один предмет не более 25-30 минут).</w:t>
      </w:r>
    </w:p>
    <w:p w:rsidR="008D5BE9" w:rsidRPr="001321F6" w:rsidRDefault="008D5BE9" w:rsidP="008D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011" w:rsidRPr="008D5BE9" w:rsidRDefault="00177011" w:rsidP="008D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8D5B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lastRenderedPageBreak/>
        <w:t>Я не хочу, чтобы мой ребенок обучался дистанционно. Можно ли отказаться?</w:t>
      </w:r>
    </w:p>
    <w:p w:rsidR="00177011" w:rsidRDefault="00177011" w:rsidP="00177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Увы, сегодняшние условия оставили мало возможностей для выбора. Школы в Республике Крымне работают по очной системе обучения, так как коронавирус выявляют уже в разных районах и городах региона. И в этом случае здоровье детей становится важнее "хочу – не хочу" и "удобно – не удобно".</w:t>
      </w:r>
    </w:p>
    <w:p w:rsidR="008D5BE9" w:rsidRDefault="008D5BE9" w:rsidP="00177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D77" w:rsidRDefault="008D5BE9" w:rsidP="00242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2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 сообщаем.</w:t>
      </w:r>
    </w:p>
    <w:p w:rsidR="004E275D" w:rsidRPr="00242D77" w:rsidRDefault="004E275D" w:rsidP="00242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4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Главы Республики Крым от 17.03.2020 №63-У «О введении режима повышенной готовности на территории Республики Крым» (с изменениями и дополнениями) обучающиеся 1-4 классов, а также обучающиеся, отнесенные к льготнымкатегориям (дети-сироты, дети, оставшиеся без попечения родителей, лицаиз числа детей-сирот  и  детей,  оставшихся  без  попечения  родителей,  дети с  ограниченными  возможностями  здоровья,  дети  из  малоимущихи многодетных семеймуниципальных общеобразовательных организаций), сухим</w:t>
      </w:r>
      <w:proofErr w:type="gramEnd"/>
      <w:r w:rsidRPr="0024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пайком  в  соответствии  с  набором  пищевых  продуктов  для формирования сухого пайка согласно приложению к постановлению Совета министров Республики Крым от 11 февраля 2016 года №40 «Об утверждении</w:t>
      </w:r>
      <w:r w:rsidR="002E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E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 питанием  воспитанников  государственных общеобразовательных  организаций  интернатного  типа,  учреждений  для детей-сирот  и  детей,  оставшихся  без  попечения  родителей,  студентов профессиональных  образовательных  организаций  и  образовательных организаций высшего образования Республики Крым и Порядка выплаты денежной</w:t>
      </w:r>
      <w:proofErr w:type="gramEnd"/>
      <w:r w:rsidRPr="0024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компенсации  взамен  бесплатного  горячего  питания  студентам профессиональных  образовательных  организаций  и  образовательных организаций высшего образования Республики Крым».</w:t>
      </w:r>
    </w:p>
    <w:p w:rsidR="004E275D" w:rsidRPr="00DE59DB" w:rsidRDefault="00242D77" w:rsidP="004E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75D" w:rsidRPr="00DE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обеспечения сухим пайком утверждается приказом</w:t>
      </w:r>
      <w:r w:rsidR="00DE59DB" w:rsidRPr="00DE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275D" w:rsidRPr="00DE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организации</w:t>
      </w:r>
      <w:r w:rsidRPr="00DE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2D77" w:rsidRDefault="00242D77" w:rsidP="004E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вопросам получения сухого пайка необходимо обращать в общеобразовательные учреждения, по вопросам набора пищевых продуктов для формирования сухого пайка – в органы управления образованием администраций муниципальных образований.</w:t>
      </w:r>
    </w:p>
    <w:p w:rsidR="00242D77" w:rsidRDefault="00242D77" w:rsidP="004E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77" w:rsidRDefault="00242D77" w:rsidP="004E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отсутствия компьютерной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для организации дистанционного обучения, помощи в приобретении компьютерной техники не обходимо обращаться в общеобразовательные учреждения и органы управления образованием администраций муниципальных образований.</w:t>
      </w:r>
    </w:p>
    <w:p w:rsidR="00242D77" w:rsidRDefault="00242D77" w:rsidP="004E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77" w:rsidRDefault="00242D77" w:rsidP="004E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отсутствия подключения к интернету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обращаться к провайдерам, предоставляющим интернет-услуги на территории Вашего населенного пункта.</w:t>
      </w:r>
    </w:p>
    <w:p w:rsidR="00242D77" w:rsidRDefault="00242D77" w:rsidP="004E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F6" w:rsidRPr="00710705" w:rsidRDefault="00242D77" w:rsidP="00710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оплаты труда руководящих, педагогических и иных работников образовательных организаций необходимо обращаться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E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управления образованием администраций муниципальных образований или на «горячую линию» по вопросам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работников бюджетных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Министерства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защиты Республики Крым по телефону </w:t>
      </w:r>
      <w:r w:rsidR="00710705">
        <w:rPr>
          <w:rFonts w:ascii="Times New Roman" w:eastAsia="Times New Roman" w:hAnsi="Times New Roman" w:cs="Times New Roman"/>
          <w:sz w:val="28"/>
          <w:szCs w:val="28"/>
          <w:lang w:eastAsia="ru-RU"/>
        </w:rPr>
        <w:t>+7-978-873-64-77.</w:t>
      </w:r>
    </w:p>
    <w:sectPr w:rsidR="001321F6" w:rsidRPr="00710705" w:rsidSect="004D64DD">
      <w:pgSz w:w="11909" w:h="16834"/>
      <w:pgMar w:top="1386" w:right="616" w:bottom="360" w:left="10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C88C4C"/>
    <w:lvl w:ilvl="0">
      <w:numFmt w:val="bullet"/>
      <w:lvlText w:val="*"/>
      <w:lvlJc w:val="left"/>
    </w:lvl>
  </w:abstractNum>
  <w:abstractNum w:abstractNumId="1">
    <w:nsid w:val="15D25C5A"/>
    <w:multiLevelType w:val="multilevel"/>
    <w:tmpl w:val="4ABA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E130A"/>
    <w:multiLevelType w:val="hybridMultilevel"/>
    <w:tmpl w:val="AE36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57EC"/>
    <w:multiLevelType w:val="multilevel"/>
    <w:tmpl w:val="585A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A3198"/>
    <w:multiLevelType w:val="hybridMultilevel"/>
    <w:tmpl w:val="6B76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C5512"/>
    <w:multiLevelType w:val="singleLevel"/>
    <w:tmpl w:val="B5EA4266"/>
    <w:lvl w:ilvl="0">
      <w:start w:val="8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6">
    <w:nsid w:val="6F0D0B17"/>
    <w:multiLevelType w:val="singleLevel"/>
    <w:tmpl w:val="D7E4DA6A"/>
    <w:lvl w:ilvl="0">
      <w:start w:val="3"/>
      <w:numFmt w:val="decimal"/>
      <w:lvlText w:val="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EC"/>
    <w:rsid w:val="00044524"/>
    <w:rsid w:val="001321F6"/>
    <w:rsid w:val="00177011"/>
    <w:rsid w:val="001921AA"/>
    <w:rsid w:val="00220DEC"/>
    <w:rsid w:val="00242D77"/>
    <w:rsid w:val="002A33EC"/>
    <w:rsid w:val="002E2737"/>
    <w:rsid w:val="004D64DD"/>
    <w:rsid w:val="004E275D"/>
    <w:rsid w:val="00510955"/>
    <w:rsid w:val="0058760C"/>
    <w:rsid w:val="00603170"/>
    <w:rsid w:val="006A50E4"/>
    <w:rsid w:val="00710705"/>
    <w:rsid w:val="00773F50"/>
    <w:rsid w:val="008D5BE9"/>
    <w:rsid w:val="00DE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0C"/>
  </w:style>
  <w:style w:type="paragraph" w:styleId="1">
    <w:name w:val="heading 1"/>
    <w:basedOn w:val="a"/>
    <w:link w:val="10"/>
    <w:uiPriority w:val="9"/>
    <w:qFormat/>
    <w:rsid w:val="00510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3EC"/>
    <w:rPr>
      <w:b/>
      <w:bCs/>
    </w:rPr>
  </w:style>
  <w:style w:type="character" w:styleId="a5">
    <w:name w:val="Emphasis"/>
    <w:basedOn w:val="a0"/>
    <w:uiPriority w:val="20"/>
    <w:qFormat/>
    <w:rsid w:val="002A33EC"/>
    <w:rPr>
      <w:i/>
      <w:iCs/>
    </w:rPr>
  </w:style>
  <w:style w:type="character" w:styleId="a6">
    <w:name w:val="Hyperlink"/>
    <w:basedOn w:val="a0"/>
    <w:uiPriority w:val="99"/>
    <w:semiHidden/>
    <w:unhideWhenUsed/>
    <w:rsid w:val="002A33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9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5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6339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5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5439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denisenko</cp:lastModifiedBy>
  <cp:revision>5</cp:revision>
  <dcterms:created xsi:type="dcterms:W3CDTF">2020-04-28T07:18:00Z</dcterms:created>
  <dcterms:modified xsi:type="dcterms:W3CDTF">2020-04-29T10:21:00Z</dcterms:modified>
</cp:coreProperties>
</file>