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DE" w:rsidRDefault="00EB3FDE" w:rsidP="00381544">
      <w:pPr>
        <w:tabs>
          <w:tab w:val="left" w:pos="284"/>
          <w:tab w:val="left" w:pos="426"/>
          <w:tab w:val="left" w:pos="851"/>
        </w:tabs>
        <w:spacing w:line="360" w:lineRule="auto"/>
        <w:jc w:val="center"/>
        <w:rPr>
          <w:rFonts w:ascii="Times New Roman" w:hAnsi="Times New Roman" w:cs="Times New Roman"/>
          <w:b/>
          <w:sz w:val="24"/>
          <w:szCs w:val="24"/>
        </w:rPr>
      </w:pPr>
      <w:r w:rsidRPr="00957A5E">
        <w:rPr>
          <w:rFonts w:ascii="Times New Roman" w:hAnsi="Times New Roman" w:cs="Times New Roman"/>
          <w:b/>
          <w:sz w:val="24"/>
          <w:szCs w:val="24"/>
        </w:rPr>
        <w:t>Развитие проектной деятельности в у</w:t>
      </w:r>
      <w:r w:rsidR="00381544">
        <w:rPr>
          <w:rFonts w:ascii="Times New Roman" w:hAnsi="Times New Roman" w:cs="Times New Roman"/>
          <w:b/>
          <w:sz w:val="24"/>
          <w:szCs w:val="24"/>
        </w:rPr>
        <w:t>словиях дистанционного обучения</w:t>
      </w:r>
    </w:p>
    <w:p w:rsidR="00CF640B" w:rsidRDefault="00CF640B" w:rsidP="00CF640B">
      <w:pPr>
        <w:pStyle w:val="a3"/>
        <w:spacing w:before="0" w:beforeAutospacing="0" w:after="0" w:afterAutospacing="0" w:line="360" w:lineRule="auto"/>
        <w:jc w:val="both"/>
        <w:rPr>
          <w:color w:val="000000"/>
        </w:rPr>
      </w:pPr>
      <w:r>
        <w:rPr>
          <w:color w:val="000000"/>
        </w:rPr>
        <w:t xml:space="preserve">Преподаватель кафедры филологии                                               </w:t>
      </w:r>
      <w:r>
        <w:rPr>
          <w:color w:val="000000"/>
        </w:rPr>
        <w:tab/>
        <w:t>Береговая О.В.</w:t>
      </w:r>
    </w:p>
    <w:p w:rsidR="00CF640B" w:rsidRPr="00957A5E" w:rsidRDefault="00CF640B" w:rsidP="00381544">
      <w:pPr>
        <w:tabs>
          <w:tab w:val="left" w:pos="284"/>
          <w:tab w:val="left" w:pos="426"/>
          <w:tab w:val="left" w:pos="851"/>
        </w:tabs>
        <w:spacing w:line="360" w:lineRule="auto"/>
        <w:jc w:val="center"/>
        <w:rPr>
          <w:rFonts w:ascii="Times New Roman" w:hAnsi="Times New Roman" w:cs="Times New Roman"/>
          <w:b/>
          <w:sz w:val="24"/>
          <w:szCs w:val="24"/>
        </w:rPr>
      </w:pP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 xml:space="preserve">Проектная деятельность наших учеников создает благоприятные условия для формирования активной, творческой </w:t>
      </w:r>
      <w:r w:rsidR="00957A5E">
        <w:rPr>
          <w:color w:val="000000"/>
        </w:rPr>
        <w:t>и самостоятельной личности. В </w:t>
      </w:r>
      <w:r w:rsidRPr="00957A5E">
        <w:rPr>
          <w:color w:val="000000"/>
        </w:rPr>
        <w:t>ходе</w:t>
      </w:r>
      <w:r w:rsidR="00957A5E">
        <w:rPr>
          <w:color w:val="000000"/>
        </w:rPr>
        <w:t xml:space="preserve"> проектной деятельности </w:t>
      </w:r>
      <w:r w:rsidRPr="00957A5E">
        <w:rPr>
          <w:color w:val="000000"/>
        </w:rPr>
        <w:t>  учатся самостоятельно приобретать знания, получают опыт познавательной и учебной деятельности, в применении полученных знаний, навыков и универсальных учебных деятельностей.  Анализ работы обучающихся над проектами позволяет оценить степень, особенности и важность формирования различных компетентностей. Проектная деятельность в полной мере реализует потребность обучающихся подросткового и юношеского возраста в общении со сверстниками и взрослыми, создает условия прохождения социальных практик.</w:t>
      </w:r>
    </w:p>
    <w:p w:rsidR="00C33D83" w:rsidRPr="00957A5E" w:rsidRDefault="00C33D83" w:rsidP="00957A5E">
      <w:pPr>
        <w:pStyle w:val="a9"/>
        <w:spacing w:line="360" w:lineRule="auto"/>
        <w:jc w:val="both"/>
        <w:rPr>
          <w:rFonts w:ascii="Times New Roman" w:hAnsi="Times New Roman" w:cs="Times New Roman"/>
          <w:sz w:val="24"/>
          <w:szCs w:val="24"/>
        </w:rPr>
      </w:pPr>
      <w:r w:rsidRPr="00957A5E">
        <w:rPr>
          <w:rFonts w:ascii="Times New Roman" w:hAnsi="Times New Roman" w:cs="Times New Roman"/>
          <w:sz w:val="24"/>
          <w:szCs w:val="24"/>
        </w:rPr>
        <w:t>Как организовать работу над проектом в условиях дистанционного обучения?</w:t>
      </w:r>
    </w:p>
    <w:p w:rsidR="00C33D83" w:rsidRPr="00957A5E" w:rsidRDefault="00C33D83" w:rsidP="00957A5E">
      <w:pPr>
        <w:pStyle w:val="a9"/>
        <w:spacing w:line="360" w:lineRule="auto"/>
        <w:jc w:val="both"/>
        <w:rPr>
          <w:rFonts w:ascii="Times New Roman" w:hAnsi="Times New Roman" w:cs="Times New Roman"/>
          <w:sz w:val="24"/>
          <w:szCs w:val="24"/>
        </w:rPr>
      </w:pPr>
      <w:r w:rsidRPr="00957A5E">
        <w:rPr>
          <w:rFonts w:ascii="Times New Roman" w:hAnsi="Times New Roman" w:cs="Times New Roman"/>
          <w:sz w:val="24"/>
          <w:szCs w:val="24"/>
        </w:rPr>
        <w:t>Организация проектной деятельности в условиях дистанционного обучения включает пять последовательных этапов в соответствии с формулой  "пять П":</w:t>
      </w:r>
    </w:p>
    <w:p w:rsidR="00C33D83" w:rsidRPr="00957A5E" w:rsidRDefault="00C33D83" w:rsidP="00957A5E">
      <w:pPr>
        <w:pStyle w:val="a9"/>
        <w:spacing w:line="360" w:lineRule="auto"/>
        <w:jc w:val="both"/>
        <w:rPr>
          <w:rFonts w:ascii="Times New Roman" w:hAnsi="Times New Roman" w:cs="Times New Roman"/>
          <w:sz w:val="24"/>
          <w:szCs w:val="24"/>
        </w:rPr>
      </w:pPr>
      <w:r w:rsidRPr="00957A5E">
        <w:rPr>
          <w:rFonts w:ascii="Times New Roman" w:hAnsi="Times New Roman" w:cs="Times New Roman"/>
          <w:sz w:val="24"/>
          <w:szCs w:val="24"/>
        </w:rPr>
        <w:t>Проблема,</w:t>
      </w:r>
    </w:p>
    <w:p w:rsidR="00C33D83" w:rsidRPr="00957A5E" w:rsidRDefault="00C33D83" w:rsidP="00957A5E">
      <w:pPr>
        <w:pStyle w:val="a9"/>
        <w:spacing w:line="360" w:lineRule="auto"/>
        <w:jc w:val="both"/>
        <w:rPr>
          <w:rFonts w:ascii="Times New Roman" w:hAnsi="Times New Roman" w:cs="Times New Roman"/>
          <w:sz w:val="24"/>
          <w:szCs w:val="24"/>
        </w:rPr>
      </w:pPr>
      <w:r w:rsidRPr="00957A5E">
        <w:rPr>
          <w:rFonts w:ascii="Times New Roman" w:hAnsi="Times New Roman" w:cs="Times New Roman"/>
          <w:sz w:val="24"/>
          <w:szCs w:val="24"/>
        </w:rPr>
        <w:t>Проектирование (планирование),</w:t>
      </w:r>
    </w:p>
    <w:p w:rsidR="00C33D83" w:rsidRPr="00957A5E" w:rsidRDefault="00C33D83" w:rsidP="00957A5E">
      <w:pPr>
        <w:pStyle w:val="a9"/>
        <w:spacing w:line="360" w:lineRule="auto"/>
        <w:jc w:val="both"/>
        <w:rPr>
          <w:rFonts w:ascii="Times New Roman" w:hAnsi="Times New Roman" w:cs="Times New Roman"/>
          <w:sz w:val="24"/>
          <w:szCs w:val="24"/>
        </w:rPr>
      </w:pPr>
      <w:r w:rsidRPr="00957A5E">
        <w:rPr>
          <w:rFonts w:ascii="Times New Roman" w:hAnsi="Times New Roman" w:cs="Times New Roman"/>
          <w:sz w:val="24"/>
          <w:szCs w:val="24"/>
        </w:rPr>
        <w:t>Поиск информации,</w:t>
      </w:r>
    </w:p>
    <w:p w:rsidR="00C33D83" w:rsidRPr="00957A5E" w:rsidRDefault="00C33D83" w:rsidP="00957A5E">
      <w:pPr>
        <w:pStyle w:val="a9"/>
        <w:spacing w:line="360" w:lineRule="auto"/>
        <w:jc w:val="both"/>
        <w:rPr>
          <w:rFonts w:ascii="Times New Roman" w:hAnsi="Times New Roman" w:cs="Times New Roman"/>
          <w:sz w:val="24"/>
          <w:szCs w:val="24"/>
        </w:rPr>
      </w:pPr>
      <w:r w:rsidRPr="00957A5E">
        <w:rPr>
          <w:rFonts w:ascii="Times New Roman" w:hAnsi="Times New Roman" w:cs="Times New Roman"/>
          <w:sz w:val="24"/>
          <w:szCs w:val="24"/>
        </w:rPr>
        <w:t>Продукт,</w:t>
      </w:r>
    </w:p>
    <w:p w:rsidR="00C33D83" w:rsidRPr="00957A5E" w:rsidRDefault="00C33D83" w:rsidP="00957A5E">
      <w:pPr>
        <w:pStyle w:val="a9"/>
        <w:spacing w:line="360" w:lineRule="auto"/>
        <w:jc w:val="both"/>
        <w:rPr>
          <w:rFonts w:ascii="Times New Roman" w:hAnsi="Times New Roman" w:cs="Times New Roman"/>
          <w:sz w:val="24"/>
          <w:szCs w:val="24"/>
        </w:rPr>
      </w:pPr>
      <w:r w:rsidRPr="00957A5E">
        <w:rPr>
          <w:rFonts w:ascii="Times New Roman" w:hAnsi="Times New Roman" w:cs="Times New Roman"/>
          <w:sz w:val="24"/>
          <w:szCs w:val="24"/>
        </w:rPr>
        <w:t>Презентация.</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Шестое "П" проекта - это его портфолио, т.е. папка, в которой собраны все рабочие материалы, в том числе черновики, дневные планы, отчеты и др.</w:t>
      </w:r>
    </w:p>
    <w:p w:rsidR="00C33D83" w:rsidRPr="00957A5E" w:rsidRDefault="00957A5E" w:rsidP="00957A5E">
      <w:pPr>
        <w:pStyle w:val="a3"/>
        <w:spacing w:before="0" w:beforeAutospacing="0" w:after="240" w:afterAutospacing="0" w:line="360" w:lineRule="auto"/>
        <w:jc w:val="both"/>
        <w:rPr>
          <w:color w:val="000000"/>
        </w:rPr>
      </w:pPr>
      <w:r>
        <w:rPr>
          <w:color w:val="000000"/>
        </w:rPr>
        <w:t>Следует</w:t>
      </w:r>
      <w:r w:rsidR="00C33D83" w:rsidRPr="00957A5E">
        <w:rPr>
          <w:color w:val="000000"/>
        </w:rPr>
        <w:t xml:space="preserve"> остановиться на каждом этапе, и пояснить каким образом организуется работа в условиях дистанционного взаимодействия.</w:t>
      </w:r>
    </w:p>
    <w:p w:rsidR="00C33D83" w:rsidRPr="00957A5E" w:rsidRDefault="00C33D83" w:rsidP="00957A5E">
      <w:pPr>
        <w:pStyle w:val="a9"/>
        <w:spacing w:line="360" w:lineRule="auto"/>
        <w:rPr>
          <w:rFonts w:ascii="Times New Roman" w:hAnsi="Times New Roman" w:cs="Times New Roman"/>
          <w:sz w:val="24"/>
          <w:szCs w:val="24"/>
        </w:rPr>
      </w:pPr>
      <w:r w:rsidRPr="00957A5E">
        <w:rPr>
          <w:rFonts w:ascii="Times New Roman" w:hAnsi="Times New Roman" w:cs="Times New Roman"/>
          <w:i/>
          <w:iCs/>
          <w:sz w:val="24"/>
          <w:szCs w:val="24"/>
        </w:rPr>
        <w:t>1 этап предполагает постановку проблемы</w:t>
      </w:r>
      <w:r w:rsidRPr="00957A5E">
        <w:rPr>
          <w:rFonts w:ascii="Times New Roman" w:hAnsi="Times New Roman" w:cs="Times New Roman"/>
          <w:sz w:val="24"/>
          <w:szCs w:val="24"/>
        </w:rPr>
        <w:t>, изучение которой учащемуся будет интересно и значимо. Этот этап начинается с выбора темы проекта, его типа, количества участников, постановки целей и задач. Участник (или участники, если проект колле</w:t>
      </w:r>
      <w:r w:rsidR="00957A5E" w:rsidRPr="00957A5E">
        <w:rPr>
          <w:rFonts w:ascii="Times New Roman" w:hAnsi="Times New Roman" w:cs="Times New Roman"/>
          <w:sz w:val="24"/>
          <w:szCs w:val="24"/>
        </w:rPr>
        <w:t xml:space="preserve">ктивный) </w:t>
      </w:r>
      <w:r w:rsidRPr="00957A5E">
        <w:rPr>
          <w:rFonts w:ascii="Times New Roman" w:hAnsi="Times New Roman" w:cs="Times New Roman"/>
          <w:sz w:val="24"/>
          <w:szCs w:val="24"/>
        </w:rPr>
        <w:t>проекта</w:t>
      </w:r>
      <w:r w:rsidR="00957A5E">
        <w:rPr>
          <w:rFonts w:ascii="Times New Roman" w:hAnsi="Times New Roman" w:cs="Times New Roman"/>
          <w:sz w:val="24"/>
          <w:szCs w:val="24"/>
        </w:rPr>
        <w:t xml:space="preserve"> ставит и формулирует личностно </w:t>
      </w:r>
      <w:r w:rsidRPr="00957A5E">
        <w:rPr>
          <w:rFonts w:ascii="Times New Roman" w:hAnsi="Times New Roman" w:cs="Times New Roman"/>
          <w:sz w:val="24"/>
          <w:szCs w:val="24"/>
        </w:rPr>
        <w:t>значимую проблему, собственные цели и задачи в проекте. На этом этапе необходимо создать условия для осознания, формулирования собственных интересов и широкого выбора возможностей и их удовлетворения.</w:t>
      </w:r>
      <w:r w:rsidR="00957A5E">
        <w:rPr>
          <w:rFonts w:ascii="Times New Roman" w:hAnsi="Times New Roman" w:cs="Times New Roman"/>
          <w:sz w:val="24"/>
          <w:szCs w:val="24"/>
        </w:rPr>
        <w:t xml:space="preserve"> </w:t>
      </w:r>
      <w:r w:rsidRPr="00957A5E">
        <w:rPr>
          <w:rFonts w:ascii="Times New Roman" w:hAnsi="Times New Roman" w:cs="Times New Roman"/>
          <w:color w:val="000000"/>
          <w:sz w:val="24"/>
          <w:szCs w:val="24"/>
        </w:rPr>
        <w:t xml:space="preserve">Как это сделать? </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lastRenderedPageBreak/>
        <w:t>Необходимо помнить, что всегда среди детей оказываются такие, кто не может осуществить поиск темы самостоятельно, но может осуществить выбор темы из предложенных. Не всегда дети могут увидеть проблему. Это самый сложный этап работы. Чтобы такие ученики начали работать, необходимо продумать проблематику и возможные варианты ключевых вопросов для исследования в рамках намеченной тематики.</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Тема проекта должна быть сформулирована естественным для детей языком и так, чтобы вызвать их интерес. Сами же проблемы выдвигаются учащимися с подачи учителя (наводящие вопросы, ситуации, способствующие определению проблем, рассказанная притча, видеоряд, т.д.). Если проект  коллективный  уместен "мозговой штурм" с последующим  обсуждением на форуме или в условиях видеоконференции.</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Затем  участники проекта самостоятельно или на основе наводящих вопросов формулируют цель проекта. Когда цель сформулирована, начинают возникать вопросы: «что нужно изучить, подсчитать и т. д.» и формулируются задачи проекта.</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В результате формируются универсальные действия проектной деятельности, а опыт этих действий ложится в основу компетенций (учащиеся учатся формулировать цель и задачи проекта, выделять алгоритмы деятельности при решении проблем творческого и поискового характера, разделяют существенное и несущественное).</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 xml:space="preserve">Все, что происходит на 1 этапе, после обсуждения участники проекта заносят в «Дневник проекта». </w:t>
      </w:r>
      <w:r w:rsidR="00961479">
        <w:rPr>
          <w:color w:val="000000"/>
        </w:rPr>
        <w:t>Ученик</w:t>
      </w:r>
      <w:r w:rsidRPr="00957A5E">
        <w:rPr>
          <w:color w:val="000000"/>
        </w:rPr>
        <w:t xml:space="preserve"> в Дневнике </w:t>
      </w:r>
      <w:r w:rsidR="00961479">
        <w:rPr>
          <w:color w:val="000000"/>
        </w:rPr>
        <w:t>формулирует</w:t>
      </w:r>
      <w:r w:rsidRPr="00957A5E">
        <w:rPr>
          <w:color w:val="000000"/>
        </w:rPr>
        <w:t xml:space="preserve"> цель и задачи.</w:t>
      </w:r>
    </w:p>
    <w:p w:rsidR="00C33D83" w:rsidRPr="00957A5E" w:rsidRDefault="00C33D83" w:rsidP="00957A5E">
      <w:pPr>
        <w:pStyle w:val="a3"/>
        <w:spacing w:before="0" w:beforeAutospacing="0" w:after="240" w:afterAutospacing="0" w:line="360" w:lineRule="auto"/>
        <w:jc w:val="both"/>
        <w:rPr>
          <w:color w:val="000000"/>
        </w:rPr>
      </w:pPr>
      <w:r w:rsidRPr="00957A5E">
        <w:rPr>
          <w:i/>
          <w:iCs/>
          <w:color w:val="000000"/>
        </w:rPr>
        <w:t>Следующий 2 этап включает разработку маршрута движения к поставленной цели, собственно планирование.</w:t>
      </w:r>
      <w:r w:rsidRPr="00957A5E">
        <w:rPr>
          <w:color w:val="000000"/>
        </w:rPr>
        <w:t> Отвечая на ряд вопросов «Что нужно сделать? Какие методы использовать? Что будет результатом проекта?» учащиеся учатся планировать свою деятельность, обсуждают возможные методы исследования, сбора и анализа информации, творческих решений, структурируют алгоритмы своей деятельности. В ходе построения «дорожной карты проекта» формируются компетенции поисково-исследовательской и проектной деятельности: находить несколько вариантов решения проблемы, выдвигать гипотезы, устанавливать причинно-следственные связи.</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Информацию о маршруте оформляют в виде лестницы успеха, что значительно мотивирует учащихся на получение результата, достижения верхней ступеньки - ступеньки успеха.</w:t>
      </w:r>
    </w:p>
    <w:p w:rsidR="00C33D83" w:rsidRPr="00957A5E" w:rsidRDefault="00C33D83" w:rsidP="00957A5E">
      <w:pPr>
        <w:pStyle w:val="a3"/>
        <w:spacing w:before="0" w:beforeAutospacing="0" w:after="0" w:afterAutospacing="0" w:line="360" w:lineRule="auto"/>
        <w:jc w:val="both"/>
        <w:rPr>
          <w:color w:val="000000"/>
        </w:rPr>
      </w:pPr>
      <w:r w:rsidRPr="00957A5E">
        <w:rPr>
          <w:color w:val="000000"/>
        </w:rPr>
        <w:lastRenderedPageBreak/>
        <w:t xml:space="preserve">Учащиеся нуждаются в помощи, поэтому учитель предусматривает создание цикла дискуссий по согласованию взглядов на форуме образовательного сайта школы или в режиме видеоконференции. </w:t>
      </w:r>
    </w:p>
    <w:p w:rsidR="00C33D83" w:rsidRPr="00961479" w:rsidRDefault="00C33D83" w:rsidP="00961479">
      <w:pPr>
        <w:pStyle w:val="a9"/>
        <w:spacing w:line="360" w:lineRule="auto"/>
        <w:rPr>
          <w:rFonts w:ascii="Times New Roman" w:hAnsi="Times New Roman" w:cs="Times New Roman"/>
          <w:sz w:val="24"/>
          <w:szCs w:val="24"/>
        </w:rPr>
      </w:pPr>
      <w:r w:rsidRPr="00961479">
        <w:rPr>
          <w:rFonts w:ascii="Times New Roman" w:hAnsi="Times New Roman" w:cs="Times New Roman"/>
          <w:i/>
          <w:iCs/>
          <w:sz w:val="24"/>
          <w:szCs w:val="24"/>
        </w:rPr>
        <w:t>3 Этап поиска информации.</w:t>
      </w:r>
      <w:r w:rsidRPr="00961479">
        <w:rPr>
          <w:rFonts w:ascii="Times New Roman" w:hAnsi="Times New Roman" w:cs="Times New Roman"/>
          <w:sz w:val="24"/>
          <w:szCs w:val="24"/>
        </w:rPr>
        <w:t> Это, собственно, самостоятельный сбор материала проекта, его обработка, выделение главного (существенно</w:t>
      </w:r>
      <w:r w:rsidR="00961479">
        <w:rPr>
          <w:rFonts w:ascii="Times New Roman" w:hAnsi="Times New Roman" w:cs="Times New Roman"/>
          <w:sz w:val="24"/>
          <w:szCs w:val="24"/>
        </w:rPr>
        <w:t xml:space="preserve">го </w:t>
      </w:r>
      <w:r w:rsidRPr="00961479">
        <w:rPr>
          <w:rFonts w:ascii="Times New Roman" w:hAnsi="Times New Roman" w:cs="Times New Roman"/>
          <w:sz w:val="24"/>
          <w:szCs w:val="24"/>
        </w:rPr>
        <w:t>и несущественного), обобщение полученной информации из различных источников, их анализ.</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В случае, когда не хватает знаний, каких-то умений, для меня наступает благоприятный момент для подачи нового материала, организации новой деятельности, например, нового опроса, наблюдения, эксперимента, интервью, беседы, обсуждения книги, периодических изданий, ресурсов Интернета.</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 xml:space="preserve">Обязательна на этом этапе рефлексия. Учащийся учится  самоконтролю и  самооценке; у него формируются личностные компетенции. В условиях </w:t>
      </w:r>
      <w:r w:rsidR="00961479">
        <w:rPr>
          <w:color w:val="000000"/>
        </w:rPr>
        <w:t>современной</w:t>
      </w:r>
      <w:r w:rsidRPr="00957A5E">
        <w:rPr>
          <w:color w:val="000000"/>
        </w:rPr>
        <w:t xml:space="preserve"> школы рефлексия может быть отражена на форуме площадки или созданном чате проекта в Скайпе. Здесь учащийся оставляет записи отражающие ход работы над проектом: планы, успехи, неудачи, собирает материал, обсуждает его с участниками или наблюдателями.</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На протяжении всех этапов работы над проектом учащийся ведет письменный отчет своей деятельности не только в Дневнике проекта, но и на форуме. Здесь же, на форуме, размеща</w:t>
      </w:r>
      <w:r w:rsidR="00C949EE">
        <w:rPr>
          <w:color w:val="000000"/>
        </w:rPr>
        <w:t>ется</w:t>
      </w:r>
      <w:r w:rsidRPr="00957A5E">
        <w:rPr>
          <w:color w:val="000000"/>
        </w:rPr>
        <w:t> информация по проекту, рабочие материалы, комментарии учителя и участников обсуждения «</w:t>
      </w:r>
      <w:r w:rsidR="00C949EE">
        <w:rPr>
          <w:color w:val="000000"/>
        </w:rPr>
        <w:t>наблюдателей</w:t>
      </w:r>
      <w:r w:rsidRPr="00957A5E">
        <w:rPr>
          <w:color w:val="000000"/>
        </w:rPr>
        <w:t>» проекта, осуществлялось обсуждение различных вопросов выполнения проекта.</w:t>
      </w:r>
    </w:p>
    <w:p w:rsidR="00C33D83" w:rsidRPr="00957A5E" w:rsidRDefault="00C33D83" w:rsidP="00957A5E">
      <w:pPr>
        <w:pStyle w:val="a3"/>
        <w:spacing w:before="0" w:beforeAutospacing="0" w:after="240" w:afterAutospacing="0" w:line="360" w:lineRule="auto"/>
        <w:jc w:val="both"/>
        <w:rPr>
          <w:color w:val="000000"/>
        </w:rPr>
      </w:pPr>
      <w:r w:rsidRPr="00957A5E">
        <w:rPr>
          <w:i/>
          <w:iCs/>
          <w:color w:val="000000"/>
        </w:rPr>
        <w:t>4 Этап создания продукта.</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 xml:space="preserve">По завершению работы над проектом  </w:t>
      </w:r>
      <w:r w:rsidR="00C949EE">
        <w:rPr>
          <w:color w:val="000000"/>
        </w:rPr>
        <w:t xml:space="preserve">следует </w:t>
      </w:r>
      <w:r w:rsidRPr="00957A5E">
        <w:rPr>
          <w:color w:val="000000"/>
        </w:rPr>
        <w:t>выполн</w:t>
      </w:r>
      <w:r w:rsidR="00C949EE">
        <w:rPr>
          <w:color w:val="000000"/>
        </w:rPr>
        <w:t>ить</w:t>
      </w:r>
      <w:r w:rsidRPr="00957A5E">
        <w:rPr>
          <w:color w:val="000000"/>
        </w:rPr>
        <w:t xml:space="preserve"> анализ и сдела</w:t>
      </w:r>
      <w:r w:rsidR="00C949EE">
        <w:rPr>
          <w:color w:val="000000"/>
        </w:rPr>
        <w:t xml:space="preserve">ть </w:t>
      </w:r>
      <w:r w:rsidRPr="00957A5E">
        <w:rPr>
          <w:color w:val="000000"/>
        </w:rPr>
        <w:t>выводы, созда</w:t>
      </w:r>
      <w:r w:rsidR="00C949EE">
        <w:rPr>
          <w:color w:val="000000"/>
        </w:rPr>
        <w:t xml:space="preserve">ть </w:t>
      </w:r>
      <w:r w:rsidRPr="00957A5E">
        <w:rPr>
          <w:color w:val="000000"/>
        </w:rPr>
        <w:t> письменный отчет проекта и его продукт. </w:t>
      </w:r>
      <w:r w:rsidR="00C949EE">
        <w:rPr>
          <w:color w:val="000000"/>
        </w:rPr>
        <w:t>Например, видео презентация.</w:t>
      </w:r>
      <w:r w:rsidR="00C949EE" w:rsidRPr="00957A5E">
        <w:rPr>
          <w:color w:val="000000"/>
        </w:rPr>
        <w:t xml:space="preserve"> </w:t>
      </w:r>
      <w:r w:rsidR="00C949EE">
        <w:rPr>
          <w:color w:val="000000"/>
        </w:rPr>
        <w:t xml:space="preserve"> </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 xml:space="preserve">Данный проект – пример индивидуального, исследовательского и межпредметного проекта. Но в ходе работы над данным проектом </w:t>
      </w:r>
      <w:r w:rsidR="00C949EE">
        <w:rPr>
          <w:color w:val="000000"/>
        </w:rPr>
        <w:t xml:space="preserve">могут быть задействованы как учащиеся всего класса, так и небольшие группы учащихся. </w:t>
      </w:r>
      <w:r w:rsidRPr="00957A5E">
        <w:rPr>
          <w:color w:val="000000"/>
        </w:rPr>
        <w:t>Проект</w:t>
      </w:r>
      <w:r w:rsidR="00C949EE">
        <w:rPr>
          <w:color w:val="000000"/>
        </w:rPr>
        <w:t xml:space="preserve"> </w:t>
      </w:r>
      <w:r w:rsidRPr="00957A5E">
        <w:rPr>
          <w:rStyle w:val="a4"/>
          <w:b w:val="0"/>
          <w:bCs w:val="0"/>
          <w:color w:val="000000"/>
        </w:rPr>
        <w:t>является примером организации проектной деятельности в условиях сетевого взаимодействия участников дистанционного образования.</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5 П</w:t>
      </w:r>
      <w:r w:rsidRPr="00957A5E">
        <w:rPr>
          <w:i/>
          <w:iCs/>
          <w:color w:val="000000"/>
        </w:rPr>
        <w:t>оследний этап работы над проектом - представление, его защита</w:t>
      </w:r>
      <w:r w:rsidRPr="00957A5E">
        <w:rPr>
          <w:color w:val="000000"/>
        </w:rPr>
        <w:t>.</w:t>
      </w:r>
    </w:p>
    <w:p w:rsidR="00C33D83" w:rsidRPr="00957A5E" w:rsidRDefault="00C33D83" w:rsidP="00957A5E">
      <w:pPr>
        <w:pStyle w:val="a3"/>
        <w:spacing w:before="0" w:beforeAutospacing="0" w:after="0" w:afterAutospacing="0" w:line="360" w:lineRule="auto"/>
        <w:jc w:val="both"/>
        <w:rPr>
          <w:color w:val="000000"/>
        </w:rPr>
      </w:pPr>
      <w:r w:rsidRPr="00957A5E">
        <w:rPr>
          <w:color w:val="000000"/>
        </w:rPr>
        <w:lastRenderedPageBreak/>
        <w:t xml:space="preserve">На данном этапе участники подводят и оформляют итоги проекта. </w:t>
      </w:r>
      <w:r w:rsidR="00C949EE">
        <w:rPr>
          <w:color w:val="000000"/>
        </w:rPr>
        <w:t xml:space="preserve">Учитель разрабатывает </w:t>
      </w:r>
      <w:r w:rsidRPr="00957A5E">
        <w:rPr>
          <w:color w:val="000000"/>
        </w:rPr>
        <w:t xml:space="preserve"> вопросы, направленные на выявление результативности проекта и самооценки проектной деятельности и продукта проекта его участниками: достигли ли они цели, желаемого результата; что было сделано, как задумано; каковы причины неудач и отклонений от плана, в чем возникали трудности и т.д.</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Участники проекта по желанию могут привлечь к участию в коллективной оценке своей работы учеников, учителей и родителей на форуме школы. Кроме того, на форум вносятся предложения о совершенствовании работы, пожелания всем участникам проекта, предложения тем новых проектов офф-лайн. Однако время обсуждения не должно превышать 3-5 дней, так как у учащихся утрачивается интерес к происходящему.</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 xml:space="preserve">По результатам выполнения проекта готовится публичная презентация. На этом этапе при поддержке учителя составляется текст выступления. Для успешной работы над презентацией нужно научить ребят </w:t>
      </w:r>
      <w:r w:rsidR="00CF55A7">
        <w:rPr>
          <w:color w:val="000000"/>
        </w:rPr>
        <w:t>четко</w:t>
      </w:r>
      <w:r w:rsidRPr="00957A5E">
        <w:rPr>
          <w:color w:val="000000"/>
        </w:rPr>
        <w:t xml:space="preserve"> излагать свои мысли, логически связно и структурировано выстраивать сообщение, готовить наглядность, вырабатывать манеру грамотного изложения материала; умение уверенно держать себя во время выступления; артистические умения; умение использовать различные средства наглядности при выступлении; умение отвечать на незапланированные вопросы, вырабатывать общекультурную компетентность.</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Подводя итоги презентации проекта учитель обобщает, резюмирует, дает оценку.</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Дистанционное обучение дает возможности широкого использования мультимедийных ресурсов, поэтому для первого опыта выступления участники проекта могут записать его презентацию на видео дома или выступить перед учителем в условиях видеоконференции.</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С приобретением небольшого опыта, учащиеся уже смогут подготовиться к онлайн публичному выступлению. Задача учителя - смоделировать похожие обстоятельства, научить правильно ориентироваться и выстраивать соответствующую линию поведения.</w:t>
      </w:r>
    </w:p>
    <w:p w:rsidR="00C33D83" w:rsidRPr="00957A5E" w:rsidRDefault="00C33D83" w:rsidP="00957A5E">
      <w:pPr>
        <w:pStyle w:val="a3"/>
        <w:spacing w:before="0" w:beforeAutospacing="0" w:after="240" w:afterAutospacing="0" w:line="360" w:lineRule="auto"/>
        <w:jc w:val="both"/>
        <w:rPr>
          <w:color w:val="000000"/>
        </w:rPr>
      </w:pPr>
      <w:r w:rsidRPr="00957A5E">
        <w:rPr>
          <w:color w:val="000000"/>
        </w:rPr>
        <w:t>Если защита проходит в видеоконференции, то учащиеся и учитель обсуждают работы, оценивают, делают выводы. Данный вид работы может проводиться учителем и в режиме офф-лайн. В том случае учащиеся просматривают видеопрезентацию проектов и пишут отзывы в чате или на форуме.</w:t>
      </w:r>
    </w:p>
    <w:p w:rsidR="00CF55A7" w:rsidRDefault="00C33D83" w:rsidP="00CF55A7">
      <w:pPr>
        <w:pStyle w:val="a3"/>
        <w:spacing w:before="0" w:beforeAutospacing="0" w:after="240" w:afterAutospacing="0" w:line="360" w:lineRule="auto"/>
        <w:jc w:val="both"/>
        <w:rPr>
          <w:color w:val="000000"/>
        </w:rPr>
      </w:pPr>
      <w:r w:rsidRPr="00957A5E">
        <w:rPr>
          <w:color w:val="000000"/>
        </w:rPr>
        <w:lastRenderedPageBreak/>
        <w:t>По завершению презентации автор проекта (или коллектив авторов) совместно с учителем в «Дневнике проекта» анализируют свою деятельность и подво</w:t>
      </w:r>
      <w:r w:rsidR="00CF55A7">
        <w:rPr>
          <w:color w:val="000000"/>
        </w:rPr>
        <w:t xml:space="preserve">дят итоги работы. В помощь учащимся стоит подготовить </w:t>
      </w:r>
      <w:r w:rsidRPr="00957A5E">
        <w:rPr>
          <w:color w:val="000000"/>
        </w:rPr>
        <w:t>памятку с вопросами, направленными на выявление результативности проекта и самооценки его авторов и участников. Памятка помогает оценить личностные приращения, подвести черту под событием в жизни, определить достижения и поставить задачи последующей деятельности, осознать качество и уровень освоения проектной деятельности; сформировать понимание своего духовного роста</w:t>
      </w:r>
      <w:r w:rsidRPr="00957A5E">
        <w:rPr>
          <w:color w:val="000000"/>
          <w:vertAlign w:val="superscript"/>
        </w:rPr>
        <w:t>.</w:t>
      </w:r>
      <w:r w:rsidRPr="00957A5E">
        <w:rPr>
          <w:color w:val="000000"/>
        </w:rPr>
        <w:t> Таким образом, в ходе выполнения проекта развиваются коммуникативные компетенции.</w:t>
      </w:r>
    </w:p>
    <w:p w:rsidR="00CF55A7" w:rsidRDefault="00C33D83" w:rsidP="00CF55A7">
      <w:pPr>
        <w:pStyle w:val="a3"/>
        <w:spacing w:before="0" w:beforeAutospacing="0" w:after="240" w:afterAutospacing="0" w:line="360" w:lineRule="auto"/>
        <w:jc w:val="both"/>
        <w:rPr>
          <w:color w:val="000000"/>
        </w:rPr>
      </w:pPr>
      <w:r w:rsidRPr="00957A5E">
        <w:rPr>
          <w:color w:val="000000"/>
        </w:rPr>
        <w:t xml:space="preserve">Сетевые дистанционные взаимодействия создают: </w:t>
      </w:r>
    </w:p>
    <w:p w:rsidR="00CF55A7" w:rsidRDefault="00C33D83" w:rsidP="00CF55A7">
      <w:pPr>
        <w:pStyle w:val="a3"/>
        <w:numPr>
          <w:ilvl w:val="0"/>
          <w:numId w:val="1"/>
        </w:numPr>
        <w:spacing w:before="0" w:beforeAutospacing="0" w:after="240" w:afterAutospacing="0" w:line="360" w:lineRule="auto"/>
        <w:jc w:val="both"/>
        <w:rPr>
          <w:color w:val="000000"/>
        </w:rPr>
      </w:pPr>
      <w:r w:rsidRPr="00957A5E">
        <w:rPr>
          <w:color w:val="000000"/>
        </w:rPr>
        <w:t xml:space="preserve">возможность мультимедиа представления материала; </w:t>
      </w:r>
    </w:p>
    <w:p w:rsidR="00CF55A7" w:rsidRDefault="00C33D83" w:rsidP="00CF55A7">
      <w:pPr>
        <w:pStyle w:val="a3"/>
        <w:numPr>
          <w:ilvl w:val="0"/>
          <w:numId w:val="1"/>
        </w:numPr>
        <w:spacing w:before="0" w:beforeAutospacing="0" w:after="240" w:afterAutospacing="0" w:line="360" w:lineRule="auto"/>
        <w:jc w:val="both"/>
        <w:rPr>
          <w:color w:val="000000"/>
        </w:rPr>
      </w:pPr>
      <w:r w:rsidRPr="00957A5E">
        <w:rPr>
          <w:color w:val="000000"/>
        </w:rPr>
        <w:t>оперативную обратную связь,</w:t>
      </w:r>
      <w:r w:rsidR="00CF55A7">
        <w:rPr>
          <w:color w:val="000000"/>
        </w:rPr>
        <w:t xml:space="preserve"> </w:t>
      </w:r>
      <w:r w:rsidR="00957A5E" w:rsidRPr="00957A5E">
        <w:rPr>
          <w:color w:val="000000"/>
        </w:rPr>
        <w:t xml:space="preserve">позволяющую анализировать </w:t>
      </w:r>
      <w:r w:rsidRPr="00957A5E">
        <w:rPr>
          <w:color w:val="000000"/>
        </w:rPr>
        <w:t>подготовку и выполнение проектной работы на различных этапах;</w:t>
      </w:r>
      <w:r w:rsidR="00CF55A7">
        <w:rPr>
          <w:color w:val="000000"/>
        </w:rPr>
        <w:t xml:space="preserve"> </w:t>
      </w:r>
    </w:p>
    <w:p w:rsidR="00CF55A7" w:rsidRDefault="00C33D83" w:rsidP="00CF55A7">
      <w:pPr>
        <w:pStyle w:val="a3"/>
        <w:numPr>
          <w:ilvl w:val="0"/>
          <w:numId w:val="1"/>
        </w:numPr>
        <w:spacing w:before="0" w:beforeAutospacing="0" w:after="240" w:afterAutospacing="0" w:line="360" w:lineRule="auto"/>
        <w:jc w:val="both"/>
        <w:rPr>
          <w:color w:val="000000"/>
        </w:rPr>
      </w:pPr>
      <w:r w:rsidRPr="00957A5E">
        <w:rPr>
          <w:color w:val="000000"/>
        </w:rPr>
        <w:t>доступность общения независимо от удаленности участников, что зачастую снимает коммуникативные проблемы, особенно часто возникающие при организации проектов;</w:t>
      </w:r>
      <w:r w:rsidR="00CF55A7">
        <w:rPr>
          <w:color w:val="000000"/>
        </w:rPr>
        <w:t xml:space="preserve"> </w:t>
      </w:r>
    </w:p>
    <w:p w:rsidR="00C33D83" w:rsidRDefault="00C33D83" w:rsidP="00CF55A7">
      <w:pPr>
        <w:pStyle w:val="a3"/>
        <w:numPr>
          <w:ilvl w:val="0"/>
          <w:numId w:val="1"/>
        </w:numPr>
        <w:spacing w:before="0" w:beforeAutospacing="0" w:after="240" w:afterAutospacing="0" w:line="360" w:lineRule="auto"/>
        <w:jc w:val="both"/>
        <w:rPr>
          <w:color w:val="000000"/>
        </w:rPr>
      </w:pPr>
      <w:bookmarkStart w:id="0" w:name="_GoBack"/>
      <w:bookmarkEnd w:id="0"/>
      <w:r w:rsidRPr="00957A5E">
        <w:rPr>
          <w:color w:val="000000"/>
        </w:rPr>
        <w:t>использование продуктов проектной деятельности на уроках в качестве дидактических материалов.</w:t>
      </w:r>
    </w:p>
    <w:p w:rsidR="00381544" w:rsidRDefault="00381544" w:rsidP="00957A5E">
      <w:pPr>
        <w:pStyle w:val="a3"/>
        <w:spacing w:before="0" w:beforeAutospacing="0" w:after="0" w:afterAutospacing="0" w:line="360" w:lineRule="auto"/>
        <w:jc w:val="both"/>
        <w:rPr>
          <w:color w:val="000000"/>
        </w:rPr>
      </w:pPr>
    </w:p>
    <w:p w:rsidR="00381544" w:rsidRDefault="00381544" w:rsidP="00957A5E">
      <w:pPr>
        <w:pStyle w:val="a3"/>
        <w:spacing w:before="0" w:beforeAutospacing="0" w:after="0" w:afterAutospacing="0" w:line="360" w:lineRule="auto"/>
        <w:jc w:val="both"/>
        <w:rPr>
          <w:color w:val="000000"/>
        </w:rPr>
      </w:pPr>
    </w:p>
    <w:p w:rsidR="00381544" w:rsidRDefault="00381544" w:rsidP="00957A5E">
      <w:pPr>
        <w:pStyle w:val="a3"/>
        <w:spacing w:before="0" w:beforeAutospacing="0" w:after="0" w:afterAutospacing="0" w:line="360" w:lineRule="auto"/>
        <w:jc w:val="both"/>
        <w:rPr>
          <w:color w:val="000000"/>
        </w:rPr>
      </w:pPr>
    </w:p>
    <w:p w:rsidR="00957A5E" w:rsidRPr="00957A5E" w:rsidRDefault="00957A5E" w:rsidP="00957A5E">
      <w:pPr>
        <w:pStyle w:val="a3"/>
        <w:spacing w:before="0" w:beforeAutospacing="0" w:after="0" w:afterAutospacing="0" w:line="360" w:lineRule="auto"/>
        <w:jc w:val="both"/>
        <w:rPr>
          <w:color w:val="000000"/>
        </w:rPr>
      </w:pPr>
    </w:p>
    <w:sectPr w:rsidR="00957A5E" w:rsidRPr="00957A5E" w:rsidSect="00CA1CD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CD" w:rsidRDefault="00A771CD" w:rsidP="00C33D83">
      <w:pPr>
        <w:spacing w:after="0" w:line="240" w:lineRule="auto"/>
      </w:pPr>
      <w:r>
        <w:separator/>
      </w:r>
    </w:p>
  </w:endnote>
  <w:endnote w:type="continuationSeparator" w:id="1">
    <w:p w:rsidR="00A771CD" w:rsidRDefault="00A771CD" w:rsidP="00C33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3122"/>
      <w:docPartObj>
        <w:docPartGallery w:val="Page Numbers (Bottom of Page)"/>
        <w:docPartUnique/>
      </w:docPartObj>
    </w:sdtPr>
    <w:sdtContent>
      <w:p w:rsidR="00C33D83" w:rsidRDefault="006676D4">
        <w:pPr>
          <w:pStyle w:val="a7"/>
          <w:jc w:val="right"/>
        </w:pPr>
        <w:r>
          <w:fldChar w:fldCharType="begin"/>
        </w:r>
        <w:r w:rsidR="00C33D83">
          <w:instrText>PAGE   \* MERGEFORMAT</w:instrText>
        </w:r>
        <w:r>
          <w:fldChar w:fldCharType="separate"/>
        </w:r>
        <w:r w:rsidR="00CF640B">
          <w:rPr>
            <w:noProof/>
          </w:rPr>
          <w:t>5</w:t>
        </w:r>
        <w:r>
          <w:fldChar w:fldCharType="end"/>
        </w:r>
      </w:p>
    </w:sdtContent>
  </w:sdt>
  <w:p w:rsidR="00C33D83" w:rsidRDefault="00C33D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CD" w:rsidRDefault="00A771CD" w:rsidP="00C33D83">
      <w:pPr>
        <w:spacing w:after="0" w:line="240" w:lineRule="auto"/>
      </w:pPr>
      <w:r>
        <w:separator/>
      </w:r>
    </w:p>
  </w:footnote>
  <w:footnote w:type="continuationSeparator" w:id="1">
    <w:p w:rsidR="00A771CD" w:rsidRDefault="00A771CD" w:rsidP="00C33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E7FE3"/>
    <w:multiLevelType w:val="hybridMultilevel"/>
    <w:tmpl w:val="E912F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3AF6"/>
    <w:rsid w:val="00015ADB"/>
    <w:rsid w:val="00381544"/>
    <w:rsid w:val="006676D4"/>
    <w:rsid w:val="00874412"/>
    <w:rsid w:val="008A3AF6"/>
    <w:rsid w:val="00957A5E"/>
    <w:rsid w:val="00961479"/>
    <w:rsid w:val="00A771CD"/>
    <w:rsid w:val="00C33D83"/>
    <w:rsid w:val="00C949EE"/>
    <w:rsid w:val="00CA1CDD"/>
    <w:rsid w:val="00CF55A7"/>
    <w:rsid w:val="00CF640B"/>
    <w:rsid w:val="00EB3FDE"/>
    <w:rsid w:val="00F82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D83"/>
    <w:rPr>
      <w:b/>
      <w:bCs/>
    </w:rPr>
  </w:style>
  <w:style w:type="paragraph" w:styleId="a5">
    <w:name w:val="header"/>
    <w:basedOn w:val="a"/>
    <w:link w:val="a6"/>
    <w:uiPriority w:val="99"/>
    <w:unhideWhenUsed/>
    <w:rsid w:val="00C33D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3D83"/>
  </w:style>
  <w:style w:type="paragraph" w:styleId="a7">
    <w:name w:val="footer"/>
    <w:basedOn w:val="a"/>
    <w:link w:val="a8"/>
    <w:uiPriority w:val="99"/>
    <w:unhideWhenUsed/>
    <w:rsid w:val="00C33D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3D83"/>
  </w:style>
  <w:style w:type="paragraph" w:styleId="a9">
    <w:name w:val="No Spacing"/>
    <w:uiPriority w:val="1"/>
    <w:qFormat/>
    <w:rsid w:val="00C33D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D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D83"/>
    <w:rPr>
      <w:b/>
      <w:bCs/>
    </w:rPr>
  </w:style>
  <w:style w:type="paragraph" w:styleId="a5">
    <w:name w:val="header"/>
    <w:basedOn w:val="a"/>
    <w:link w:val="a6"/>
    <w:uiPriority w:val="99"/>
    <w:unhideWhenUsed/>
    <w:rsid w:val="00C33D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3D83"/>
  </w:style>
  <w:style w:type="paragraph" w:styleId="a7">
    <w:name w:val="footer"/>
    <w:basedOn w:val="a"/>
    <w:link w:val="a8"/>
    <w:uiPriority w:val="99"/>
    <w:unhideWhenUsed/>
    <w:rsid w:val="00C33D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3D83"/>
  </w:style>
  <w:style w:type="paragraph" w:styleId="a9">
    <w:name w:val="No Spacing"/>
    <w:uiPriority w:val="1"/>
    <w:qFormat/>
    <w:rsid w:val="00C33D8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138340">
      <w:bodyDiv w:val="1"/>
      <w:marLeft w:val="0"/>
      <w:marRight w:val="0"/>
      <w:marTop w:val="0"/>
      <w:marBottom w:val="0"/>
      <w:divBdr>
        <w:top w:val="none" w:sz="0" w:space="0" w:color="auto"/>
        <w:left w:val="none" w:sz="0" w:space="0" w:color="auto"/>
        <w:bottom w:val="none" w:sz="0" w:space="0" w:color="auto"/>
        <w:right w:val="none" w:sz="0" w:space="0" w:color="auto"/>
      </w:divBdr>
      <w:divsChild>
        <w:div w:id="997878297">
          <w:marLeft w:val="0"/>
          <w:marRight w:val="0"/>
          <w:marTop w:val="0"/>
          <w:marBottom w:val="240"/>
          <w:divBdr>
            <w:top w:val="none" w:sz="0" w:space="0" w:color="auto"/>
            <w:left w:val="none" w:sz="0" w:space="0" w:color="auto"/>
            <w:bottom w:val="none" w:sz="0" w:space="0" w:color="auto"/>
            <w:right w:val="none" w:sz="0" w:space="0" w:color="auto"/>
          </w:divBdr>
        </w:div>
        <w:div w:id="1658917560">
          <w:marLeft w:val="0"/>
          <w:marRight w:val="0"/>
          <w:marTop w:val="0"/>
          <w:marBottom w:val="240"/>
          <w:divBdr>
            <w:top w:val="none" w:sz="0" w:space="0" w:color="auto"/>
            <w:left w:val="none" w:sz="0" w:space="0" w:color="auto"/>
            <w:bottom w:val="none" w:sz="0" w:space="0" w:color="auto"/>
            <w:right w:val="none" w:sz="0" w:space="0" w:color="auto"/>
          </w:divBdr>
        </w:div>
        <w:div w:id="688337575">
          <w:marLeft w:val="0"/>
          <w:marRight w:val="0"/>
          <w:marTop w:val="0"/>
          <w:marBottom w:val="240"/>
          <w:divBdr>
            <w:top w:val="none" w:sz="0" w:space="0" w:color="auto"/>
            <w:left w:val="none" w:sz="0" w:space="0" w:color="auto"/>
            <w:bottom w:val="none" w:sz="0" w:space="0" w:color="auto"/>
            <w:right w:val="none" w:sz="0" w:space="0" w:color="auto"/>
          </w:divBdr>
        </w:div>
        <w:div w:id="1456102521">
          <w:marLeft w:val="0"/>
          <w:marRight w:val="0"/>
          <w:marTop w:val="0"/>
          <w:marBottom w:val="240"/>
          <w:divBdr>
            <w:top w:val="none" w:sz="0" w:space="0" w:color="auto"/>
            <w:left w:val="none" w:sz="0" w:space="0" w:color="auto"/>
            <w:bottom w:val="none" w:sz="0" w:space="0" w:color="auto"/>
            <w:right w:val="none" w:sz="0" w:space="0" w:color="auto"/>
          </w:divBdr>
        </w:div>
        <w:div w:id="913785604">
          <w:marLeft w:val="0"/>
          <w:marRight w:val="0"/>
          <w:marTop w:val="0"/>
          <w:marBottom w:val="240"/>
          <w:divBdr>
            <w:top w:val="none" w:sz="0" w:space="0" w:color="auto"/>
            <w:left w:val="none" w:sz="0" w:space="0" w:color="auto"/>
            <w:bottom w:val="none" w:sz="0" w:space="0" w:color="auto"/>
            <w:right w:val="none" w:sz="0" w:space="0" w:color="auto"/>
          </w:divBdr>
        </w:div>
      </w:divsChild>
    </w:div>
    <w:div w:id="527446710">
      <w:bodyDiv w:val="1"/>
      <w:marLeft w:val="0"/>
      <w:marRight w:val="0"/>
      <w:marTop w:val="0"/>
      <w:marBottom w:val="0"/>
      <w:divBdr>
        <w:top w:val="none" w:sz="0" w:space="0" w:color="auto"/>
        <w:left w:val="none" w:sz="0" w:space="0" w:color="auto"/>
        <w:bottom w:val="none" w:sz="0" w:space="0" w:color="auto"/>
        <w:right w:val="none" w:sz="0" w:space="0" w:color="auto"/>
      </w:divBdr>
      <w:divsChild>
        <w:div w:id="594023128">
          <w:marLeft w:val="0"/>
          <w:marRight w:val="0"/>
          <w:marTop w:val="0"/>
          <w:marBottom w:val="240"/>
          <w:divBdr>
            <w:top w:val="none" w:sz="0" w:space="0" w:color="auto"/>
            <w:left w:val="none" w:sz="0" w:space="0" w:color="auto"/>
            <w:bottom w:val="none" w:sz="0" w:space="0" w:color="auto"/>
            <w:right w:val="none" w:sz="0" w:space="0" w:color="auto"/>
          </w:divBdr>
        </w:div>
        <w:div w:id="51319069">
          <w:marLeft w:val="0"/>
          <w:marRight w:val="0"/>
          <w:marTop w:val="0"/>
          <w:marBottom w:val="240"/>
          <w:divBdr>
            <w:top w:val="none" w:sz="0" w:space="0" w:color="auto"/>
            <w:left w:val="none" w:sz="0" w:space="0" w:color="auto"/>
            <w:bottom w:val="none" w:sz="0" w:space="0" w:color="auto"/>
            <w:right w:val="none" w:sz="0" w:space="0" w:color="auto"/>
          </w:divBdr>
        </w:div>
        <w:div w:id="616181282">
          <w:marLeft w:val="0"/>
          <w:marRight w:val="0"/>
          <w:marTop w:val="0"/>
          <w:marBottom w:val="240"/>
          <w:divBdr>
            <w:top w:val="none" w:sz="0" w:space="0" w:color="auto"/>
            <w:left w:val="none" w:sz="0" w:space="0" w:color="auto"/>
            <w:bottom w:val="none" w:sz="0" w:space="0" w:color="auto"/>
            <w:right w:val="none" w:sz="0" w:space="0" w:color="auto"/>
          </w:divBdr>
        </w:div>
        <w:div w:id="1594515416">
          <w:marLeft w:val="0"/>
          <w:marRight w:val="0"/>
          <w:marTop w:val="0"/>
          <w:marBottom w:val="240"/>
          <w:divBdr>
            <w:top w:val="none" w:sz="0" w:space="0" w:color="auto"/>
            <w:left w:val="none" w:sz="0" w:space="0" w:color="auto"/>
            <w:bottom w:val="none" w:sz="0" w:space="0" w:color="auto"/>
            <w:right w:val="none" w:sz="0" w:space="0" w:color="auto"/>
          </w:divBdr>
        </w:div>
        <w:div w:id="312831915">
          <w:marLeft w:val="0"/>
          <w:marRight w:val="0"/>
          <w:marTop w:val="0"/>
          <w:marBottom w:val="240"/>
          <w:divBdr>
            <w:top w:val="none" w:sz="0" w:space="0" w:color="auto"/>
            <w:left w:val="none" w:sz="0" w:space="0" w:color="auto"/>
            <w:bottom w:val="none" w:sz="0" w:space="0" w:color="auto"/>
            <w:right w:val="none" w:sz="0" w:space="0" w:color="auto"/>
          </w:divBdr>
        </w:div>
      </w:divsChild>
    </w:div>
    <w:div w:id="919216202">
      <w:bodyDiv w:val="1"/>
      <w:marLeft w:val="0"/>
      <w:marRight w:val="0"/>
      <w:marTop w:val="0"/>
      <w:marBottom w:val="0"/>
      <w:divBdr>
        <w:top w:val="none" w:sz="0" w:space="0" w:color="auto"/>
        <w:left w:val="none" w:sz="0" w:space="0" w:color="auto"/>
        <w:bottom w:val="none" w:sz="0" w:space="0" w:color="auto"/>
        <w:right w:val="none" w:sz="0" w:space="0" w:color="auto"/>
      </w:divBdr>
      <w:divsChild>
        <w:div w:id="1360009653">
          <w:marLeft w:val="0"/>
          <w:marRight w:val="0"/>
          <w:marTop w:val="0"/>
          <w:marBottom w:val="240"/>
          <w:divBdr>
            <w:top w:val="none" w:sz="0" w:space="0" w:color="auto"/>
            <w:left w:val="none" w:sz="0" w:space="0" w:color="auto"/>
            <w:bottom w:val="none" w:sz="0" w:space="0" w:color="auto"/>
            <w:right w:val="none" w:sz="0" w:space="0" w:color="auto"/>
          </w:divBdr>
        </w:div>
        <w:div w:id="864052447">
          <w:marLeft w:val="0"/>
          <w:marRight w:val="0"/>
          <w:marTop w:val="0"/>
          <w:marBottom w:val="240"/>
          <w:divBdr>
            <w:top w:val="none" w:sz="0" w:space="0" w:color="auto"/>
            <w:left w:val="none" w:sz="0" w:space="0" w:color="auto"/>
            <w:bottom w:val="none" w:sz="0" w:space="0" w:color="auto"/>
            <w:right w:val="none" w:sz="0" w:space="0" w:color="auto"/>
          </w:divBdr>
        </w:div>
        <w:div w:id="1598319505">
          <w:marLeft w:val="0"/>
          <w:marRight w:val="0"/>
          <w:marTop w:val="0"/>
          <w:marBottom w:val="240"/>
          <w:divBdr>
            <w:top w:val="none" w:sz="0" w:space="0" w:color="auto"/>
            <w:left w:val="none" w:sz="0" w:space="0" w:color="auto"/>
            <w:bottom w:val="none" w:sz="0" w:space="0" w:color="auto"/>
            <w:right w:val="none" w:sz="0" w:space="0" w:color="auto"/>
          </w:divBdr>
        </w:div>
        <w:div w:id="830408174">
          <w:marLeft w:val="0"/>
          <w:marRight w:val="0"/>
          <w:marTop w:val="0"/>
          <w:marBottom w:val="240"/>
          <w:divBdr>
            <w:top w:val="none" w:sz="0" w:space="0" w:color="auto"/>
            <w:left w:val="none" w:sz="0" w:space="0" w:color="auto"/>
            <w:bottom w:val="none" w:sz="0" w:space="0" w:color="auto"/>
            <w:right w:val="none" w:sz="0" w:space="0" w:color="auto"/>
          </w:divBdr>
        </w:div>
        <w:div w:id="2144033166">
          <w:marLeft w:val="0"/>
          <w:marRight w:val="0"/>
          <w:marTop w:val="0"/>
          <w:marBottom w:val="240"/>
          <w:divBdr>
            <w:top w:val="none" w:sz="0" w:space="0" w:color="auto"/>
            <w:left w:val="none" w:sz="0" w:space="0" w:color="auto"/>
            <w:bottom w:val="none" w:sz="0" w:space="0" w:color="auto"/>
            <w:right w:val="none" w:sz="0" w:space="0" w:color="auto"/>
          </w:divBdr>
        </w:div>
      </w:divsChild>
    </w:div>
    <w:div w:id="980503957">
      <w:bodyDiv w:val="1"/>
      <w:marLeft w:val="0"/>
      <w:marRight w:val="0"/>
      <w:marTop w:val="0"/>
      <w:marBottom w:val="0"/>
      <w:divBdr>
        <w:top w:val="none" w:sz="0" w:space="0" w:color="auto"/>
        <w:left w:val="none" w:sz="0" w:space="0" w:color="auto"/>
        <w:bottom w:val="none" w:sz="0" w:space="0" w:color="auto"/>
        <w:right w:val="none" w:sz="0" w:space="0" w:color="auto"/>
      </w:divBdr>
    </w:div>
    <w:div w:id="1973247688">
      <w:bodyDiv w:val="1"/>
      <w:marLeft w:val="0"/>
      <w:marRight w:val="0"/>
      <w:marTop w:val="0"/>
      <w:marBottom w:val="0"/>
      <w:divBdr>
        <w:top w:val="none" w:sz="0" w:space="0" w:color="auto"/>
        <w:left w:val="none" w:sz="0" w:space="0" w:color="auto"/>
        <w:bottom w:val="none" w:sz="0" w:space="0" w:color="auto"/>
        <w:right w:val="none" w:sz="0" w:space="0" w:color="auto"/>
      </w:divBdr>
      <w:divsChild>
        <w:div w:id="1063794133">
          <w:marLeft w:val="0"/>
          <w:marRight w:val="0"/>
          <w:marTop w:val="0"/>
          <w:marBottom w:val="240"/>
          <w:divBdr>
            <w:top w:val="none" w:sz="0" w:space="0" w:color="auto"/>
            <w:left w:val="none" w:sz="0" w:space="0" w:color="auto"/>
            <w:bottom w:val="none" w:sz="0" w:space="0" w:color="auto"/>
            <w:right w:val="none" w:sz="0" w:space="0" w:color="auto"/>
          </w:divBdr>
        </w:div>
        <w:div w:id="847795716">
          <w:marLeft w:val="0"/>
          <w:marRight w:val="0"/>
          <w:marTop w:val="0"/>
          <w:marBottom w:val="240"/>
          <w:divBdr>
            <w:top w:val="none" w:sz="0" w:space="0" w:color="auto"/>
            <w:left w:val="none" w:sz="0" w:space="0" w:color="auto"/>
            <w:bottom w:val="none" w:sz="0" w:space="0" w:color="auto"/>
            <w:right w:val="none" w:sz="0" w:space="0" w:color="auto"/>
          </w:divBdr>
        </w:div>
        <w:div w:id="1871527763">
          <w:marLeft w:val="0"/>
          <w:marRight w:val="0"/>
          <w:marTop w:val="0"/>
          <w:marBottom w:val="240"/>
          <w:divBdr>
            <w:top w:val="none" w:sz="0" w:space="0" w:color="auto"/>
            <w:left w:val="none" w:sz="0" w:space="0" w:color="auto"/>
            <w:bottom w:val="none" w:sz="0" w:space="0" w:color="auto"/>
            <w:right w:val="none" w:sz="0" w:space="0" w:color="auto"/>
          </w:divBdr>
        </w:div>
        <w:div w:id="2124572520">
          <w:marLeft w:val="0"/>
          <w:marRight w:val="0"/>
          <w:marTop w:val="0"/>
          <w:marBottom w:val="240"/>
          <w:divBdr>
            <w:top w:val="none" w:sz="0" w:space="0" w:color="auto"/>
            <w:left w:val="none" w:sz="0" w:space="0" w:color="auto"/>
            <w:bottom w:val="none" w:sz="0" w:space="0" w:color="auto"/>
            <w:right w:val="none" w:sz="0" w:space="0" w:color="auto"/>
          </w:divBdr>
        </w:div>
        <w:div w:id="447313141">
          <w:marLeft w:val="0"/>
          <w:marRight w:val="0"/>
          <w:marTop w:val="0"/>
          <w:marBottom w:val="240"/>
          <w:divBdr>
            <w:top w:val="none" w:sz="0" w:space="0" w:color="auto"/>
            <w:left w:val="none" w:sz="0" w:space="0" w:color="auto"/>
            <w:bottom w:val="none" w:sz="0" w:space="0" w:color="auto"/>
            <w:right w:val="none" w:sz="0" w:space="0" w:color="auto"/>
          </w:divBdr>
        </w:div>
      </w:divsChild>
    </w:div>
    <w:div w:id="2101368714">
      <w:bodyDiv w:val="1"/>
      <w:marLeft w:val="0"/>
      <w:marRight w:val="0"/>
      <w:marTop w:val="0"/>
      <w:marBottom w:val="0"/>
      <w:divBdr>
        <w:top w:val="none" w:sz="0" w:space="0" w:color="auto"/>
        <w:left w:val="none" w:sz="0" w:space="0" w:color="auto"/>
        <w:bottom w:val="none" w:sz="0" w:space="0" w:color="auto"/>
        <w:right w:val="none" w:sz="0" w:space="0" w:color="auto"/>
      </w:divBdr>
      <w:divsChild>
        <w:div w:id="133301291">
          <w:marLeft w:val="0"/>
          <w:marRight w:val="0"/>
          <w:marTop w:val="0"/>
          <w:marBottom w:val="240"/>
          <w:divBdr>
            <w:top w:val="none" w:sz="0" w:space="0" w:color="auto"/>
            <w:left w:val="none" w:sz="0" w:space="0" w:color="auto"/>
            <w:bottom w:val="none" w:sz="0" w:space="0" w:color="auto"/>
            <w:right w:val="none" w:sz="0" w:space="0" w:color="auto"/>
          </w:divBdr>
        </w:div>
        <w:div w:id="1745294787">
          <w:marLeft w:val="0"/>
          <w:marRight w:val="0"/>
          <w:marTop w:val="0"/>
          <w:marBottom w:val="240"/>
          <w:divBdr>
            <w:top w:val="none" w:sz="0" w:space="0" w:color="auto"/>
            <w:left w:val="none" w:sz="0" w:space="0" w:color="auto"/>
            <w:bottom w:val="none" w:sz="0" w:space="0" w:color="auto"/>
            <w:right w:val="none" w:sz="0" w:space="0" w:color="auto"/>
          </w:divBdr>
        </w:div>
        <w:div w:id="2009364903">
          <w:marLeft w:val="0"/>
          <w:marRight w:val="0"/>
          <w:marTop w:val="0"/>
          <w:marBottom w:val="240"/>
          <w:divBdr>
            <w:top w:val="none" w:sz="0" w:space="0" w:color="auto"/>
            <w:left w:val="none" w:sz="0" w:space="0" w:color="auto"/>
            <w:bottom w:val="none" w:sz="0" w:space="0" w:color="auto"/>
            <w:right w:val="none" w:sz="0" w:space="0" w:color="auto"/>
          </w:divBdr>
        </w:div>
        <w:div w:id="913972834">
          <w:marLeft w:val="0"/>
          <w:marRight w:val="0"/>
          <w:marTop w:val="0"/>
          <w:marBottom w:val="240"/>
          <w:divBdr>
            <w:top w:val="none" w:sz="0" w:space="0" w:color="auto"/>
            <w:left w:val="none" w:sz="0" w:space="0" w:color="auto"/>
            <w:bottom w:val="none" w:sz="0" w:space="0" w:color="auto"/>
            <w:right w:val="none" w:sz="0" w:space="0" w:color="auto"/>
          </w:divBdr>
        </w:div>
        <w:div w:id="95521462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ALESHA</dc:creator>
  <cp:keywords/>
  <dc:description/>
  <cp:lastModifiedBy>Юрий</cp:lastModifiedBy>
  <cp:revision>7</cp:revision>
  <dcterms:created xsi:type="dcterms:W3CDTF">2020-05-03T13:46:00Z</dcterms:created>
  <dcterms:modified xsi:type="dcterms:W3CDTF">2020-05-18T12:59:00Z</dcterms:modified>
</cp:coreProperties>
</file>