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07838" w14:textId="77777777" w:rsidR="00D13B0B" w:rsidRPr="00D13B0B" w:rsidRDefault="00D13B0B" w:rsidP="00D13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13B0B">
        <w:rPr>
          <w:rFonts w:ascii="Times New Roman" w:hAnsi="Times New Roman" w:cs="Times New Roman"/>
          <w:b/>
          <w:bCs/>
          <w:sz w:val="28"/>
          <w:szCs w:val="28"/>
        </w:rPr>
        <w:t xml:space="preserve">Адресные рекомендации </w:t>
      </w:r>
    </w:p>
    <w:p w14:paraId="44DFE94A" w14:textId="09CBC9A0" w:rsidR="00663853" w:rsidRPr="00663853" w:rsidRDefault="00D13B0B" w:rsidP="006638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B0B">
        <w:rPr>
          <w:rFonts w:ascii="Times New Roman" w:hAnsi="Times New Roman" w:cs="Times New Roman"/>
          <w:b/>
          <w:bCs/>
          <w:sz w:val="28"/>
          <w:szCs w:val="28"/>
        </w:rPr>
        <w:t>по результатам мониторинга системы воспитания и социализации обучающихся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3B0B">
        <w:rPr>
          <w:rFonts w:ascii="Times New Roman" w:hAnsi="Times New Roman" w:cs="Times New Roman"/>
          <w:b/>
          <w:bCs/>
          <w:sz w:val="28"/>
          <w:szCs w:val="28"/>
        </w:rPr>
        <w:t>в общеобразовательных организациях Республики Крым</w:t>
      </w:r>
      <w:r w:rsidR="00663853">
        <w:rPr>
          <w:rFonts w:ascii="Times New Roman" w:hAnsi="Times New Roman" w:cs="Times New Roman"/>
          <w:b/>
          <w:bCs/>
          <w:sz w:val="28"/>
          <w:szCs w:val="28"/>
        </w:rPr>
        <w:t xml:space="preserve"> за 2022 год</w:t>
      </w:r>
    </w:p>
    <w:bookmarkEnd w:id="0"/>
    <w:p w14:paraId="5D059A5E" w14:textId="77777777" w:rsidR="00663853" w:rsidRDefault="00663853" w:rsidP="0066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FE3DC" w14:textId="58455904" w:rsidR="00663853" w:rsidRDefault="00663853" w:rsidP="00663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EB6801">
        <w:rPr>
          <w:rFonts w:ascii="Times New Roman" w:hAnsi="Times New Roman" w:cs="Times New Roman"/>
          <w:b/>
          <w:bCs/>
          <w:sz w:val="28"/>
          <w:szCs w:val="28"/>
        </w:rPr>
        <w:t>приказа Министерства образования, науки и молодежи Республики Крым от 15.05.2023 № 865 «Об утверждении Концепции воспитания и социализации обучающихся в образовательных организациях, расположенных на территории Республики Крым</w:t>
      </w:r>
      <w:r w:rsidR="004F4B7C" w:rsidRPr="00EB680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B6801">
        <w:rPr>
          <w:rFonts w:ascii="Times New Roman" w:hAnsi="Times New Roman" w:cs="Times New Roman"/>
          <w:b/>
          <w:bCs/>
          <w:sz w:val="28"/>
          <w:szCs w:val="28"/>
        </w:rPr>
        <w:t xml:space="preserve"> Порядка и показателей мониторинга системы воспитания и социализации обучающихся в образовательных организациях, расположенных на территории Республики Крым в 2023 году»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мониторинг системы воспитания и социализации  обучающихся в общеобразовательных организациях Республики Крым (далее – Мониторинг). </w:t>
      </w:r>
    </w:p>
    <w:p w14:paraId="05D5555A" w14:textId="592E7EB8" w:rsidR="00663853" w:rsidRPr="0075071B" w:rsidRDefault="00663853" w:rsidP="00663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1B">
        <w:rPr>
          <w:rFonts w:ascii="Times New Roman" w:hAnsi="Times New Roman" w:cs="Times New Roman"/>
          <w:sz w:val="28"/>
          <w:szCs w:val="28"/>
        </w:rPr>
        <w:t xml:space="preserve">В соответствии с Концепцией, Порядком проведения </w:t>
      </w:r>
      <w:proofErr w:type="gramStart"/>
      <w:r w:rsidRPr="0075071B">
        <w:rPr>
          <w:rFonts w:ascii="Times New Roman" w:hAnsi="Times New Roman" w:cs="Times New Roman"/>
          <w:sz w:val="28"/>
          <w:szCs w:val="28"/>
        </w:rPr>
        <w:t>Мониторинга  определены</w:t>
      </w:r>
      <w:proofErr w:type="gramEnd"/>
      <w:r w:rsidRPr="0075071B">
        <w:rPr>
          <w:rFonts w:ascii="Times New Roman" w:hAnsi="Times New Roman" w:cs="Times New Roman"/>
          <w:sz w:val="28"/>
          <w:szCs w:val="28"/>
        </w:rPr>
        <w:t xml:space="preserve">  цели, задачи, организация и содержание проведения мониторинга системы воспитания и социализации обучающихся общеобразовательных </w:t>
      </w:r>
      <w:r w:rsidR="000228D1" w:rsidRPr="0075071B">
        <w:rPr>
          <w:rFonts w:ascii="Times New Roman" w:hAnsi="Times New Roman" w:cs="Times New Roman"/>
          <w:sz w:val="28"/>
          <w:szCs w:val="28"/>
        </w:rPr>
        <w:t>организаций Республики Крым.</w:t>
      </w:r>
      <w:r w:rsidRPr="0075071B">
        <w:rPr>
          <w:rFonts w:ascii="Times New Roman" w:hAnsi="Times New Roman" w:cs="Times New Roman"/>
          <w:sz w:val="28"/>
          <w:szCs w:val="28"/>
        </w:rPr>
        <w:t xml:space="preserve"> Мониторинг системы воспитания и социализации обучающихся является составной частью </w:t>
      </w:r>
      <w:r w:rsidR="000228D1" w:rsidRPr="0075071B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75071B">
        <w:rPr>
          <w:rFonts w:ascii="Times New Roman" w:hAnsi="Times New Roman" w:cs="Times New Roman"/>
          <w:sz w:val="28"/>
          <w:szCs w:val="28"/>
        </w:rPr>
        <w:t>системы оценки качества образования.</w:t>
      </w:r>
    </w:p>
    <w:p w14:paraId="64381CC8" w14:textId="472AB79C" w:rsidR="00663853" w:rsidRDefault="00663853" w:rsidP="009E7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B7C">
        <w:rPr>
          <w:rFonts w:ascii="Times New Roman" w:hAnsi="Times New Roman" w:cs="Times New Roman"/>
          <w:sz w:val="28"/>
          <w:szCs w:val="28"/>
        </w:rPr>
        <w:t xml:space="preserve">Целью Мониторинга является обеспечение объективного информационного отражения состояния </w:t>
      </w:r>
      <w:r w:rsidR="004F4B7C">
        <w:rPr>
          <w:rFonts w:ascii="Times New Roman" w:hAnsi="Times New Roman" w:cs="Times New Roman"/>
          <w:sz w:val="28"/>
          <w:szCs w:val="28"/>
        </w:rPr>
        <w:t>региональной</w:t>
      </w:r>
      <w:r w:rsidRPr="004F4B7C">
        <w:rPr>
          <w:rFonts w:ascii="Times New Roman" w:hAnsi="Times New Roman" w:cs="Times New Roman"/>
          <w:sz w:val="28"/>
          <w:szCs w:val="28"/>
        </w:rPr>
        <w:t xml:space="preserve"> системы работы по воспитанию и социализации обучающихся и ее результатов</w:t>
      </w:r>
      <w:r w:rsidR="004F4B7C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14:paraId="57B5229C" w14:textId="70BD9F8A" w:rsidR="00663853" w:rsidRDefault="00663853" w:rsidP="009E7EBF">
      <w:pPr>
        <w:spacing w:after="0" w:line="240" w:lineRule="auto"/>
        <w:jc w:val="both"/>
        <w:rPr>
          <w:rStyle w:val="212pt"/>
          <w:rFonts w:eastAsia="Calibri"/>
          <w:sz w:val="28"/>
          <w:szCs w:val="28"/>
        </w:rPr>
      </w:pPr>
      <w:r w:rsidRPr="000228D1">
        <w:rPr>
          <w:rStyle w:val="212pt"/>
          <w:rFonts w:eastAsia="Calibri"/>
          <w:sz w:val="28"/>
          <w:szCs w:val="28"/>
        </w:rPr>
        <w:t>Трек 1. Формирование ценностных ориентаций обучающихся.</w:t>
      </w:r>
    </w:p>
    <w:p w14:paraId="7B039B16" w14:textId="13ECB986" w:rsidR="0040294C" w:rsidRPr="0040294C" w:rsidRDefault="0040294C" w:rsidP="0040294C">
      <w:pPr>
        <w:spacing w:after="0" w:line="240" w:lineRule="auto"/>
        <w:ind w:firstLine="851"/>
        <w:jc w:val="both"/>
        <w:rPr>
          <w:rStyle w:val="212pt"/>
          <w:rFonts w:eastAsiaTheme="minorHAnsi" w:cstheme="minorBidi"/>
          <w:b w:val="0"/>
          <w:bCs w:val="0"/>
          <w:sz w:val="28"/>
          <w:szCs w:val="28"/>
          <w:lang w:bidi="ar-SA"/>
        </w:rPr>
      </w:pPr>
      <w:r w:rsidRPr="00EB3B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полученным данным,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2938">
        <w:rPr>
          <w:rFonts w:ascii="Times New Roman" w:hAnsi="Times New Roman" w:cs="Times New Roman"/>
          <w:sz w:val="28"/>
          <w:szCs w:val="28"/>
        </w:rPr>
        <w:t>о все</w:t>
      </w:r>
      <w:r>
        <w:rPr>
          <w:rFonts w:ascii="Times New Roman" w:hAnsi="Times New Roman" w:cs="Times New Roman"/>
          <w:sz w:val="28"/>
          <w:szCs w:val="28"/>
        </w:rPr>
        <w:t>х общеобразовательных организациях Республики Крым</w:t>
      </w:r>
      <w:r w:rsidRPr="00B42938">
        <w:rPr>
          <w:rFonts w:ascii="Times New Roman" w:hAnsi="Times New Roman" w:cs="Times New Roman"/>
          <w:sz w:val="28"/>
          <w:szCs w:val="28"/>
        </w:rPr>
        <w:t xml:space="preserve"> актуализирован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2938">
        <w:rPr>
          <w:rFonts w:ascii="Times New Roman" w:hAnsi="Times New Roman" w:cs="Times New Roman"/>
          <w:sz w:val="28"/>
          <w:szCs w:val="28"/>
        </w:rPr>
        <w:t xml:space="preserve"> Рабочая программа воспитания в соответствии с Письмом Министерства Просвещения России от 18.07.2022 №АБ-1951/06 «Об актуализации примерной рабочей программы воспитания»</w:t>
      </w:r>
      <w:r>
        <w:rPr>
          <w:rFonts w:ascii="Times New Roman" w:hAnsi="Times New Roman" w:cs="Times New Roman"/>
          <w:sz w:val="28"/>
          <w:szCs w:val="28"/>
        </w:rPr>
        <w:t xml:space="preserve">, приказа Министерства образования, науки и молодежи Республики Крым от 14.03.3023 №453 «О проведении мониторинга внедрения рабочих программ воспитания в общеобразовательных организациях Республики Крым». </w:t>
      </w:r>
      <w:r w:rsidRPr="00B42938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2938">
        <w:rPr>
          <w:rFonts w:ascii="Times New Roman" w:hAnsi="Times New Roman" w:cs="Times New Roman"/>
          <w:sz w:val="28"/>
          <w:szCs w:val="28"/>
        </w:rPr>
        <w:t xml:space="preserve"> реализу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42938">
        <w:rPr>
          <w:rFonts w:ascii="Times New Roman" w:hAnsi="Times New Roman" w:cs="Times New Roman"/>
          <w:sz w:val="28"/>
          <w:szCs w:val="28"/>
        </w:rPr>
        <w:t>тся в единстве учебной и воспитательной деятельности по основным направлениям воспитания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обновленными</w:t>
      </w:r>
      <w:r w:rsidRPr="00B42938">
        <w:rPr>
          <w:rFonts w:ascii="Times New Roman" w:hAnsi="Times New Roman" w:cs="Times New Roman"/>
          <w:sz w:val="28"/>
          <w:szCs w:val="28"/>
        </w:rPr>
        <w:t xml:space="preserve"> ФГОС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29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F5E71A" w14:textId="35F45F95" w:rsidR="00B42938" w:rsidRPr="004F4B7C" w:rsidRDefault="00B42938" w:rsidP="009E7E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F4B7C">
        <w:rPr>
          <w:rStyle w:val="212pt"/>
          <w:rFonts w:eastAsia="Calibri"/>
          <w:sz w:val="28"/>
          <w:szCs w:val="28"/>
        </w:rPr>
        <w:t>Оценка сформированности ценностных ориентаций.</w:t>
      </w:r>
    </w:p>
    <w:p w14:paraId="401DA001" w14:textId="09EF5BBE" w:rsidR="003D129D" w:rsidRDefault="00535536" w:rsidP="009E7E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711DC">
        <w:rPr>
          <w:rFonts w:ascii="Times New Roman" w:hAnsi="Times New Roman" w:cs="Times New Roman"/>
          <w:sz w:val="28"/>
          <w:szCs w:val="28"/>
        </w:rPr>
        <w:t> </w:t>
      </w:r>
      <w:bookmarkStart w:id="1" w:name="_Hlk141169071"/>
      <w:r w:rsidRPr="00535536">
        <w:rPr>
          <w:rFonts w:ascii="Times New Roman" w:hAnsi="Times New Roman" w:cs="Times New Roman"/>
          <w:sz w:val="28"/>
          <w:szCs w:val="28"/>
        </w:rPr>
        <w:t>Анализ оценки сформированности ценностных ориентаций показал в целом разработанную и функционирующую систему воспитания, направленную на формирование ключевых ценностных ориентиров и социально значимых качеств личности обучающихся.</w:t>
      </w:r>
      <w:r w:rsidR="003D129D" w:rsidRPr="003D129D">
        <w:rPr>
          <w:rFonts w:ascii="Times New Roman" w:hAnsi="Times New Roman" w:cs="Times New Roman"/>
          <w:sz w:val="28"/>
          <w:szCs w:val="28"/>
        </w:rPr>
        <w:t xml:space="preserve"> </w:t>
      </w:r>
      <w:r w:rsidR="00B711DC" w:rsidRPr="00535536">
        <w:rPr>
          <w:rFonts w:ascii="Times New Roman" w:hAnsi="Times New Roman" w:cs="Times New Roman"/>
          <w:sz w:val="28"/>
          <w:szCs w:val="28"/>
        </w:rPr>
        <w:t xml:space="preserve">В частности, </w:t>
      </w:r>
      <w:bookmarkStart w:id="2" w:name="_Hlk141094335"/>
      <w:r w:rsidR="00B711DC" w:rsidRPr="00535536">
        <w:rPr>
          <w:rFonts w:ascii="Times New Roman" w:hAnsi="Times New Roman" w:cs="Times New Roman"/>
          <w:sz w:val="28"/>
          <w:szCs w:val="28"/>
        </w:rPr>
        <w:t>доля обучающихся</w:t>
      </w:r>
      <w:r w:rsidR="00B711DC" w:rsidRPr="00535536">
        <w:rPr>
          <w:rStyle w:val="212pt"/>
          <w:rFonts w:eastAsia="Calibri"/>
          <w:b w:val="0"/>
          <w:bCs w:val="0"/>
          <w:sz w:val="28"/>
          <w:szCs w:val="28"/>
        </w:rPr>
        <w:t xml:space="preserve"> </w:t>
      </w:r>
      <w:r w:rsidR="00B711DC">
        <w:rPr>
          <w:rStyle w:val="212pt"/>
          <w:rFonts w:eastAsia="Calibri"/>
          <w:b w:val="0"/>
          <w:bCs w:val="0"/>
          <w:sz w:val="28"/>
          <w:szCs w:val="28"/>
        </w:rPr>
        <w:t>общеобразовательных организаций</w:t>
      </w:r>
      <w:r w:rsidR="00B711DC" w:rsidRPr="00535536">
        <w:rPr>
          <w:rFonts w:ascii="Times New Roman" w:hAnsi="Times New Roman" w:cs="Times New Roman"/>
          <w:sz w:val="28"/>
          <w:szCs w:val="28"/>
        </w:rPr>
        <w:t>, охваченных мероприятиями по гражданскому воспитанию</w:t>
      </w:r>
      <w:r w:rsidR="00B711DC" w:rsidRPr="00535536">
        <w:rPr>
          <w:rStyle w:val="212pt"/>
          <w:rFonts w:eastAsia="Calibri"/>
          <w:b w:val="0"/>
          <w:bCs w:val="0"/>
          <w:sz w:val="28"/>
          <w:szCs w:val="28"/>
        </w:rPr>
        <w:t xml:space="preserve"> </w:t>
      </w:r>
      <w:r w:rsidR="00B711DC">
        <w:rPr>
          <w:rStyle w:val="212pt"/>
          <w:rFonts w:eastAsia="Calibri"/>
          <w:b w:val="0"/>
          <w:bCs w:val="0"/>
          <w:sz w:val="28"/>
          <w:szCs w:val="28"/>
        </w:rPr>
        <w:t>в Республике Крым</w:t>
      </w:r>
      <w:r w:rsidR="00B711DC" w:rsidRPr="00535536">
        <w:rPr>
          <w:rFonts w:ascii="Times New Roman" w:hAnsi="Times New Roman" w:cs="Times New Roman"/>
          <w:sz w:val="28"/>
          <w:szCs w:val="28"/>
        </w:rPr>
        <w:t>,</w:t>
      </w:r>
      <w:bookmarkEnd w:id="2"/>
      <w:r w:rsidR="00B711DC" w:rsidRPr="00535536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75071B" w:rsidRPr="0075071B">
        <w:rPr>
          <w:rFonts w:ascii="Times New Roman" w:hAnsi="Times New Roman" w:cs="Times New Roman"/>
          <w:b/>
          <w:bCs/>
          <w:sz w:val="28"/>
          <w:szCs w:val="28"/>
        </w:rPr>
        <w:t>99</w:t>
      </w:r>
      <w:r w:rsidR="00B711DC" w:rsidRPr="0075071B">
        <w:rPr>
          <w:rFonts w:ascii="Times New Roman" w:hAnsi="Times New Roman" w:cs="Times New Roman"/>
          <w:b/>
          <w:bCs/>
          <w:sz w:val="28"/>
          <w:szCs w:val="28"/>
        </w:rPr>
        <w:t>%,</w:t>
      </w:r>
      <w:r w:rsidR="00B711DC" w:rsidRPr="0075071B">
        <w:rPr>
          <w:rFonts w:ascii="Times New Roman" w:hAnsi="Times New Roman" w:cs="Times New Roman"/>
          <w:sz w:val="28"/>
          <w:szCs w:val="28"/>
        </w:rPr>
        <w:t xml:space="preserve"> </w:t>
      </w:r>
      <w:r w:rsidR="00B711DC" w:rsidRPr="00535536">
        <w:rPr>
          <w:rFonts w:ascii="Times New Roman" w:hAnsi="Times New Roman" w:cs="Times New Roman"/>
          <w:sz w:val="28"/>
          <w:szCs w:val="28"/>
        </w:rPr>
        <w:t>что можно расценивать как позитивный фактор.</w:t>
      </w:r>
    </w:p>
    <w:bookmarkEnd w:id="1"/>
    <w:p w14:paraId="5AFDA179" w14:textId="0D39CA78" w:rsidR="00663853" w:rsidRPr="0075071B" w:rsidRDefault="007176C5" w:rsidP="009E7EBF">
      <w:pPr>
        <w:spacing w:after="0" w:line="240" w:lineRule="auto"/>
        <w:ind w:firstLine="851"/>
        <w:jc w:val="both"/>
        <w:rPr>
          <w:rStyle w:val="212pt"/>
          <w:rFonts w:eastAsiaTheme="minorHAnsi"/>
          <w:b w:val="0"/>
          <w:bCs w:val="0"/>
          <w:color w:val="auto"/>
          <w:sz w:val="28"/>
          <w:szCs w:val="28"/>
          <w:lang w:eastAsia="zh-CN" w:bidi="ar-SA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1.2., 1.3. </w:t>
      </w:r>
      <w:r w:rsidR="00B711DC" w:rsidRPr="00B711DC">
        <w:rPr>
          <w:rFonts w:ascii="Times New Roman" w:hAnsi="Times New Roman" w:cs="Times New Roman"/>
          <w:sz w:val="28"/>
          <w:szCs w:val="28"/>
          <w:lang w:eastAsia="zh-CN"/>
        </w:rPr>
        <w:t xml:space="preserve">Во всех общеобразовательных организациях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Республики Крым </w:t>
      </w:r>
      <w:r w:rsidR="00B711DC" w:rsidRPr="00B711DC">
        <w:rPr>
          <w:rFonts w:ascii="Times New Roman" w:hAnsi="Times New Roman" w:cs="Times New Roman"/>
          <w:sz w:val="28"/>
          <w:szCs w:val="28"/>
          <w:lang w:eastAsia="zh-CN"/>
        </w:rPr>
        <w:t xml:space="preserve">проводятся профилактические мероприятия, направленные на укрепление гражданского единства и гармонизацию межнациональных </w:t>
      </w:r>
      <w:r w:rsidR="00B711DC" w:rsidRPr="00B711DC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отношений, мероприятия, направленные на социальную и культурную адаптацию детей,  на развитие культуры межнационального общения в соответствии с утвержденными на учебный год планами по профилактике экстремизма и терроризма.  Таким образом, в образовательных </w:t>
      </w:r>
      <w:proofErr w:type="gramStart"/>
      <w:r w:rsidR="00B711DC" w:rsidRPr="00B711DC">
        <w:rPr>
          <w:rFonts w:ascii="Times New Roman" w:hAnsi="Times New Roman" w:cs="Times New Roman"/>
          <w:sz w:val="28"/>
          <w:szCs w:val="28"/>
          <w:lang w:eastAsia="zh-CN"/>
        </w:rPr>
        <w:t>организациях  реализуются</w:t>
      </w:r>
      <w:proofErr w:type="gramEnd"/>
      <w:r w:rsidR="00B711DC" w:rsidRPr="00B711DC">
        <w:rPr>
          <w:rFonts w:ascii="Times New Roman" w:hAnsi="Times New Roman" w:cs="Times New Roman"/>
          <w:sz w:val="28"/>
          <w:szCs w:val="28"/>
          <w:lang w:eastAsia="zh-CN"/>
        </w:rPr>
        <w:t xml:space="preserve"> программы, направленная на социальную и культурную адаптацию детей, в том числе из семей мигрантов, а также доля обучающихся, охваченных мероприятиями, направленными на развитие культуры межнационального общения составляет </w:t>
      </w:r>
      <w:r w:rsidR="0075071B" w:rsidRPr="0075071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94%, 95%</w:t>
      </w:r>
    </w:p>
    <w:p w14:paraId="686C98E5" w14:textId="760873DF" w:rsidR="007176C5" w:rsidRPr="00864C1C" w:rsidRDefault="007176C5" w:rsidP="009E7EBF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>1.4. </w:t>
      </w:r>
      <w:r w:rsidRPr="00864C1C">
        <w:rPr>
          <w:rFonts w:ascii="Times New Roman" w:hAnsi="Times New Roman"/>
          <w:sz w:val="28"/>
          <w:szCs w:val="28"/>
        </w:rPr>
        <w:t xml:space="preserve">Доля обучающихся в организациях дополнительного образования детей </w:t>
      </w:r>
      <w:proofErr w:type="spellStart"/>
      <w:r w:rsidRPr="00864C1C">
        <w:rPr>
          <w:rFonts w:ascii="Times New Roman" w:hAnsi="Times New Roman"/>
          <w:sz w:val="28"/>
          <w:szCs w:val="28"/>
        </w:rPr>
        <w:t>эколого</w:t>
      </w:r>
      <w:proofErr w:type="spellEnd"/>
      <w:r w:rsidRPr="00864C1C">
        <w:rPr>
          <w:rFonts w:ascii="Times New Roman" w:hAnsi="Times New Roman"/>
          <w:sz w:val="28"/>
          <w:szCs w:val="28"/>
        </w:rPr>
        <w:t xml:space="preserve"> – биологической направленности составляет </w:t>
      </w:r>
      <w:r w:rsidR="0075071B" w:rsidRPr="00864C1C">
        <w:rPr>
          <w:rFonts w:ascii="Times New Roman" w:hAnsi="Times New Roman"/>
          <w:b/>
          <w:bCs/>
          <w:color w:val="FF0000"/>
          <w:sz w:val="28"/>
          <w:szCs w:val="28"/>
        </w:rPr>
        <w:t>12</w:t>
      </w:r>
      <w:r w:rsidRPr="00864C1C">
        <w:rPr>
          <w:rFonts w:ascii="Times New Roman" w:hAnsi="Times New Roman"/>
          <w:b/>
          <w:bCs/>
          <w:color w:val="FF0000"/>
          <w:sz w:val="28"/>
          <w:szCs w:val="28"/>
        </w:rPr>
        <w:t xml:space="preserve"> %.</w:t>
      </w:r>
    </w:p>
    <w:p w14:paraId="7A45DA55" w14:textId="18B53355" w:rsidR="007176C5" w:rsidRPr="00864C1C" w:rsidRDefault="0000740E" w:rsidP="009E7EBF">
      <w:pPr>
        <w:spacing w:after="0" w:line="240" w:lineRule="auto"/>
        <w:ind w:firstLine="851"/>
        <w:jc w:val="both"/>
        <w:rPr>
          <w:rStyle w:val="212pt"/>
          <w:rFonts w:eastAsia="Calibri"/>
          <w:color w:val="auto"/>
          <w:sz w:val="28"/>
          <w:szCs w:val="28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>1.5.</w:t>
      </w:r>
      <w:r w:rsidRPr="00864C1C">
        <w:rPr>
          <w:rFonts w:ascii="Times New Roman" w:hAnsi="Times New Roman" w:cs="Times New Roman"/>
          <w:sz w:val="20"/>
          <w:szCs w:val="20"/>
        </w:rPr>
        <w:t xml:space="preserve"> </w:t>
      </w:r>
      <w:r w:rsidRPr="00864C1C">
        <w:rPr>
          <w:rFonts w:ascii="Times New Roman" w:hAnsi="Times New Roman" w:cs="Times New Roman"/>
          <w:sz w:val="28"/>
          <w:szCs w:val="28"/>
        </w:rPr>
        <w:t>Доля обучающихся, обслуженных туристическими базами и детскими оздоровительными учреждениями (лагерями), от общего количества детей</w:t>
      </w: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 составляет </w:t>
      </w:r>
      <w:r w:rsidR="0075071B" w:rsidRPr="00864C1C">
        <w:rPr>
          <w:rStyle w:val="212pt"/>
          <w:rFonts w:eastAsia="Calibri"/>
          <w:color w:val="FF0000"/>
          <w:sz w:val="28"/>
          <w:szCs w:val="28"/>
        </w:rPr>
        <w:t>27</w:t>
      </w:r>
      <w:r w:rsidRPr="00864C1C">
        <w:rPr>
          <w:rStyle w:val="212pt"/>
          <w:rFonts w:eastAsia="Calibri"/>
          <w:color w:val="FF0000"/>
          <w:sz w:val="28"/>
          <w:szCs w:val="28"/>
        </w:rPr>
        <w:t>%</w:t>
      </w:r>
    </w:p>
    <w:p w14:paraId="1E43C866" w14:textId="1F282986" w:rsidR="00BB1D5C" w:rsidRPr="00864C1C" w:rsidRDefault="001C175F" w:rsidP="009E7EBF">
      <w:pPr>
        <w:spacing w:after="0" w:line="240" w:lineRule="auto"/>
        <w:ind w:firstLine="851"/>
        <w:jc w:val="both"/>
        <w:rPr>
          <w:rStyle w:val="212pt"/>
          <w:rFonts w:eastAsia="Calibri"/>
          <w:b w:val="0"/>
          <w:bCs w:val="0"/>
          <w:color w:val="FF0000"/>
          <w:sz w:val="28"/>
          <w:szCs w:val="28"/>
        </w:rPr>
      </w:pPr>
      <w:r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1.6. </w:t>
      </w:r>
      <w:r w:rsidR="003F3604" w:rsidRPr="00864C1C">
        <w:rPr>
          <w:rFonts w:ascii="Times New Roman" w:hAnsi="Times New Roman" w:cs="Times New Roman"/>
          <w:sz w:val="28"/>
          <w:szCs w:val="28"/>
        </w:rPr>
        <w:t xml:space="preserve">Доля детей, занимающихся </w:t>
      </w:r>
      <w:proofErr w:type="gramStart"/>
      <w:r w:rsidR="003F3604" w:rsidRPr="00864C1C">
        <w:rPr>
          <w:rFonts w:ascii="Times New Roman" w:hAnsi="Times New Roman" w:cs="Times New Roman"/>
          <w:sz w:val="28"/>
          <w:szCs w:val="28"/>
        </w:rPr>
        <w:t>в школьных спортивных клубах</w:t>
      </w:r>
      <w:proofErr w:type="gramEnd"/>
      <w:r w:rsidR="003F3604" w:rsidRPr="00864C1C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75071B" w:rsidRPr="00864C1C">
        <w:rPr>
          <w:rFonts w:ascii="Times New Roman" w:hAnsi="Times New Roman" w:cs="Times New Roman"/>
          <w:sz w:val="28"/>
          <w:szCs w:val="28"/>
        </w:rPr>
        <w:t xml:space="preserve"> </w:t>
      </w:r>
      <w:r w:rsidR="0075071B" w:rsidRPr="00864C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31%</w:t>
      </w:r>
    </w:p>
    <w:p w14:paraId="56C07ADD" w14:textId="09D16E2D" w:rsidR="003F3604" w:rsidRPr="00864C1C" w:rsidRDefault="00BB1D5C" w:rsidP="009E7EBF">
      <w:pPr>
        <w:spacing w:after="0" w:line="240" w:lineRule="auto"/>
        <w:ind w:firstLine="851"/>
        <w:jc w:val="both"/>
        <w:rPr>
          <w:rStyle w:val="212pt"/>
          <w:rFonts w:eastAsia="Calibri"/>
          <w:b w:val="0"/>
          <w:bCs w:val="0"/>
          <w:color w:val="auto"/>
          <w:sz w:val="28"/>
          <w:szCs w:val="28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1.7. 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Доля граждан допризывного возраста (14-18 лет), прошедших подготовку в оборонно-спортивных лагерях, принявших участие в военно-спортивных мероприятиях, составляет </w:t>
      </w:r>
      <w:r w:rsidR="00663853" w:rsidRPr="00864C1C">
        <w:rPr>
          <w:rStyle w:val="212pt"/>
          <w:rFonts w:eastAsia="Calibri"/>
          <w:color w:val="auto"/>
          <w:sz w:val="28"/>
          <w:szCs w:val="28"/>
        </w:rPr>
        <w:t>4</w:t>
      </w:r>
      <w:r w:rsidR="0075071B" w:rsidRPr="00864C1C">
        <w:rPr>
          <w:rStyle w:val="212pt"/>
          <w:rFonts w:eastAsia="Calibri"/>
          <w:color w:val="auto"/>
          <w:sz w:val="28"/>
          <w:szCs w:val="28"/>
        </w:rPr>
        <w:t>2</w:t>
      </w:r>
      <w:r w:rsidR="00663853" w:rsidRPr="00864C1C">
        <w:rPr>
          <w:rStyle w:val="212pt"/>
          <w:rFonts w:eastAsia="Calibri"/>
          <w:color w:val="auto"/>
          <w:sz w:val="28"/>
          <w:szCs w:val="28"/>
        </w:rPr>
        <w:t>%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 от</w:t>
      </w:r>
      <w:r w:rsidR="00663853" w:rsidRPr="00864C1C">
        <w:rPr>
          <w:sz w:val="28"/>
          <w:szCs w:val="28"/>
        </w:rPr>
        <w:t xml:space="preserve"> 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общего числа граждан допризывного возраста. </w:t>
      </w:r>
    </w:p>
    <w:p w14:paraId="3CD504DE" w14:textId="0840C99C" w:rsidR="003513F8" w:rsidRPr="00864C1C" w:rsidRDefault="003F3604" w:rsidP="009E7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1.8. </w:t>
      </w:r>
      <w:r w:rsidR="003513F8" w:rsidRPr="00864C1C">
        <w:rPr>
          <w:rFonts w:ascii="Times New Roman" w:hAnsi="Times New Roman" w:cs="Times New Roman"/>
          <w:sz w:val="28"/>
          <w:szCs w:val="28"/>
        </w:rPr>
        <w:t>Доля ОО</w:t>
      </w:r>
      <w:r w:rsidR="00463677" w:rsidRPr="00864C1C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3513F8" w:rsidRPr="00864C1C">
        <w:rPr>
          <w:rFonts w:ascii="Times New Roman" w:hAnsi="Times New Roman" w:cs="Times New Roman"/>
          <w:sz w:val="28"/>
          <w:szCs w:val="28"/>
        </w:rPr>
        <w:t xml:space="preserve">, охваченных </w:t>
      </w:r>
      <w:proofErr w:type="gramStart"/>
      <w:r w:rsidR="003513F8" w:rsidRPr="00864C1C">
        <w:rPr>
          <w:rFonts w:ascii="Times New Roman" w:hAnsi="Times New Roman" w:cs="Times New Roman"/>
          <w:sz w:val="28"/>
          <w:szCs w:val="28"/>
        </w:rPr>
        <w:t>программами патриотического воспитания</w:t>
      </w:r>
      <w:proofErr w:type="gramEnd"/>
      <w:r w:rsidR="00463677" w:rsidRPr="00864C1C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75071B" w:rsidRPr="00864C1C">
        <w:rPr>
          <w:rFonts w:ascii="Times New Roman" w:hAnsi="Times New Roman" w:cs="Times New Roman"/>
          <w:sz w:val="28"/>
          <w:szCs w:val="28"/>
        </w:rPr>
        <w:t xml:space="preserve"> </w:t>
      </w:r>
      <w:r w:rsidR="0075071B" w:rsidRPr="00864C1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E4F76" w:rsidRPr="00864C1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5071B" w:rsidRPr="00864C1C">
        <w:rPr>
          <w:rFonts w:ascii="Times New Roman" w:hAnsi="Times New Roman" w:cs="Times New Roman"/>
          <w:b/>
          <w:bCs/>
          <w:sz w:val="28"/>
          <w:szCs w:val="28"/>
        </w:rPr>
        <w:t>%</w:t>
      </w:r>
    </w:p>
    <w:p w14:paraId="381FFD92" w14:textId="19516E01" w:rsidR="004F3BA5" w:rsidRPr="00864C1C" w:rsidRDefault="00463677" w:rsidP="009E7EBF">
      <w:pPr>
        <w:spacing w:after="0" w:line="240" w:lineRule="auto"/>
        <w:ind w:firstLine="851"/>
        <w:jc w:val="both"/>
        <w:rPr>
          <w:rStyle w:val="212pt"/>
          <w:rFonts w:eastAsia="Calibri"/>
          <w:b w:val="0"/>
          <w:bCs w:val="0"/>
          <w:color w:val="auto"/>
          <w:sz w:val="28"/>
          <w:szCs w:val="28"/>
        </w:rPr>
      </w:pPr>
      <w:r w:rsidRPr="00864C1C">
        <w:rPr>
          <w:rFonts w:ascii="Times New Roman" w:hAnsi="Times New Roman" w:cs="Times New Roman"/>
          <w:sz w:val="28"/>
          <w:szCs w:val="28"/>
          <w:lang w:eastAsia="zh-CN"/>
        </w:rPr>
        <w:t>1.9</w:t>
      </w:r>
      <w:bookmarkStart w:id="3" w:name="_Hlk141099293"/>
      <w:r w:rsidRPr="00864C1C">
        <w:rPr>
          <w:rFonts w:ascii="Times New Roman" w:hAnsi="Times New Roman" w:cs="Times New Roman"/>
          <w:sz w:val="28"/>
          <w:szCs w:val="28"/>
          <w:lang w:eastAsia="zh-CN"/>
        </w:rPr>
        <w:t>. Д</w:t>
      </w:r>
      <w:r w:rsidR="004F3BA5" w:rsidRPr="00864C1C">
        <w:rPr>
          <w:rFonts w:ascii="Times New Roman" w:hAnsi="Times New Roman" w:cs="Times New Roman"/>
          <w:sz w:val="28"/>
          <w:szCs w:val="28"/>
          <w:lang w:eastAsia="zh-CN"/>
        </w:rPr>
        <w:t xml:space="preserve">оля обучающихся, включенных в деятельность патриотических, военно-патриотических, поисковых организаций, клубов, кадетских школ и классов и других объединений составила </w:t>
      </w:r>
      <w:r w:rsidR="0075071B" w:rsidRPr="00864C1C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>2</w:t>
      </w:r>
      <w:r w:rsidR="004E4F76" w:rsidRPr="00864C1C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>9</w:t>
      </w:r>
      <w:r w:rsidR="004F3BA5" w:rsidRPr="00864C1C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>%</w:t>
      </w:r>
      <w:r w:rsidR="004F3BA5" w:rsidRPr="00864C1C">
        <w:rPr>
          <w:rFonts w:ascii="Times New Roman" w:hAnsi="Times New Roman" w:cs="Times New Roman"/>
          <w:sz w:val="28"/>
          <w:szCs w:val="28"/>
          <w:lang w:eastAsia="zh-CN"/>
        </w:rPr>
        <w:t xml:space="preserve"> от общего количества обучающихся</w:t>
      </w:r>
      <w:r w:rsidRPr="00864C1C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bookmarkEnd w:id="3"/>
    <w:p w14:paraId="47770DC4" w14:textId="3D334F07" w:rsidR="00463677" w:rsidRPr="00864C1C" w:rsidRDefault="00463677" w:rsidP="009E7EBF">
      <w:pPr>
        <w:spacing w:after="0" w:line="240" w:lineRule="auto"/>
        <w:ind w:firstLine="851"/>
        <w:jc w:val="both"/>
        <w:rPr>
          <w:rStyle w:val="212pt"/>
          <w:rFonts w:eastAsiaTheme="minorHAnsi"/>
          <w:b w:val="0"/>
          <w:bCs w:val="0"/>
          <w:color w:val="auto"/>
          <w:sz w:val="28"/>
          <w:szCs w:val="28"/>
          <w:lang w:eastAsia="en-US" w:bidi="ar-SA"/>
        </w:rPr>
      </w:pPr>
      <w:r w:rsidRPr="00864C1C">
        <w:rPr>
          <w:rFonts w:ascii="Times New Roman" w:hAnsi="Times New Roman" w:cs="Times New Roman"/>
          <w:sz w:val="28"/>
          <w:szCs w:val="28"/>
        </w:rPr>
        <w:t xml:space="preserve">1.10. Доля школьников, участвующих в культурно – просветительских программах составляет </w:t>
      </w:r>
      <w:r w:rsidR="0075071B" w:rsidRPr="00864C1C">
        <w:rPr>
          <w:rFonts w:ascii="Times New Roman" w:hAnsi="Times New Roman" w:cs="Times New Roman"/>
          <w:b/>
          <w:bCs/>
          <w:sz w:val="28"/>
          <w:szCs w:val="28"/>
        </w:rPr>
        <w:t>79%</w:t>
      </w:r>
    </w:p>
    <w:p w14:paraId="3904A94E" w14:textId="1261113A" w:rsidR="00463677" w:rsidRPr="00864C1C" w:rsidRDefault="00463677" w:rsidP="009E7EBF">
      <w:pPr>
        <w:spacing w:after="0" w:line="240" w:lineRule="auto"/>
        <w:ind w:firstLine="851"/>
        <w:jc w:val="both"/>
        <w:rPr>
          <w:rStyle w:val="212pt"/>
          <w:rFonts w:eastAsiaTheme="minorHAnsi"/>
          <w:color w:val="auto"/>
          <w:sz w:val="28"/>
          <w:szCs w:val="28"/>
          <w:lang w:eastAsia="en-US" w:bidi="ar-SA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1.11. </w:t>
      </w:r>
      <w:r w:rsidRPr="00864C1C">
        <w:rPr>
          <w:rFonts w:ascii="Times New Roman" w:hAnsi="Times New Roman" w:cs="Times New Roman"/>
          <w:sz w:val="28"/>
          <w:szCs w:val="28"/>
        </w:rPr>
        <w:t xml:space="preserve">Доля обучающихся, принявших участие: </w:t>
      </w:r>
      <w:r w:rsidRPr="00864C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цикле всероссийских онлайн – уроков в рамках проекта «открытые </w:t>
      </w:r>
      <w:proofErr w:type="spellStart"/>
      <w:proofErr w:type="gramStart"/>
      <w:r w:rsidRPr="00864C1C">
        <w:rPr>
          <w:rFonts w:ascii="Times New Roman" w:eastAsia="Times New Roman" w:hAnsi="Times New Roman" w:cs="Times New Roman"/>
          <w:sz w:val="28"/>
          <w:szCs w:val="28"/>
          <w:lang w:eastAsia="zh-CN"/>
        </w:rPr>
        <w:t>уроки.рф</w:t>
      </w:r>
      <w:proofErr w:type="spellEnd"/>
      <w:proofErr w:type="gramEnd"/>
      <w:r w:rsidRPr="00864C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участников конкурса «Большая перемена», «Без срока давности», </w:t>
      </w:r>
      <w:r w:rsidRPr="00864C1C">
        <w:rPr>
          <w:rFonts w:ascii="Times New Roman" w:hAnsi="Times New Roman" w:cs="Times New Roman"/>
          <w:sz w:val="28"/>
          <w:szCs w:val="28"/>
        </w:rPr>
        <w:t>участников проекта «Орлята России»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 составляет </w:t>
      </w:r>
      <w:r w:rsidR="0075071B" w:rsidRPr="00864C1C">
        <w:rPr>
          <w:rStyle w:val="212pt"/>
          <w:rFonts w:eastAsia="Calibri"/>
          <w:color w:val="auto"/>
          <w:sz w:val="28"/>
          <w:szCs w:val="28"/>
        </w:rPr>
        <w:t>60</w:t>
      </w:r>
      <w:r w:rsidR="00663853" w:rsidRPr="00864C1C">
        <w:rPr>
          <w:rStyle w:val="212pt"/>
          <w:rFonts w:eastAsia="Calibri"/>
          <w:color w:val="auto"/>
          <w:sz w:val="28"/>
          <w:szCs w:val="28"/>
        </w:rPr>
        <w:t>%.</w:t>
      </w:r>
    </w:p>
    <w:p w14:paraId="02C03363" w14:textId="411123F6" w:rsidR="00463677" w:rsidRPr="00864C1C" w:rsidRDefault="00463677" w:rsidP="009E7EBF">
      <w:pPr>
        <w:widowControl w:val="0"/>
        <w:tabs>
          <w:tab w:val="left" w:pos="149"/>
        </w:tabs>
        <w:spacing w:after="0" w:line="240" w:lineRule="auto"/>
        <w:ind w:firstLine="851"/>
        <w:jc w:val="both"/>
        <w:rPr>
          <w:rStyle w:val="212pt"/>
          <w:rFonts w:eastAsia="Calibri"/>
          <w:b w:val="0"/>
          <w:bCs w:val="0"/>
          <w:color w:val="auto"/>
          <w:sz w:val="28"/>
          <w:szCs w:val="28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1.12. 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Доля </w:t>
      </w:r>
      <w:r w:rsidR="00663853"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общеобразовательных учреждений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>, в которых реализуется детский культурно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softHyphen/>
        <w:t xml:space="preserve">-познавательный туризм, составляет </w:t>
      </w:r>
      <w:r w:rsidR="0075071B" w:rsidRPr="00864C1C">
        <w:rPr>
          <w:rStyle w:val="212pt"/>
          <w:rFonts w:eastAsia="Calibri"/>
          <w:color w:val="auto"/>
          <w:sz w:val="28"/>
          <w:szCs w:val="28"/>
        </w:rPr>
        <w:t>56</w:t>
      </w:r>
      <w:r w:rsidR="00663853" w:rsidRPr="00864C1C">
        <w:rPr>
          <w:rStyle w:val="212pt"/>
          <w:rFonts w:eastAsia="Calibri"/>
          <w:color w:val="auto"/>
          <w:sz w:val="28"/>
          <w:szCs w:val="28"/>
        </w:rPr>
        <w:t>%.</w:t>
      </w:r>
    </w:p>
    <w:p w14:paraId="64BE46E6" w14:textId="4821B596" w:rsidR="00463677" w:rsidRPr="00864C1C" w:rsidRDefault="00463677" w:rsidP="009E7EBF">
      <w:pPr>
        <w:widowControl w:val="0"/>
        <w:tabs>
          <w:tab w:val="left" w:pos="14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 w:bidi="ru-RU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>1.13.</w:t>
      </w:r>
      <w:r w:rsidRPr="00864C1C">
        <w:rPr>
          <w:rFonts w:ascii="Times New Roman" w:hAnsi="Times New Roman" w:cs="Times New Roman"/>
          <w:sz w:val="20"/>
          <w:szCs w:val="20"/>
        </w:rPr>
        <w:t xml:space="preserve"> </w:t>
      </w:r>
      <w:r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Доля детей в возрасте от 10 до 19 лет, проживающих в Республике Крым, вошедших в программы наставничества в роли наставляемого, % (отношение количества детей в возрасте от 10 до 19 лет, вошедших в  программы наставничества в роли наставляемого, к общему количеству детей) составляет </w:t>
      </w:r>
      <w:r w:rsidR="0075071B" w:rsidRPr="00864C1C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 w:bidi="ru-RU"/>
        </w:rPr>
        <w:t>8,2%</w:t>
      </w:r>
    </w:p>
    <w:p w14:paraId="7995AD87" w14:textId="77777777" w:rsidR="00F31D57" w:rsidRPr="00864C1C" w:rsidRDefault="00463677" w:rsidP="009E7EBF">
      <w:pPr>
        <w:widowControl w:val="0"/>
        <w:tabs>
          <w:tab w:val="left" w:pos="149"/>
        </w:tabs>
        <w:spacing w:after="0" w:line="240" w:lineRule="auto"/>
        <w:ind w:firstLine="709"/>
        <w:jc w:val="both"/>
        <w:rPr>
          <w:rStyle w:val="212pt"/>
          <w:rFonts w:eastAsia="Calibri"/>
          <w:b w:val="0"/>
          <w:bCs w:val="0"/>
          <w:color w:val="auto"/>
          <w:sz w:val="28"/>
          <w:szCs w:val="28"/>
        </w:rPr>
      </w:pPr>
      <w:r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1.14. Численность занимающихся в объединениях и научных обществах организаций дополнительного образования Республики Крым составляет  </w:t>
      </w: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 </w:t>
      </w:r>
    </w:p>
    <w:p w14:paraId="45828C28" w14:textId="06475507" w:rsidR="00463677" w:rsidRPr="00864C1C" w:rsidRDefault="0075071B" w:rsidP="00F31D57">
      <w:pPr>
        <w:widowControl w:val="0"/>
        <w:tabs>
          <w:tab w:val="left" w:pos="149"/>
        </w:tabs>
        <w:spacing w:after="0" w:line="240" w:lineRule="auto"/>
        <w:jc w:val="both"/>
        <w:rPr>
          <w:rStyle w:val="212pt"/>
          <w:rFonts w:eastAsia="Calibri"/>
          <w:color w:val="auto"/>
          <w:sz w:val="28"/>
          <w:szCs w:val="28"/>
        </w:rPr>
      </w:pPr>
      <w:r w:rsidRPr="00864C1C">
        <w:rPr>
          <w:rFonts w:ascii="Times New Roman" w:hAnsi="Times New Roman" w:cs="Times New Roman"/>
          <w:b/>
          <w:bCs/>
          <w:sz w:val="28"/>
          <w:szCs w:val="28"/>
        </w:rPr>
        <w:t>74 089</w:t>
      </w:r>
      <w:r w:rsidRPr="00864C1C">
        <w:rPr>
          <w:rFonts w:ascii="Times New Roman" w:hAnsi="Times New Roman" w:cs="Times New Roman"/>
          <w:sz w:val="28"/>
          <w:szCs w:val="28"/>
        </w:rPr>
        <w:t xml:space="preserve"> </w:t>
      </w:r>
      <w:r w:rsidR="00463677" w:rsidRPr="00864C1C">
        <w:rPr>
          <w:rStyle w:val="212pt"/>
          <w:rFonts w:eastAsia="Calibri"/>
          <w:color w:val="auto"/>
          <w:sz w:val="28"/>
          <w:szCs w:val="28"/>
        </w:rPr>
        <w:t>человек.</w:t>
      </w:r>
    </w:p>
    <w:p w14:paraId="70ED8EF3" w14:textId="31D2F1F9" w:rsidR="00463677" w:rsidRPr="00864C1C" w:rsidRDefault="00463677" w:rsidP="009E7EBF">
      <w:pPr>
        <w:widowControl w:val="0"/>
        <w:tabs>
          <w:tab w:val="left" w:pos="149"/>
        </w:tabs>
        <w:spacing w:after="0" w:line="240" w:lineRule="auto"/>
        <w:ind w:firstLine="709"/>
        <w:jc w:val="both"/>
        <w:rPr>
          <w:rStyle w:val="212pt"/>
          <w:rFonts w:eastAsia="Calibri"/>
          <w:b w:val="0"/>
          <w:bCs w:val="0"/>
          <w:color w:val="FF0000"/>
          <w:sz w:val="28"/>
          <w:szCs w:val="28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1.15. 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Доля детей в возрасте от 5 до 17 лет, занятых детским трудом, составляет </w:t>
      </w:r>
      <w:r w:rsidR="00663853" w:rsidRPr="00864C1C">
        <w:rPr>
          <w:rStyle w:val="212pt"/>
          <w:rFonts w:eastAsia="Calibri"/>
          <w:color w:val="FF0000"/>
          <w:sz w:val="28"/>
          <w:szCs w:val="28"/>
        </w:rPr>
        <w:t>2</w:t>
      </w:r>
      <w:r w:rsidR="00F31D57" w:rsidRPr="00864C1C">
        <w:rPr>
          <w:rStyle w:val="212pt"/>
          <w:rFonts w:eastAsia="Calibri"/>
          <w:color w:val="FF0000"/>
          <w:sz w:val="28"/>
          <w:szCs w:val="28"/>
        </w:rPr>
        <w:t>2,5</w:t>
      </w:r>
      <w:r w:rsidR="00663853" w:rsidRPr="00864C1C">
        <w:rPr>
          <w:rStyle w:val="212pt"/>
          <w:rFonts w:eastAsia="Calibri"/>
          <w:color w:val="FF0000"/>
          <w:sz w:val="28"/>
          <w:szCs w:val="28"/>
        </w:rPr>
        <w:t>%.</w:t>
      </w:r>
    </w:p>
    <w:p w14:paraId="562C1F1A" w14:textId="22ACFF7F" w:rsidR="00463677" w:rsidRPr="00864C1C" w:rsidRDefault="00463677" w:rsidP="009E7EBF">
      <w:pPr>
        <w:widowControl w:val="0"/>
        <w:tabs>
          <w:tab w:val="left" w:pos="149"/>
        </w:tabs>
        <w:spacing w:after="0" w:line="240" w:lineRule="auto"/>
        <w:ind w:firstLine="709"/>
        <w:jc w:val="both"/>
        <w:rPr>
          <w:rStyle w:val="212pt"/>
          <w:rFonts w:eastAsia="Calibri"/>
          <w:color w:val="auto"/>
          <w:sz w:val="28"/>
          <w:szCs w:val="28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1.16. 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Доля обучающихся, принимающих участие в субботниках и других мероприятиях, составляет </w:t>
      </w:r>
      <w:r w:rsidR="00F31D57" w:rsidRPr="00864C1C">
        <w:rPr>
          <w:rStyle w:val="212pt"/>
          <w:rFonts w:eastAsia="Calibri"/>
          <w:color w:val="auto"/>
          <w:sz w:val="28"/>
          <w:szCs w:val="28"/>
        </w:rPr>
        <w:t>81</w:t>
      </w:r>
      <w:r w:rsidR="00663853" w:rsidRPr="00864C1C">
        <w:rPr>
          <w:rStyle w:val="212pt"/>
          <w:rFonts w:eastAsia="Calibri"/>
          <w:color w:val="auto"/>
          <w:sz w:val="28"/>
          <w:szCs w:val="28"/>
        </w:rPr>
        <w:t>%.</w:t>
      </w:r>
    </w:p>
    <w:p w14:paraId="04C1E1F7" w14:textId="69D9C9C4" w:rsidR="00146217" w:rsidRPr="00864C1C" w:rsidRDefault="00146217" w:rsidP="009E7EBF">
      <w:pPr>
        <w:widowControl w:val="0"/>
        <w:tabs>
          <w:tab w:val="left" w:pos="14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1.17. </w:t>
      </w:r>
      <w:r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Доля ОО, в которых созданы условия для просвещения и </w:t>
      </w:r>
      <w:r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lastRenderedPageBreak/>
        <w:t xml:space="preserve">консультирования родителей по правовым, экономическим, медицинским, </w:t>
      </w:r>
      <w:proofErr w:type="spellStart"/>
      <w:r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психолого</w:t>
      </w:r>
      <w:proofErr w:type="spellEnd"/>
      <w:r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– педагогическим и иным вопросам семейного воспитания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, составляет </w:t>
      </w:r>
      <w:r w:rsidR="00663853" w:rsidRPr="00864C1C">
        <w:rPr>
          <w:rStyle w:val="212pt"/>
          <w:rFonts w:eastAsia="Calibri"/>
          <w:color w:val="auto"/>
          <w:sz w:val="28"/>
          <w:szCs w:val="28"/>
        </w:rPr>
        <w:t>9</w:t>
      </w:r>
      <w:r w:rsidR="004E4F76" w:rsidRPr="00864C1C">
        <w:rPr>
          <w:rStyle w:val="212pt"/>
          <w:rFonts w:eastAsia="Calibri"/>
          <w:color w:val="auto"/>
          <w:sz w:val="28"/>
          <w:szCs w:val="28"/>
        </w:rPr>
        <w:t>6</w:t>
      </w:r>
      <w:r w:rsidR="00663853" w:rsidRPr="00864C1C">
        <w:rPr>
          <w:rStyle w:val="212pt"/>
          <w:rFonts w:eastAsia="Calibri"/>
          <w:color w:val="auto"/>
          <w:sz w:val="28"/>
          <w:szCs w:val="28"/>
        </w:rPr>
        <w:t>%.</w:t>
      </w:r>
    </w:p>
    <w:p w14:paraId="607B6CC8" w14:textId="2E5F63DC" w:rsidR="00146217" w:rsidRPr="00864C1C" w:rsidRDefault="00146217" w:rsidP="009E7EBF">
      <w:pPr>
        <w:spacing w:after="0" w:line="240" w:lineRule="auto"/>
        <w:ind w:firstLine="708"/>
        <w:jc w:val="both"/>
        <w:rPr>
          <w:rStyle w:val="212pt"/>
          <w:rFonts w:eastAsia="Calibri"/>
          <w:b w:val="0"/>
          <w:bCs w:val="0"/>
          <w:color w:val="auto"/>
          <w:sz w:val="28"/>
          <w:szCs w:val="28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1.18. </w:t>
      </w:r>
      <w:r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Доля обучающихся, чьи родители состоят в семейных клубах, клубах по месту жительства, семейных и родительских объединениях, содействующих укреплению семьи, сохранению семейных и нравственных ценностей с учетом роли религии и традиционной культуры местных сообществ составляет </w:t>
      </w:r>
      <w:r w:rsidR="00F31D57" w:rsidRPr="00864C1C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 w:bidi="ru-RU"/>
        </w:rPr>
        <w:t>16%</w:t>
      </w:r>
    </w:p>
    <w:p w14:paraId="3A19051E" w14:textId="486CBE15" w:rsidR="00146217" w:rsidRPr="00864C1C" w:rsidRDefault="00146217" w:rsidP="009E7EBF">
      <w:pPr>
        <w:spacing w:after="0" w:line="240" w:lineRule="auto"/>
        <w:ind w:firstLine="708"/>
        <w:jc w:val="both"/>
        <w:rPr>
          <w:rStyle w:val="212pt"/>
          <w:rFonts w:eastAsia="Calibri"/>
          <w:b w:val="0"/>
          <w:bCs w:val="0"/>
          <w:color w:val="auto"/>
          <w:sz w:val="28"/>
          <w:szCs w:val="28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1.19. 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В общеобразовательных учреждениях проведены уроки безопасности в информационно-телекоммуникационной сети «Интернет», составляет </w:t>
      </w:r>
      <w:r w:rsidR="007654AE" w:rsidRPr="00864C1C">
        <w:rPr>
          <w:rStyle w:val="212pt"/>
          <w:rFonts w:eastAsia="Calibri"/>
          <w:color w:val="auto"/>
          <w:sz w:val="28"/>
          <w:szCs w:val="28"/>
        </w:rPr>
        <w:t>95</w:t>
      </w:r>
      <w:r w:rsidR="00663853" w:rsidRPr="00864C1C">
        <w:rPr>
          <w:rStyle w:val="212pt"/>
          <w:rFonts w:eastAsia="Calibri"/>
          <w:color w:val="auto"/>
          <w:sz w:val="28"/>
          <w:szCs w:val="28"/>
        </w:rPr>
        <w:t>% обучающихся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>.</w:t>
      </w:r>
    </w:p>
    <w:p w14:paraId="6CC596DA" w14:textId="1B61509C" w:rsidR="00146217" w:rsidRPr="00864C1C" w:rsidRDefault="00146217" w:rsidP="009E7EBF">
      <w:pPr>
        <w:spacing w:after="0" w:line="240" w:lineRule="auto"/>
        <w:ind w:firstLine="708"/>
        <w:jc w:val="both"/>
        <w:rPr>
          <w:rStyle w:val="212pt"/>
          <w:rFonts w:eastAsia="Calibri"/>
          <w:color w:val="auto"/>
          <w:sz w:val="28"/>
          <w:szCs w:val="28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1.20. </w:t>
      </w:r>
      <w:r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Доля ОО, в которых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 организовано обучение детей основам информационной безопасности на системном уровне, включая участие в уроках безопасности в информационно-телекоммуникационной сети «Интернет» и повышение </w:t>
      </w:r>
      <w:proofErr w:type="spellStart"/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>медиаграмотности</w:t>
      </w:r>
      <w:proofErr w:type="spellEnd"/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, составляет </w:t>
      </w:r>
      <w:r w:rsidR="007654AE" w:rsidRPr="00864C1C">
        <w:rPr>
          <w:rStyle w:val="212pt"/>
          <w:rFonts w:eastAsia="Calibri"/>
          <w:color w:val="auto"/>
          <w:sz w:val="28"/>
          <w:szCs w:val="28"/>
        </w:rPr>
        <w:t>9</w:t>
      </w:r>
      <w:r w:rsidR="004E4F76" w:rsidRPr="00864C1C">
        <w:rPr>
          <w:rStyle w:val="212pt"/>
          <w:rFonts w:eastAsia="Calibri"/>
          <w:color w:val="auto"/>
          <w:sz w:val="28"/>
          <w:szCs w:val="28"/>
        </w:rPr>
        <w:t>6</w:t>
      </w:r>
      <w:r w:rsidR="00663853" w:rsidRPr="00864C1C">
        <w:rPr>
          <w:rStyle w:val="212pt"/>
          <w:rFonts w:eastAsia="Calibri"/>
          <w:color w:val="auto"/>
          <w:sz w:val="28"/>
          <w:szCs w:val="28"/>
        </w:rPr>
        <w:t>%.</w:t>
      </w:r>
    </w:p>
    <w:p w14:paraId="4589F1AA" w14:textId="0D90717D" w:rsidR="00146217" w:rsidRPr="00864C1C" w:rsidRDefault="00146217" w:rsidP="009E7E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>1.21.</w:t>
      </w:r>
      <w:r w:rsidRPr="00864C1C">
        <w:rPr>
          <w:rStyle w:val="212pt"/>
          <w:rFonts w:eastAsia="Calibri"/>
          <w:color w:val="auto"/>
          <w:sz w:val="28"/>
          <w:szCs w:val="28"/>
        </w:rPr>
        <w:t xml:space="preserve"> </w:t>
      </w:r>
      <w:r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Доля родителей, охваченных мероприятиями, направленными на повышение </w:t>
      </w:r>
      <w:proofErr w:type="spellStart"/>
      <w:r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медийно</w:t>
      </w:r>
      <w:proofErr w:type="spellEnd"/>
      <w:r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– информационной культуры обучающихся и безопасность детей в информационно – телекоммуникационной сети «Интернет» составляет </w:t>
      </w:r>
      <w:r w:rsidR="007654AE" w:rsidRPr="00864C1C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>79%.</w:t>
      </w:r>
    </w:p>
    <w:p w14:paraId="689CF3BE" w14:textId="5A69AE4B" w:rsidR="00146217" w:rsidRPr="00864C1C" w:rsidRDefault="00146217" w:rsidP="009E7EBF">
      <w:pPr>
        <w:spacing w:after="0" w:line="240" w:lineRule="auto"/>
        <w:ind w:firstLine="708"/>
        <w:jc w:val="both"/>
        <w:rPr>
          <w:rStyle w:val="212pt"/>
          <w:rFonts w:eastAsia="Calibri"/>
          <w:color w:val="auto"/>
          <w:sz w:val="28"/>
          <w:szCs w:val="28"/>
        </w:rPr>
      </w:pPr>
      <w:r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1.22. Доля ОО, в которых действует орган школьного самоуправления</w:t>
      </w: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 составляет </w:t>
      </w:r>
      <w:r w:rsidR="007654AE" w:rsidRPr="00864C1C">
        <w:rPr>
          <w:rStyle w:val="212pt"/>
          <w:rFonts w:eastAsia="Calibri"/>
          <w:color w:val="auto"/>
          <w:sz w:val="28"/>
          <w:szCs w:val="28"/>
        </w:rPr>
        <w:t>9</w:t>
      </w:r>
      <w:r w:rsidR="004E4F76" w:rsidRPr="00864C1C">
        <w:rPr>
          <w:rStyle w:val="212pt"/>
          <w:rFonts w:eastAsia="Calibri"/>
          <w:color w:val="auto"/>
          <w:sz w:val="28"/>
          <w:szCs w:val="28"/>
        </w:rPr>
        <w:t>7</w:t>
      </w:r>
      <w:r w:rsidRPr="00864C1C">
        <w:rPr>
          <w:rStyle w:val="212pt"/>
          <w:rFonts w:eastAsia="Calibri"/>
          <w:color w:val="auto"/>
          <w:sz w:val="28"/>
          <w:szCs w:val="28"/>
        </w:rPr>
        <w:t>%.</w:t>
      </w:r>
    </w:p>
    <w:p w14:paraId="21D0396F" w14:textId="5CC0BE9C" w:rsidR="00146217" w:rsidRPr="00864C1C" w:rsidRDefault="00146217" w:rsidP="009E7EBF">
      <w:pPr>
        <w:spacing w:after="0" w:line="240" w:lineRule="auto"/>
        <w:ind w:firstLine="708"/>
        <w:jc w:val="both"/>
        <w:rPr>
          <w:rStyle w:val="212pt"/>
          <w:rFonts w:eastAsia="Calibri"/>
          <w:color w:val="auto"/>
          <w:sz w:val="28"/>
          <w:szCs w:val="28"/>
        </w:rPr>
      </w:pPr>
      <w:r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1.23. </w:t>
      </w:r>
      <w:r w:rsidR="00663853"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Общеобразовательны</w:t>
      </w:r>
      <w:r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е</w:t>
      </w:r>
      <w:r w:rsidR="00663853"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учреждени</w:t>
      </w:r>
      <w:r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я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, </w:t>
      </w: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в 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которых действует орган школьного самоуправления, с высокой долей обучающихся, участвующих в его работе, составляет </w:t>
      </w:r>
      <w:r w:rsidR="007654AE" w:rsidRPr="00864C1C">
        <w:rPr>
          <w:rStyle w:val="212pt"/>
          <w:rFonts w:eastAsia="Calibri"/>
          <w:color w:val="auto"/>
          <w:sz w:val="28"/>
          <w:szCs w:val="28"/>
        </w:rPr>
        <w:t>7</w:t>
      </w:r>
      <w:r w:rsidR="004E4F76" w:rsidRPr="00864C1C">
        <w:rPr>
          <w:rStyle w:val="212pt"/>
          <w:rFonts w:eastAsia="Calibri"/>
          <w:color w:val="auto"/>
          <w:sz w:val="28"/>
          <w:szCs w:val="28"/>
        </w:rPr>
        <w:t>6</w:t>
      </w:r>
      <w:r w:rsidR="00663853" w:rsidRPr="00864C1C">
        <w:rPr>
          <w:rStyle w:val="212pt"/>
          <w:rFonts w:eastAsia="Calibri"/>
          <w:color w:val="auto"/>
          <w:sz w:val="28"/>
          <w:szCs w:val="28"/>
        </w:rPr>
        <w:t>%.</w:t>
      </w:r>
    </w:p>
    <w:p w14:paraId="457977D7" w14:textId="398C32BF" w:rsidR="00FD7923" w:rsidRPr="00864C1C" w:rsidRDefault="00146217" w:rsidP="009E7EBF">
      <w:pPr>
        <w:spacing w:after="0" w:line="240" w:lineRule="auto"/>
        <w:ind w:firstLine="708"/>
        <w:jc w:val="both"/>
        <w:rPr>
          <w:rStyle w:val="212pt"/>
          <w:rFonts w:eastAsia="Calibri"/>
          <w:color w:val="auto"/>
          <w:sz w:val="28"/>
          <w:szCs w:val="28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1.24. 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>Обучающиеся вовлечен</w:t>
      </w: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>ные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 в деятельность общественных объединений на базе </w:t>
      </w:r>
      <w:r w:rsidR="00663853"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общеобразовательных учреждений: </w:t>
      </w:r>
      <w:r w:rsidR="00663853" w:rsidRPr="00864C1C">
        <w:rPr>
          <w:rFonts w:ascii="Times New Roman" w:hAnsi="Times New Roman" w:cs="Times New Roman"/>
          <w:sz w:val="28"/>
          <w:szCs w:val="28"/>
        </w:rPr>
        <w:t>РДДМ «Движение Первых», «Российское движение школьников», «Большая перемена»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, составляет </w:t>
      </w:r>
      <w:r w:rsidR="007654AE" w:rsidRPr="00864C1C">
        <w:rPr>
          <w:rStyle w:val="212pt"/>
          <w:rFonts w:eastAsia="Calibri"/>
          <w:color w:val="auto"/>
          <w:sz w:val="28"/>
          <w:szCs w:val="28"/>
        </w:rPr>
        <w:t>5</w:t>
      </w:r>
      <w:r w:rsidR="004E4F76" w:rsidRPr="00864C1C">
        <w:rPr>
          <w:rStyle w:val="212pt"/>
          <w:rFonts w:eastAsia="Calibri"/>
          <w:color w:val="auto"/>
          <w:sz w:val="28"/>
          <w:szCs w:val="28"/>
        </w:rPr>
        <w:t>3</w:t>
      </w:r>
      <w:r w:rsidR="00663853" w:rsidRPr="00864C1C">
        <w:rPr>
          <w:rStyle w:val="212pt"/>
          <w:rFonts w:eastAsia="Calibri"/>
          <w:color w:val="auto"/>
          <w:sz w:val="28"/>
          <w:szCs w:val="28"/>
        </w:rPr>
        <w:t>%.</w:t>
      </w:r>
    </w:p>
    <w:p w14:paraId="43B6C59B" w14:textId="21B3EDE9" w:rsidR="00FD7923" w:rsidRPr="00864C1C" w:rsidRDefault="00FD7923" w:rsidP="009E7EBF">
      <w:pPr>
        <w:spacing w:after="0" w:line="240" w:lineRule="auto"/>
        <w:ind w:firstLine="708"/>
        <w:jc w:val="both"/>
        <w:rPr>
          <w:rStyle w:val="212pt"/>
          <w:rFonts w:eastAsia="Calibri"/>
          <w:color w:val="auto"/>
          <w:sz w:val="28"/>
          <w:szCs w:val="28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1.25. </w:t>
      </w:r>
      <w:r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Доля родителей (по ОО), включенных в </w:t>
      </w:r>
      <w:proofErr w:type="gramStart"/>
      <w:r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деятельность 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 общественных</w:t>
      </w:r>
      <w:proofErr w:type="gramEnd"/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 объединений родителей обучающихся (совет/общественная организация): родительский комитет, родительский совет, составляет </w:t>
      </w:r>
      <w:r w:rsidR="007654AE" w:rsidRPr="00864C1C">
        <w:rPr>
          <w:rStyle w:val="212pt"/>
          <w:rFonts w:eastAsia="Calibri"/>
          <w:color w:val="FF0000"/>
          <w:sz w:val="28"/>
          <w:szCs w:val="28"/>
        </w:rPr>
        <w:t>2</w:t>
      </w:r>
      <w:r w:rsidR="004E4F76" w:rsidRPr="00864C1C">
        <w:rPr>
          <w:rStyle w:val="212pt"/>
          <w:rFonts w:eastAsia="Calibri"/>
          <w:color w:val="FF0000"/>
          <w:sz w:val="28"/>
          <w:szCs w:val="28"/>
        </w:rPr>
        <w:t>1</w:t>
      </w:r>
      <w:r w:rsidR="00663853" w:rsidRPr="00864C1C">
        <w:rPr>
          <w:rStyle w:val="212pt"/>
          <w:rFonts w:eastAsia="Calibri"/>
          <w:color w:val="FF0000"/>
          <w:sz w:val="28"/>
          <w:szCs w:val="28"/>
        </w:rPr>
        <w:t>%.</w:t>
      </w:r>
    </w:p>
    <w:p w14:paraId="39CD793B" w14:textId="3B108537" w:rsidR="00FD7923" w:rsidRPr="00864C1C" w:rsidRDefault="00FD7923" w:rsidP="00880869">
      <w:pPr>
        <w:ind w:firstLine="709"/>
        <w:jc w:val="both"/>
        <w:rPr>
          <w:rStyle w:val="212pt"/>
          <w:rFonts w:eastAsiaTheme="minorHAnsi"/>
          <w:color w:val="auto"/>
          <w:sz w:val="28"/>
          <w:szCs w:val="28"/>
          <w:lang w:eastAsia="en-US" w:bidi="ar-SA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1.26. 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>Количество действующих муниципальных общественных объединений родителей обучающихся (совет/общественная организация), составляет</w:t>
      </w:r>
      <w:r w:rsidR="007654AE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: </w:t>
      </w:r>
      <w:r w:rsidR="007654AE" w:rsidRPr="00864C1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64C1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654AE" w:rsidRPr="00864C1C">
        <w:rPr>
          <w:rFonts w:ascii="Times New Roman" w:hAnsi="Times New Roman" w:cs="Times New Roman"/>
          <w:b/>
          <w:bCs/>
          <w:sz w:val="28"/>
          <w:szCs w:val="28"/>
        </w:rPr>
        <w:t xml:space="preserve"> шт. созданы. Остальные регионы подали не верные сведения!!! Кировский и Сакский район не созданы вообще!!!!</w:t>
      </w:r>
    </w:p>
    <w:p w14:paraId="0765EBE8" w14:textId="4FE0980C" w:rsidR="00FD7923" w:rsidRPr="00864C1C" w:rsidRDefault="00FD7923" w:rsidP="009E7EBF">
      <w:pPr>
        <w:spacing w:after="0" w:line="240" w:lineRule="auto"/>
        <w:ind w:firstLine="708"/>
        <w:jc w:val="both"/>
        <w:rPr>
          <w:rStyle w:val="212pt"/>
          <w:rFonts w:eastAsiaTheme="minorHAnsi"/>
          <w:color w:val="auto"/>
          <w:sz w:val="28"/>
          <w:szCs w:val="28"/>
          <w:lang w:eastAsia="en-US" w:bidi="ar-SA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 1.27. 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>Обучающихся, включенные в деятельность</w:t>
      </w:r>
      <w:r w:rsidR="00663853" w:rsidRPr="00864C1C">
        <w:rPr>
          <w:rFonts w:ascii="Times New Roman" w:hAnsi="Times New Roman" w:cs="Times New Roman"/>
          <w:sz w:val="28"/>
          <w:szCs w:val="28"/>
          <w:lang w:bidi="ru-RU"/>
        </w:rPr>
        <w:t xml:space="preserve"> детских и молодежных объединений и организаций, 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>том числе общероссийской общественно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softHyphen/>
        <w:t>-государственной детско-юношеской организации «Российское движение школьников» и</w:t>
      </w:r>
      <w:r w:rsidR="00663853" w:rsidRPr="00864C1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>др.,</w:t>
      </w:r>
      <w:r w:rsidR="00663853" w:rsidRPr="00864C1C">
        <w:rPr>
          <w:rStyle w:val="212pt"/>
          <w:rFonts w:eastAsia="Calibri"/>
          <w:color w:val="auto"/>
          <w:sz w:val="28"/>
          <w:szCs w:val="28"/>
        </w:rPr>
        <w:t xml:space="preserve"> 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составляет </w:t>
      </w:r>
      <w:r w:rsidR="00A21E36" w:rsidRPr="00864C1C">
        <w:rPr>
          <w:rStyle w:val="212pt"/>
          <w:rFonts w:eastAsia="Calibri"/>
          <w:color w:val="auto"/>
          <w:sz w:val="28"/>
          <w:szCs w:val="28"/>
        </w:rPr>
        <w:t>5</w:t>
      </w:r>
      <w:r w:rsidR="004E4F76" w:rsidRPr="00864C1C">
        <w:rPr>
          <w:rStyle w:val="212pt"/>
          <w:rFonts w:eastAsia="Calibri"/>
          <w:color w:val="auto"/>
          <w:sz w:val="28"/>
          <w:szCs w:val="28"/>
        </w:rPr>
        <w:t>2</w:t>
      </w:r>
      <w:r w:rsidR="00663853" w:rsidRPr="00864C1C">
        <w:rPr>
          <w:rStyle w:val="212pt"/>
          <w:rFonts w:eastAsia="Calibri"/>
          <w:color w:val="auto"/>
          <w:sz w:val="28"/>
          <w:szCs w:val="28"/>
        </w:rPr>
        <w:t>%.</w:t>
      </w:r>
    </w:p>
    <w:p w14:paraId="0A633684" w14:textId="1624CF09" w:rsidR="00663853" w:rsidRPr="00864C1C" w:rsidRDefault="00FD7923" w:rsidP="009E7EBF">
      <w:pPr>
        <w:spacing w:after="0" w:line="240" w:lineRule="auto"/>
        <w:ind w:firstLine="708"/>
        <w:jc w:val="both"/>
        <w:rPr>
          <w:rStyle w:val="212pt"/>
          <w:rFonts w:eastAsia="Calibri"/>
          <w:color w:val="auto"/>
          <w:sz w:val="28"/>
          <w:szCs w:val="28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1.28. 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Доля обучающихся, включенных в волонтерскую деятельность, составляет </w:t>
      </w:r>
      <w:r w:rsidR="007654AE" w:rsidRPr="00864C1C">
        <w:rPr>
          <w:rStyle w:val="212pt"/>
          <w:rFonts w:eastAsia="Calibri"/>
          <w:color w:val="auto"/>
          <w:sz w:val="28"/>
          <w:szCs w:val="28"/>
        </w:rPr>
        <w:t>2</w:t>
      </w:r>
      <w:r w:rsidR="004E4F76" w:rsidRPr="00864C1C">
        <w:rPr>
          <w:rStyle w:val="212pt"/>
          <w:rFonts w:eastAsia="Calibri"/>
          <w:color w:val="auto"/>
          <w:sz w:val="28"/>
          <w:szCs w:val="28"/>
        </w:rPr>
        <w:t>9</w:t>
      </w:r>
      <w:r w:rsidR="00663853" w:rsidRPr="00864C1C">
        <w:rPr>
          <w:rStyle w:val="212pt"/>
          <w:rFonts w:eastAsia="Calibri"/>
          <w:color w:val="auto"/>
          <w:sz w:val="28"/>
          <w:szCs w:val="28"/>
        </w:rPr>
        <w:t>%.</w:t>
      </w:r>
    </w:p>
    <w:p w14:paraId="03B8EB3D" w14:textId="77777777" w:rsidR="00FD7923" w:rsidRPr="00864C1C" w:rsidRDefault="00FD7923" w:rsidP="009E7EBF">
      <w:pPr>
        <w:spacing w:after="0" w:line="240" w:lineRule="auto"/>
        <w:jc w:val="both"/>
        <w:rPr>
          <w:rStyle w:val="212pt"/>
          <w:rFonts w:eastAsia="Calibri"/>
          <w:b w:val="0"/>
          <w:color w:val="auto"/>
          <w:sz w:val="28"/>
          <w:szCs w:val="28"/>
          <w:u w:val="single"/>
        </w:rPr>
      </w:pPr>
    </w:p>
    <w:p w14:paraId="1B2F2619" w14:textId="70FBF730" w:rsidR="00663853" w:rsidRPr="00864C1C" w:rsidRDefault="00663853" w:rsidP="009E7EBF">
      <w:pPr>
        <w:spacing w:after="0" w:line="240" w:lineRule="auto"/>
        <w:jc w:val="both"/>
        <w:rPr>
          <w:rStyle w:val="212pt"/>
          <w:rFonts w:eastAsia="Calibri"/>
          <w:bCs w:val="0"/>
          <w:color w:val="auto"/>
          <w:sz w:val="28"/>
          <w:szCs w:val="28"/>
        </w:rPr>
      </w:pPr>
      <w:r w:rsidRPr="00864C1C">
        <w:rPr>
          <w:rStyle w:val="212pt"/>
          <w:rFonts w:eastAsia="Calibri"/>
          <w:bCs w:val="0"/>
          <w:color w:val="auto"/>
          <w:sz w:val="28"/>
          <w:szCs w:val="28"/>
        </w:rPr>
        <w:t>Трек 2. Профилактика деструктивного поведения обучающихся.</w:t>
      </w:r>
    </w:p>
    <w:p w14:paraId="7AD543C4" w14:textId="20D68FBC" w:rsidR="00663853" w:rsidRPr="00864C1C" w:rsidRDefault="00663853" w:rsidP="009E7EBF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Style w:val="212pt"/>
          <w:rFonts w:eastAsia="Calibri"/>
          <w:b w:val="0"/>
          <w:color w:val="auto"/>
          <w:sz w:val="28"/>
          <w:szCs w:val="28"/>
          <w:u w:val="single"/>
        </w:rPr>
      </w:pPr>
      <w:r w:rsidRPr="00864C1C">
        <w:rPr>
          <w:rStyle w:val="212pt"/>
          <w:rFonts w:eastAsia="Calibri"/>
          <w:bCs w:val="0"/>
          <w:color w:val="auto"/>
          <w:sz w:val="28"/>
          <w:szCs w:val="28"/>
        </w:rPr>
        <w:lastRenderedPageBreak/>
        <w:t>Создание условий для предотвращения и профилактики деструктивных проявлений в поведении обучающихся.</w:t>
      </w:r>
    </w:p>
    <w:p w14:paraId="65A82746" w14:textId="6CAAB661" w:rsidR="00FD7923" w:rsidRPr="00864C1C" w:rsidRDefault="00FD7923" w:rsidP="009E7EBF">
      <w:pPr>
        <w:spacing w:after="0" w:line="240" w:lineRule="auto"/>
        <w:ind w:firstLine="708"/>
        <w:jc w:val="both"/>
        <w:rPr>
          <w:rStyle w:val="212pt"/>
          <w:rFonts w:eastAsia="Calibri"/>
          <w:color w:val="auto"/>
          <w:sz w:val="28"/>
          <w:szCs w:val="28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2.1. </w:t>
      </w:r>
      <w:r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Доля детей – сирот и детей, оставшихся без попечения родителей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, составляет </w:t>
      </w:r>
      <w:r w:rsidR="007654AE" w:rsidRPr="00864C1C">
        <w:rPr>
          <w:rStyle w:val="212pt"/>
          <w:rFonts w:eastAsia="Calibri"/>
          <w:color w:val="auto"/>
          <w:sz w:val="28"/>
          <w:szCs w:val="28"/>
        </w:rPr>
        <w:t>2</w:t>
      </w:r>
      <w:r w:rsidR="00663853" w:rsidRPr="00864C1C">
        <w:rPr>
          <w:rStyle w:val="212pt"/>
          <w:rFonts w:eastAsia="Calibri"/>
          <w:color w:val="auto"/>
          <w:sz w:val="28"/>
          <w:szCs w:val="28"/>
        </w:rPr>
        <w:t>%.</w:t>
      </w:r>
    </w:p>
    <w:p w14:paraId="3D9C49B3" w14:textId="3D1D5CD2" w:rsidR="00FD7923" w:rsidRPr="00864C1C" w:rsidRDefault="00FD7923" w:rsidP="009E7EBF">
      <w:pPr>
        <w:spacing w:after="0" w:line="240" w:lineRule="auto"/>
        <w:ind w:firstLine="708"/>
        <w:jc w:val="both"/>
        <w:rPr>
          <w:rStyle w:val="212pt"/>
          <w:rFonts w:eastAsia="Calibri"/>
          <w:color w:val="auto"/>
          <w:sz w:val="28"/>
          <w:szCs w:val="28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2.2. 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Несовершеннолетние обучающихся, находящиеся в социально опасном положении, составляет </w:t>
      </w:r>
      <w:r w:rsidR="00663853" w:rsidRPr="00864C1C">
        <w:rPr>
          <w:rStyle w:val="212pt"/>
          <w:rFonts w:eastAsia="Calibri"/>
          <w:color w:val="auto"/>
          <w:sz w:val="28"/>
          <w:szCs w:val="28"/>
        </w:rPr>
        <w:t>1%.</w:t>
      </w:r>
    </w:p>
    <w:p w14:paraId="0BD66243" w14:textId="29D25A10" w:rsidR="00663853" w:rsidRPr="00864C1C" w:rsidRDefault="00FD7923" w:rsidP="009E7EBF">
      <w:pPr>
        <w:spacing w:after="0" w:line="240" w:lineRule="auto"/>
        <w:ind w:firstLine="708"/>
        <w:jc w:val="both"/>
        <w:rPr>
          <w:rStyle w:val="212pt"/>
          <w:rFonts w:eastAsia="Calibri"/>
          <w:color w:val="auto"/>
          <w:sz w:val="28"/>
          <w:szCs w:val="28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2.3. 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Несовершеннолетние обучающиеся, находящиеся в различных группах риска, в том числе по результатам проведения социально-психологического тестирования, составляет </w:t>
      </w:r>
      <w:r w:rsidR="007654AE" w:rsidRPr="00864C1C">
        <w:rPr>
          <w:rStyle w:val="212pt"/>
          <w:rFonts w:eastAsia="Calibri"/>
          <w:color w:val="auto"/>
          <w:sz w:val="28"/>
          <w:szCs w:val="28"/>
        </w:rPr>
        <w:t>1</w:t>
      </w:r>
      <w:r w:rsidR="00663853" w:rsidRPr="00864C1C">
        <w:rPr>
          <w:rStyle w:val="212pt"/>
          <w:rFonts w:eastAsia="Calibri"/>
          <w:color w:val="auto"/>
          <w:sz w:val="28"/>
          <w:szCs w:val="28"/>
        </w:rPr>
        <w:t>%.</w:t>
      </w:r>
    </w:p>
    <w:p w14:paraId="22F6CFBB" w14:textId="77777777" w:rsidR="00FD7923" w:rsidRPr="00864C1C" w:rsidRDefault="00FD7923" w:rsidP="009E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A845D5C" w14:textId="0AA2CF49" w:rsidR="00663853" w:rsidRPr="00864C1C" w:rsidRDefault="00663853" w:rsidP="009E7EBF">
      <w:pPr>
        <w:spacing w:after="0" w:line="240" w:lineRule="auto"/>
        <w:jc w:val="both"/>
        <w:rPr>
          <w:rStyle w:val="212pt"/>
          <w:rFonts w:eastAsia="Calibri"/>
          <w:color w:val="auto"/>
          <w:sz w:val="28"/>
          <w:szCs w:val="28"/>
        </w:rPr>
      </w:pPr>
      <w:r w:rsidRPr="00864C1C">
        <w:rPr>
          <w:rFonts w:ascii="Times New Roman" w:hAnsi="Times New Roman" w:cs="Times New Roman"/>
          <w:sz w:val="28"/>
          <w:szCs w:val="28"/>
        </w:rPr>
        <w:t xml:space="preserve">3. </w:t>
      </w:r>
      <w:r w:rsidRPr="00864C1C">
        <w:rPr>
          <w:rStyle w:val="212pt"/>
          <w:rFonts w:eastAsia="Calibri"/>
          <w:color w:val="auto"/>
          <w:sz w:val="28"/>
          <w:szCs w:val="28"/>
        </w:rPr>
        <w:t>Учет обучающихся с деструктивными проявлениями.</w:t>
      </w:r>
    </w:p>
    <w:p w14:paraId="02FE7508" w14:textId="07537F0C" w:rsidR="00663853" w:rsidRPr="00864C1C" w:rsidRDefault="00FD7923" w:rsidP="009E7EBF">
      <w:pPr>
        <w:spacing w:after="0" w:line="240" w:lineRule="auto"/>
        <w:ind w:firstLine="708"/>
        <w:jc w:val="both"/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3.1. 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Количество несовершеннолетних, совершивших преступления, </w:t>
      </w:r>
      <w:proofErr w:type="gramStart"/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составляет  </w:t>
      </w:r>
      <w:r w:rsidR="007654AE" w:rsidRPr="00864C1C">
        <w:rPr>
          <w:rFonts w:ascii="Times New Roman" w:hAnsi="Times New Roman" w:cs="Times New Roman"/>
          <w:b/>
          <w:bCs/>
          <w:sz w:val="28"/>
          <w:szCs w:val="28"/>
        </w:rPr>
        <w:t>127</w:t>
      </w:r>
      <w:proofErr w:type="gramEnd"/>
      <w:r w:rsidR="007654AE" w:rsidRPr="00864C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3853" w:rsidRPr="00864C1C">
        <w:rPr>
          <w:rStyle w:val="212pt"/>
          <w:rFonts w:eastAsia="Calibri"/>
          <w:color w:val="auto"/>
          <w:sz w:val="28"/>
          <w:szCs w:val="28"/>
        </w:rPr>
        <w:t>человек.</w:t>
      </w:r>
    </w:p>
    <w:p w14:paraId="76DC68E1" w14:textId="5CF96E18" w:rsidR="00663853" w:rsidRPr="00864C1C" w:rsidRDefault="00FD7923" w:rsidP="009E7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3.2. 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Количество несовершеннолетних обучающихся, совершивших административные правонарушения, </w:t>
      </w:r>
      <w:proofErr w:type="gramStart"/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составляет  </w:t>
      </w:r>
      <w:r w:rsidR="007654AE" w:rsidRPr="00864C1C">
        <w:rPr>
          <w:rFonts w:ascii="Times New Roman" w:hAnsi="Times New Roman" w:cs="Times New Roman"/>
          <w:b/>
          <w:bCs/>
          <w:sz w:val="28"/>
          <w:szCs w:val="28"/>
        </w:rPr>
        <w:t>398</w:t>
      </w:r>
      <w:proofErr w:type="gramEnd"/>
      <w:r w:rsidR="007654AE" w:rsidRPr="00864C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3853" w:rsidRPr="00864C1C">
        <w:rPr>
          <w:rStyle w:val="212pt"/>
          <w:rFonts w:eastAsia="Calibri"/>
          <w:color w:val="auto"/>
          <w:sz w:val="28"/>
          <w:szCs w:val="28"/>
        </w:rPr>
        <w:t>человек.</w:t>
      </w:r>
    </w:p>
    <w:p w14:paraId="00B069B2" w14:textId="5666FC30" w:rsidR="00663853" w:rsidRPr="00864C1C" w:rsidRDefault="00FD7923" w:rsidP="009E7EBF">
      <w:pPr>
        <w:spacing w:after="0" w:line="240" w:lineRule="auto"/>
        <w:ind w:firstLine="708"/>
        <w:jc w:val="both"/>
        <w:rPr>
          <w:rStyle w:val="212pt"/>
          <w:rFonts w:eastAsia="Calibri"/>
          <w:color w:val="auto"/>
          <w:sz w:val="28"/>
          <w:szCs w:val="28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3.3. 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Доля обучающихся, находящихся на учете в ПДН (на конец учебного года), составляет </w:t>
      </w:r>
      <w:r w:rsidR="00663853" w:rsidRPr="00864C1C">
        <w:rPr>
          <w:rStyle w:val="212pt"/>
          <w:rFonts w:eastAsia="Calibri"/>
          <w:color w:val="auto"/>
          <w:sz w:val="28"/>
          <w:szCs w:val="28"/>
        </w:rPr>
        <w:t>0,</w:t>
      </w:r>
      <w:r w:rsidR="007654AE" w:rsidRPr="00864C1C">
        <w:rPr>
          <w:rStyle w:val="212pt"/>
          <w:rFonts w:eastAsia="Calibri"/>
          <w:color w:val="auto"/>
          <w:sz w:val="28"/>
          <w:szCs w:val="28"/>
        </w:rPr>
        <w:t>7</w:t>
      </w:r>
      <w:r w:rsidR="00663853" w:rsidRPr="00864C1C">
        <w:rPr>
          <w:rStyle w:val="212pt"/>
          <w:rFonts w:eastAsia="Calibri"/>
          <w:color w:val="auto"/>
          <w:sz w:val="28"/>
          <w:szCs w:val="28"/>
        </w:rPr>
        <w:t>%.</w:t>
      </w:r>
    </w:p>
    <w:p w14:paraId="050EAA05" w14:textId="1EE646B8" w:rsidR="00DC7A33" w:rsidRPr="00864C1C" w:rsidRDefault="00FD7923" w:rsidP="009E7EBF">
      <w:pPr>
        <w:spacing w:after="0" w:line="240" w:lineRule="auto"/>
        <w:ind w:firstLine="708"/>
        <w:jc w:val="both"/>
        <w:rPr>
          <w:rStyle w:val="212pt"/>
          <w:rFonts w:eastAsia="Calibri"/>
          <w:b w:val="0"/>
          <w:bCs w:val="0"/>
          <w:color w:val="auto"/>
          <w:sz w:val="28"/>
          <w:szCs w:val="28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3.4. </w:t>
      </w:r>
      <w:r w:rsidR="00DC7A33"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Количество правонарушений со стороны обучающихся, связанных с курением</w:t>
      </w:r>
      <w:r w:rsidR="007654AE"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="007654AE" w:rsidRPr="00864C1C">
        <w:rPr>
          <w:rFonts w:ascii="Times New Roman" w:hAnsi="Times New Roman" w:cs="Times New Roman"/>
          <w:b/>
          <w:bCs/>
          <w:sz w:val="28"/>
          <w:szCs w:val="28"/>
        </w:rPr>
        <w:t>228 человек.</w:t>
      </w:r>
    </w:p>
    <w:p w14:paraId="34297BDE" w14:textId="05D6DCEE" w:rsidR="00FD7923" w:rsidRPr="00864C1C" w:rsidRDefault="00FD7923" w:rsidP="009E7E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 w:bidi="ru-RU"/>
        </w:rPr>
      </w:pPr>
      <w:r w:rsidRPr="00864C1C">
        <w:rPr>
          <w:rStyle w:val="212pt"/>
          <w:rFonts w:eastAsia="Calibri"/>
          <w:b w:val="0"/>
          <w:bCs w:val="0"/>
          <w:iCs/>
          <w:color w:val="auto"/>
          <w:sz w:val="28"/>
          <w:szCs w:val="28"/>
        </w:rPr>
        <w:t xml:space="preserve">3.5. </w:t>
      </w:r>
      <w:r w:rsidRPr="00864C1C">
        <w:rPr>
          <w:rFonts w:ascii="Times New Roman" w:eastAsia="Calibri" w:hAnsi="Times New Roman" w:cs="Times New Roman"/>
          <w:iCs/>
          <w:sz w:val="28"/>
          <w:szCs w:val="28"/>
          <w:lang w:eastAsia="ru-RU" w:bidi="ru-RU"/>
        </w:rPr>
        <w:t>Количество правонарушений со стороны обучающихся, связанных с употреблением алкогольной продукции</w:t>
      </w:r>
      <w:r w:rsidR="007654AE" w:rsidRPr="00864C1C">
        <w:rPr>
          <w:rFonts w:ascii="Times New Roman" w:eastAsia="Calibri" w:hAnsi="Times New Roman" w:cs="Times New Roman"/>
          <w:iCs/>
          <w:sz w:val="28"/>
          <w:szCs w:val="28"/>
          <w:lang w:eastAsia="ru-RU" w:bidi="ru-RU"/>
        </w:rPr>
        <w:t xml:space="preserve"> </w:t>
      </w:r>
      <w:r w:rsidR="007654AE" w:rsidRPr="00864C1C">
        <w:rPr>
          <w:rFonts w:ascii="Times New Roman" w:hAnsi="Times New Roman" w:cs="Times New Roman"/>
          <w:b/>
          <w:bCs/>
          <w:sz w:val="28"/>
          <w:szCs w:val="28"/>
        </w:rPr>
        <w:t>90 человек.</w:t>
      </w:r>
    </w:p>
    <w:p w14:paraId="3D5D145B" w14:textId="01250FAC" w:rsidR="00DC7A33" w:rsidRPr="00864C1C" w:rsidRDefault="00DC7A33" w:rsidP="009E7E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 w:bidi="ru-RU"/>
        </w:rPr>
      </w:pPr>
      <w:r w:rsidRPr="00864C1C">
        <w:rPr>
          <w:rFonts w:ascii="Times New Roman" w:eastAsia="Calibri" w:hAnsi="Times New Roman" w:cs="Times New Roman"/>
          <w:iCs/>
          <w:sz w:val="28"/>
          <w:szCs w:val="28"/>
          <w:lang w:eastAsia="ru-RU" w:bidi="ru-RU"/>
        </w:rPr>
        <w:t>3.6. Количество завершенных/незавершенных суицидов обучающихся составляют</w:t>
      </w:r>
      <w:r w:rsidR="007654AE" w:rsidRPr="00864C1C">
        <w:rPr>
          <w:rFonts w:ascii="Times New Roman" w:eastAsia="Calibri" w:hAnsi="Times New Roman" w:cs="Times New Roman"/>
          <w:iCs/>
          <w:sz w:val="28"/>
          <w:szCs w:val="28"/>
          <w:lang w:eastAsia="ru-RU" w:bidi="ru-RU"/>
        </w:rPr>
        <w:t xml:space="preserve"> </w:t>
      </w:r>
      <w:r w:rsidR="007654AE" w:rsidRPr="00864C1C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 w:bidi="ru-RU"/>
        </w:rPr>
        <w:t>27 человек.</w:t>
      </w:r>
    </w:p>
    <w:p w14:paraId="4CEBAA43" w14:textId="3AC3B5DF" w:rsidR="00DC7A33" w:rsidRPr="00864C1C" w:rsidRDefault="00DC7A33" w:rsidP="009E7EBF">
      <w:pPr>
        <w:spacing w:after="0" w:line="240" w:lineRule="auto"/>
        <w:ind w:firstLine="708"/>
        <w:jc w:val="both"/>
        <w:rPr>
          <w:rStyle w:val="212pt"/>
          <w:rFonts w:eastAsia="Calibri"/>
          <w:b w:val="0"/>
          <w:bCs w:val="0"/>
          <w:iCs/>
          <w:color w:val="auto"/>
          <w:sz w:val="28"/>
          <w:szCs w:val="28"/>
        </w:rPr>
      </w:pPr>
      <w:r w:rsidRPr="00864C1C">
        <w:rPr>
          <w:rFonts w:ascii="Times New Roman" w:eastAsia="Calibri" w:hAnsi="Times New Roman" w:cs="Times New Roman"/>
          <w:iCs/>
          <w:sz w:val="28"/>
          <w:szCs w:val="28"/>
          <w:lang w:eastAsia="ru-RU" w:bidi="ru-RU"/>
        </w:rPr>
        <w:t>3.7. Количество выявленных деструктивных аккаунтов в социальных сетях</w:t>
      </w:r>
      <w:r w:rsidR="007654AE" w:rsidRPr="00864C1C">
        <w:rPr>
          <w:rFonts w:ascii="Times New Roman" w:eastAsia="Calibri" w:hAnsi="Times New Roman" w:cs="Times New Roman"/>
          <w:iCs/>
          <w:sz w:val="28"/>
          <w:szCs w:val="28"/>
          <w:lang w:eastAsia="ru-RU" w:bidi="ru-RU"/>
        </w:rPr>
        <w:t xml:space="preserve"> </w:t>
      </w:r>
      <w:r w:rsidR="007654AE" w:rsidRPr="00864C1C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 w:bidi="ru-RU"/>
        </w:rPr>
        <w:t>24 человека.</w:t>
      </w:r>
    </w:p>
    <w:p w14:paraId="0671B8D7" w14:textId="77777777" w:rsidR="00FD7923" w:rsidRPr="00864C1C" w:rsidRDefault="00FD7923" w:rsidP="009E7EBF">
      <w:pPr>
        <w:spacing w:after="0" w:line="240" w:lineRule="auto"/>
        <w:ind w:firstLine="708"/>
        <w:jc w:val="both"/>
        <w:rPr>
          <w:rStyle w:val="212pt"/>
          <w:rFonts w:eastAsia="Calibri"/>
          <w:b w:val="0"/>
          <w:bCs w:val="0"/>
          <w:iCs/>
          <w:color w:val="auto"/>
          <w:sz w:val="28"/>
          <w:szCs w:val="28"/>
        </w:rPr>
      </w:pPr>
    </w:p>
    <w:p w14:paraId="566568E9" w14:textId="77777777" w:rsidR="00663853" w:rsidRPr="00864C1C" w:rsidRDefault="00663853" w:rsidP="009E7EBF">
      <w:pPr>
        <w:spacing w:after="0" w:line="240" w:lineRule="auto"/>
        <w:jc w:val="both"/>
        <w:rPr>
          <w:rStyle w:val="212pt"/>
          <w:rFonts w:eastAsia="Calibri"/>
          <w:color w:val="auto"/>
          <w:sz w:val="28"/>
          <w:szCs w:val="28"/>
        </w:rPr>
      </w:pPr>
      <w:r w:rsidRPr="00864C1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4. </w:t>
      </w:r>
      <w:r w:rsidRPr="00864C1C">
        <w:rPr>
          <w:rStyle w:val="212pt"/>
          <w:rFonts w:eastAsia="Calibri"/>
          <w:color w:val="auto"/>
          <w:sz w:val="28"/>
          <w:szCs w:val="28"/>
        </w:rPr>
        <w:t>Профилактика деструктивного поведения обучающихся</w:t>
      </w:r>
    </w:p>
    <w:p w14:paraId="659CC201" w14:textId="64AB67C9" w:rsidR="00DC7A33" w:rsidRPr="00864C1C" w:rsidRDefault="00DC7A33" w:rsidP="009E7EBF">
      <w:pPr>
        <w:spacing w:after="0" w:line="240" w:lineRule="auto"/>
        <w:ind w:firstLine="708"/>
        <w:jc w:val="both"/>
        <w:rPr>
          <w:rStyle w:val="212pt"/>
          <w:rFonts w:eastAsia="Calibri"/>
          <w:color w:val="auto"/>
          <w:sz w:val="28"/>
          <w:szCs w:val="28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4.1. Доля ОО, в которых сформированы программы и планы по деструктивным проявлениям в поведении обучающихся, составляет </w:t>
      </w:r>
      <w:r w:rsidR="004E4F76" w:rsidRPr="00864C1C">
        <w:rPr>
          <w:rStyle w:val="212pt"/>
          <w:rFonts w:eastAsia="Calibri"/>
          <w:color w:val="auto"/>
          <w:sz w:val="28"/>
          <w:szCs w:val="28"/>
        </w:rPr>
        <w:t>92</w:t>
      </w:r>
      <w:r w:rsidRPr="00864C1C">
        <w:rPr>
          <w:rStyle w:val="212pt"/>
          <w:rFonts w:eastAsia="Calibri"/>
          <w:color w:val="auto"/>
          <w:sz w:val="28"/>
          <w:szCs w:val="28"/>
        </w:rPr>
        <w:t>%.</w:t>
      </w:r>
    </w:p>
    <w:p w14:paraId="5FA1AF94" w14:textId="4B8EA5B2" w:rsidR="00663853" w:rsidRPr="00864C1C" w:rsidRDefault="00DC7A33" w:rsidP="009E7EBF">
      <w:pPr>
        <w:spacing w:after="0" w:line="240" w:lineRule="auto"/>
        <w:ind w:firstLine="708"/>
        <w:jc w:val="both"/>
        <w:rPr>
          <w:color w:val="FF0000"/>
        </w:rPr>
      </w:pPr>
      <w:r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>4.2.</w:t>
      </w:r>
      <w:r w:rsidR="009E7EBF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>  </w:t>
      </w:r>
      <w:r w:rsidR="00663853" w:rsidRPr="00864C1C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Доля обучающихся, охваченных индивидуальными профилактическими мероприятиями, осуществляемыми школой в отношении подростков с проявлениями деструктивного поведения, составляет </w:t>
      </w:r>
      <w:r w:rsidR="007654AE" w:rsidRPr="00864C1C">
        <w:rPr>
          <w:rStyle w:val="212pt"/>
          <w:rFonts w:eastAsia="Calibri"/>
          <w:color w:val="FF0000"/>
          <w:sz w:val="28"/>
          <w:szCs w:val="28"/>
        </w:rPr>
        <w:t>3</w:t>
      </w:r>
      <w:r w:rsidR="004E4F76" w:rsidRPr="00864C1C">
        <w:rPr>
          <w:rStyle w:val="212pt"/>
          <w:rFonts w:eastAsia="Calibri"/>
          <w:color w:val="FF0000"/>
          <w:sz w:val="28"/>
          <w:szCs w:val="28"/>
        </w:rPr>
        <w:t>3</w:t>
      </w:r>
      <w:r w:rsidR="00663853" w:rsidRPr="00864C1C">
        <w:rPr>
          <w:rStyle w:val="212pt"/>
          <w:rFonts w:eastAsia="Calibri"/>
          <w:color w:val="FF0000"/>
          <w:sz w:val="28"/>
          <w:szCs w:val="28"/>
        </w:rPr>
        <w:t>%.</w:t>
      </w:r>
    </w:p>
    <w:p w14:paraId="1E8EE964" w14:textId="77777777" w:rsidR="00DC7A33" w:rsidRPr="00864C1C" w:rsidRDefault="00663853" w:rsidP="009E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1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586CBAD" w14:textId="48AEE3AA" w:rsidR="000A02F1" w:rsidRPr="00864C1C" w:rsidRDefault="0080620A" w:rsidP="000A0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C1C">
        <w:rPr>
          <w:rFonts w:ascii="Times New Roman" w:hAnsi="Times New Roman" w:cs="Times New Roman"/>
          <w:b/>
          <w:bCs/>
          <w:sz w:val="28"/>
          <w:szCs w:val="28"/>
        </w:rPr>
        <w:t>Проведенный анализ результатов мониторинга позволяет</w:t>
      </w:r>
      <w:r w:rsidR="006048DA" w:rsidRPr="00864C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4C1C">
        <w:rPr>
          <w:rFonts w:ascii="Times New Roman" w:hAnsi="Times New Roman" w:cs="Times New Roman"/>
          <w:b/>
          <w:bCs/>
          <w:sz w:val="28"/>
          <w:szCs w:val="28"/>
        </w:rPr>
        <w:t>сделать вывод,</w:t>
      </w:r>
      <w:r w:rsidRPr="00864C1C">
        <w:rPr>
          <w:rFonts w:ascii="Times New Roman" w:hAnsi="Times New Roman" w:cs="Times New Roman"/>
          <w:sz w:val="28"/>
          <w:szCs w:val="28"/>
        </w:rPr>
        <w:t xml:space="preserve"> что в целом система воспитания обучающихся образовательных организация в Республике Крым функционирует эффективно и имеет определенные достижения. </w:t>
      </w:r>
    </w:p>
    <w:p w14:paraId="2BD5545D" w14:textId="6C5ACB6F" w:rsidR="005B45E0" w:rsidRPr="00864C1C" w:rsidRDefault="005B45E0" w:rsidP="00CE05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C1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полученным данным, во всех общеобразовательных учреждениях воспитание и социализация обучающихся осуществляются в соответствии с Рабочими программами воспитания. </w:t>
      </w:r>
      <w:r w:rsidRPr="00864C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19337" w14:textId="465CB9BF" w:rsidR="000A02F1" w:rsidRPr="008D5965" w:rsidRDefault="00CE0545" w:rsidP="008D596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64C1C">
        <w:rPr>
          <w:rFonts w:ascii="Times New Roman" w:hAnsi="Times New Roman" w:cs="Times New Roman"/>
          <w:sz w:val="28"/>
          <w:szCs w:val="28"/>
        </w:rPr>
        <w:t>Во всех образовательных организациях разработаны и действуют программы патриотического воспитания, организовано обучение детей основам информационной безопасности</w:t>
      </w:r>
      <w:r w:rsidR="005B45E0" w:rsidRPr="00864C1C">
        <w:rPr>
          <w:rFonts w:ascii="Times New Roman" w:hAnsi="Times New Roman" w:cs="Times New Roman"/>
          <w:sz w:val="28"/>
          <w:szCs w:val="28"/>
        </w:rPr>
        <w:t>,</w:t>
      </w:r>
      <w:r w:rsidR="005B45E0" w:rsidRPr="00864C1C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действуют органы школьного ученического самоуправления</w:t>
      </w:r>
      <w:r w:rsidR="005B45E0" w:rsidRPr="00864C1C">
        <w:rPr>
          <w:rFonts w:ascii="Times New Roman" w:hAnsi="Times New Roman"/>
          <w:sz w:val="28"/>
          <w:szCs w:val="28"/>
        </w:rPr>
        <w:t xml:space="preserve"> с высокой долей обучающихся, участвующих в его работе</w:t>
      </w:r>
      <w:r w:rsidR="008D5965" w:rsidRPr="00864C1C">
        <w:rPr>
          <w:rFonts w:ascii="Times New Roman" w:hAnsi="Times New Roman"/>
          <w:sz w:val="28"/>
          <w:szCs w:val="28"/>
        </w:rPr>
        <w:t>.</w:t>
      </w:r>
      <w:r w:rsidR="000A02F1" w:rsidRPr="00864C1C">
        <w:rPr>
          <w:rFonts w:ascii="Times New Roman" w:hAnsi="Times New Roman"/>
          <w:sz w:val="28"/>
          <w:szCs w:val="28"/>
        </w:rPr>
        <w:t xml:space="preserve"> </w:t>
      </w:r>
      <w:r w:rsidR="008D5965" w:rsidRPr="00864C1C">
        <w:rPr>
          <w:rFonts w:ascii="Times New Roman" w:hAnsi="Times New Roman"/>
          <w:sz w:val="28"/>
          <w:szCs w:val="28"/>
        </w:rPr>
        <w:t>А</w:t>
      </w:r>
      <w:r w:rsidR="000A02F1" w:rsidRPr="00864C1C">
        <w:rPr>
          <w:rFonts w:ascii="Times New Roman" w:hAnsi="Times New Roman"/>
          <w:sz w:val="28"/>
          <w:szCs w:val="28"/>
        </w:rPr>
        <w:t xml:space="preserve">ктивно участвуют </w:t>
      </w:r>
      <w:r w:rsidR="000A02F1">
        <w:rPr>
          <w:rFonts w:ascii="Times New Roman" w:hAnsi="Times New Roman"/>
          <w:color w:val="000000"/>
          <w:sz w:val="28"/>
          <w:szCs w:val="28"/>
        </w:rPr>
        <w:t xml:space="preserve">ребята </w:t>
      </w:r>
      <w:r w:rsidR="000A02F1" w:rsidRPr="000A02F1">
        <w:rPr>
          <w:rFonts w:ascii="Times New Roman" w:hAnsi="Times New Roman"/>
          <w:color w:val="000000"/>
          <w:sz w:val="28"/>
          <w:szCs w:val="28"/>
        </w:rPr>
        <w:t>в культурно – просветительских программах</w:t>
      </w:r>
      <w:r w:rsidR="008D5965">
        <w:rPr>
          <w:rFonts w:ascii="Times New Roman" w:hAnsi="Times New Roman"/>
          <w:color w:val="000000"/>
          <w:sz w:val="28"/>
          <w:szCs w:val="28"/>
        </w:rPr>
        <w:t>,</w:t>
      </w:r>
      <w:r w:rsidR="000A02F1" w:rsidRPr="000A02F1">
        <w:rPr>
          <w:rFonts w:ascii="Times New Roman" w:hAnsi="Times New Roman"/>
          <w:color w:val="000000"/>
          <w:sz w:val="28"/>
          <w:szCs w:val="28"/>
        </w:rPr>
        <w:t xml:space="preserve"> в цикле всероссийских онлайн – уроков в рамках проекта </w:t>
      </w:r>
      <w:r w:rsidR="000A02F1" w:rsidRPr="000A02F1">
        <w:rPr>
          <w:rFonts w:ascii="Times New Roman" w:hAnsi="Times New Roman"/>
          <w:color w:val="000000"/>
          <w:sz w:val="28"/>
          <w:szCs w:val="28"/>
        </w:rPr>
        <w:lastRenderedPageBreak/>
        <w:t xml:space="preserve">«открытые </w:t>
      </w:r>
      <w:proofErr w:type="spellStart"/>
      <w:r w:rsidR="000A02F1" w:rsidRPr="000A02F1">
        <w:rPr>
          <w:rFonts w:ascii="Times New Roman" w:hAnsi="Times New Roman"/>
          <w:color w:val="000000"/>
          <w:sz w:val="28"/>
          <w:szCs w:val="28"/>
        </w:rPr>
        <w:t>уроки.рф</w:t>
      </w:r>
      <w:proofErr w:type="spellEnd"/>
      <w:r w:rsidR="000A02F1" w:rsidRPr="000A02F1">
        <w:rPr>
          <w:rFonts w:ascii="Times New Roman" w:hAnsi="Times New Roman"/>
          <w:color w:val="000000"/>
          <w:sz w:val="28"/>
          <w:szCs w:val="28"/>
        </w:rPr>
        <w:t>»,  конкурс</w:t>
      </w:r>
      <w:r w:rsidR="000A02F1">
        <w:rPr>
          <w:rFonts w:ascii="Times New Roman" w:hAnsi="Times New Roman"/>
          <w:color w:val="000000"/>
          <w:sz w:val="28"/>
          <w:szCs w:val="28"/>
        </w:rPr>
        <w:t>е</w:t>
      </w:r>
      <w:r w:rsidR="000A02F1" w:rsidRPr="000A02F1">
        <w:rPr>
          <w:rFonts w:ascii="Times New Roman" w:hAnsi="Times New Roman"/>
          <w:color w:val="000000"/>
          <w:sz w:val="28"/>
          <w:szCs w:val="28"/>
        </w:rPr>
        <w:t xml:space="preserve"> «Большая перемена», «Без срока давности»,</w:t>
      </w:r>
      <w:r w:rsidR="000A02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02F1" w:rsidRPr="000A02F1">
        <w:rPr>
          <w:rFonts w:ascii="Times New Roman" w:hAnsi="Times New Roman"/>
          <w:color w:val="000000"/>
          <w:sz w:val="28"/>
          <w:szCs w:val="28"/>
        </w:rPr>
        <w:t>проект</w:t>
      </w:r>
      <w:r w:rsidR="000A02F1">
        <w:rPr>
          <w:rFonts w:ascii="Times New Roman" w:hAnsi="Times New Roman"/>
          <w:color w:val="000000"/>
          <w:sz w:val="28"/>
          <w:szCs w:val="28"/>
        </w:rPr>
        <w:t>е</w:t>
      </w:r>
      <w:r w:rsidR="000A02F1" w:rsidRPr="000A02F1">
        <w:rPr>
          <w:rFonts w:ascii="Times New Roman" w:hAnsi="Times New Roman"/>
          <w:color w:val="000000"/>
          <w:sz w:val="28"/>
          <w:szCs w:val="28"/>
        </w:rPr>
        <w:t xml:space="preserve"> «Орлята России»</w:t>
      </w:r>
      <w:r w:rsidR="008D5965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8D5965" w:rsidRPr="008D5965">
        <w:rPr>
          <w:rFonts w:ascii="Times New Roman" w:hAnsi="Times New Roman" w:cs="Times New Roman"/>
          <w:sz w:val="28"/>
          <w:szCs w:val="28"/>
          <w:lang w:bidi="ru-RU"/>
        </w:rPr>
        <w:t>общественных объединени</w:t>
      </w:r>
      <w:r w:rsidR="008D5965">
        <w:rPr>
          <w:rFonts w:ascii="Times New Roman" w:hAnsi="Times New Roman" w:cs="Times New Roman"/>
          <w:sz w:val="28"/>
          <w:szCs w:val="28"/>
          <w:lang w:bidi="ru-RU"/>
        </w:rPr>
        <w:t>ях</w:t>
      </w:r>
      <w:r w:rsidR="008D5965" w:rsidRPr="008D5965">
        <w:rPr>
          <w:rFonts w:ascii="Times New Roman" w:hAnsi="Times New Roman" w:cs="Times New Roman"/>
          <w:sz w:val="28"/>
          <w:szCs w:val="28"/>
          <w:lang w:bidi="ru-RU"/>
        </w:rPr>
        <w:t xml:space="preserve"> на базе общеобразовательных учреждений: </w:t>
      </w:r>
      <w:r w:rsidR="008D5965" w:rsidRPr="008D5965">
        <w:rPr>
          <w:rFonts w:ascii="Times New Roman" w:hAnsi="Times New Roman" w:cs="Times New Roman"/>
          <w:sz w:val="28"/>
          <w:szCs w:val="28"/>
        </w:rPr>
        <w:t xml:space="preserve">РДДМ «Движение Первых», </w:t>
      </w:r>
      <w:r w:rsidR="008D5965">
        <w:rPr>
          <w:rFonts w:ascii="Times New Roman" w:hAnsi="Times New Roman" w:cs="Times New Roman"/>
          <w:sz w:val="28"/>
          <w:szCs w:val="28"/>
        </w:rPr>
        <w:t xml:space="preserve">«ЮНАРМИЯ», </w:t>
      </w:r>
      <w:r w:rsidR="008D5965" w:rsidRPr="008D5965">
        <w:rPr>
          <w:rFonts w:ascii="Times New Roman" w:hAnsi="Times New Roman" w:cs="Times New Roman"/>
          <w:sz w:val="28"/>
          <w:szCs w:val="28"/>
        </w:rPr>
        <w:t>«Российское движение школьников</w:t>
      </w:r>
      <w:r w:rsidR="008D5965">
        <w:rPr>
          <w:rFonts w:ascii="Times New Roman" w:hAnsi="Times New Roman" w:cs="Times New Roman"/>
          <w:sz w:val="28"/>
          <w:szCs w:val="28"/>
        </w:rPr>
        <w:t>»</w:t>
      </w:r>
      <w:r w:rsidR="008D5965" w:rsidRPr="008D596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8D5965">
        <w:rPr>
          <w:rFonts w:ascii="Times New Roman" w:hAnsi="Times New Roman"/>
          <w:color w:val="000000"/>
          <w:sz w:val="28"/>
          <w:szCs w:val="28"/>
          <w:lang w:bidi="ru-RU"/>
        </w:rPr>
        <w:t>и других.</w:t>
      </w:r>
    </w:p>
    <w:p w14:paraId="4932C43F" w14:textId="5467CF78" w:rsidR="00294E01" w:rsidRPr="008801F2" w:rsidRDefault="005B45E0" w:rsidP="008801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образовательных организациях э</w:t>
      </w:r>
      <w:r w:rsidR="00294E01" w:rsidRPr="0080620A">
        <w:rPr>
          <w:rFonts w:ascii="Times New Roman" w:hAnsi="Times New Roman" w:cs="Times New Roman"/>
          <w:sz w:val="28"/>
          <w:szCs w:val="28"/>
        </w:rPr>
        <w:t>ффективно действует система профилактической работы на всех уровнях</w:t>
      </w:r>
      <w:r w:rsidR="00294E01">
        <w:rPr>
          <w:rFonts w:ascii="Times New Roman" w:hAnsi="Times New Roman" w:cs="Times New Roman"/>
          <w:sz w:val="28"/>
          <w:szCs w:val="28"/>
        </w:rPr>
        <w:t xml:space="preserve">. </w:t>
      </w:r>
      <w:r w:rsidR="00294E0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</w:t>
      </w:r>
      <w:r w:rsidR="00294E01" w:rsidRPr="0014621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оздан</w:t>
      </w:r>
      <w:r w:rsidR="00294E0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ы</w:t>
      </w:r>
      <w:r w:rsidR="00294E01" w:rsidRPr="0014621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услови</w:t>
      </w:r>
      <w:r w:rsidR="00294E0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я</w:t>
      </w:r>
      <w:r w:rsidR="00294E01" w:rsidRPr="0014621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0620A">
        <w:rPr>
          <w:rFonts w:ascii="Times New Roman" w:hAnsi="Times New Roman" w:cs="Times New Roman"/>
          <w:sz w:val="28"/>
          <w:szCs w:val="28"/>
        </w:rPr>
        <w:t>для развития кадрового потенциала педагогов, осуществляющих деятельность в сфере воспитания и социализации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4E01" w:rsidRPr="0014621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просвещения и консультирования родителей по правовым, экономическим, медицинским, </w:t>
      </w:r>
      <w:proofErr w:type="spellStart"/>
      <w:r w:rsidR="00294E01" w:rsidRPr="0014621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психолого</w:t>
      </w:r>
      <w:proofErr w:type="spellEnd"/>
      <w:r w:rsidR="00294E01" w:rsidRPr="0014621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– педагогическим и иным вопросам семейного воспитания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9F5EB40" w14:textId="77777777" w:rsidR="005A2764" w:rsidRDefault="005B45E0" w:rsidP="005A2764">
      <w:p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620A">
        <w:rPr>
          <w:rFonts w:ascii="Times New Roman" w:hAnsi="Times New Roman" w:cs="Times New Roman"/>
          <w:sz w:val="28"/>
          <w:szCs w:val="28"/>
        </w:rPr>
        <w:t>Тем не менее, в процессе анализа были выявлены некоторые проблемы</w:t>
      </w:r>
      <w:r w:rsidR="005A2764">
        <w:rPr>
          <w:rFonts w:ascii="Times New Roman" w:hAnsi="Times New Roman" w:cs="Times New Roman"/>
          <w:sz w:val="28"/>
          <w:szCs w:val="28"/>
        </w:rPr>
        <w:t>:</w:t>
      </w:r>
    </w:p>
    <w:p w14:paraId="678D5CBD" w14:textId="0088EBE7" w:rsidR="005A2764" w:rsidRPr="005A2764" w:rsidRDefault="008801F2" w:rsidP="005A2764">
      <w:pPr>
        <w:pStyle w:val="a3"/>
        <w:numPr>
          <w:ilvl w:val="0"/>
          <w:numId w:val="8"/>
        </w:numPr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45E0" w:rsidRPr="005A2764">
        <w:rPr>
          <w:rFonts w:ascii="Times New Roman" w:hAnsi="Times New Roman" w:cs="Times New Roman"/>
          <w:sz w:val="28"/>
          <w:szCs w:val="28"/>
        </w:rPr>
        <w:t xml:space="preserve">в части </w:t>
      </w:r>
      <w:bookmarkStart w:id="4" w:name="_Hlk141171525"/>
      <w:r w:rsidR="005B45E0" w:rsidRPr="005A2764">
        <w:rPr>
          <w:rFonts w:ascii="Times New Roman" w:hAnsi="Times New Roman"/>
          <w:color w:val="000000"/>
          <w:sz w:val="28"/>
          <w:szCs w:val="28"/>
        </w:rPr>
        <w:t xml:space="preserve">обучающихся в </w:t>
      </w:r>
      <w:r w:rsidR="005B45E0" w:rsidRPr="008801F2">
        <w:rPr>
          <w:rFonts w:ascii="Times New Roman" w:hAnsi="Times New Roman"/>
          <w:b/>
          <w:bCs/>
          <w:color w:val="000000"/>
          <w:sz w:val="28"/>
          <w:szCs w:val="28"/>
        </w:rPr>
        <w:t>организациях дополнительного образования</w:t>
      </w:r>
      <w:r w:rsidR="005B45E0" w:rsidRPr="005A2764">
        <w:rPr>
          <w:rFonts w:ascii="Times New Roman" w:hAnsi="Times New Roman"/>
          <w:color w:val="000000"/>
          <w:sz w:val="28"/>
          <w:szCs w:val="28"/>
        </w:rPr>
        <w:t xml:space="preserve"> детей </w:t>
      </w:r>
      <w:proofErr w:type="spellStart"/>
      <w:r w:rsidR="005B45E0" w:rsidRPr="005A2764">
        <w:rPr>
          <w:rFonts w:ascii="Times New Roman" w:hAnsi="Times New Roman"/>
          <w:color w:val="000000"/>
          <w:sz w:val="28"/>
          <w:szCs w:val="28"/>
        </w:rPr>
        <w:t>эколого</w:t>
      </w:r>
      <w:proofErr w:type="spellEnd"/>
      <w:r w:rsidR="005B45E0" w:rsidRPr="005A2764">
        <w:rPr>
          <w:rFonts w:ascii="Times New Roman" w:hAnsi="Times New Roman"/>
          <w:color w:val="000000"/>
          <w:sz w:val="28"/>
          <w:szCs w:val="28"/>
        </w:rPr>
        <w:t xml:space="preserve"> – биологической направленности составляет </w:t>
      </w:r>
      <w:r w:rsidR="005B45E0" w:rsidRPr="005A2764">
        <w:rPr>
          <w:rFonts w:ascii="Times New Roman" w:hAnsi="Times New Roman"/>
          <w:b/>
          <w:bCs/>
          <w:sz w:val="28"/>
          <w:szCs w:val="28"/>
        </w:rPr>
        <w:t xml:space="preserve">12 %, </w:t>
      </w:r>
      <w:bookmarkEnd w:id="4"/>
    </w:p>
    <w:p w14:paraId="697F9EE1" w14:textId="2458DFA8" w:rsidR="005A2764" w:rsidRPr="005A2764" w:rsidRDefault="008801F2" w:rsidP="005A2764">
      <w:pPr>
        <w:pStyle w:val="a3"/>
        <w:numPr>
          <w:ilvl w:val="0"/>
          <w:numId w:val="8"/>
        </w:numPr>
        <w:spacing w:after="0" w:line="240" w:lineRule="auto"/>
        <w:ind w:left="-142" w:firstLine="0"/>
        <w:jc w:val="both"/>
        <w:rPr>
          <w:rStyle w:val="212pt"/>
          <w:rFonts w:eastAsia="Calibri"/>
          <w:color w:val="auto"/>
          <w:sz w:val="28"/>
          <w:szCs w:val="28"/>
        </w:rPr>
      </w:pPr>
      <w:bookmarkStart w:id="5" w:name="_Hlk141171643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B45E0" w:rsidRPr="005A2764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обучающихся, обслуженных туристическими базами и </w:t>
      </w:r>
      <w:r w:rsidR="005B45E0" w:rsidRPr="00880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детскими оздоровительными учреждениями </w:t>
      </w:r>
      <w:r w:rsidR="005B45E0" w:rsidRPr="005A2764">
        <w:rPr>
          <w:rFonts w:ascii="Times New Roman" w:hAnsi="Times New Roman" w:cs="Times New Roman"/>
          <w:color w:val="000000"/>
          <w:sz w:val="28"/>
          <w:szCs w:val="28"/>
        </w:rPr>
        <w:t>(лагерями), от общего количества детей</w:t>
      </w:r>
      <w:r w:rsidR="005B45E0" w:rsidRPr="005A2764">
        <w:rPr>
          <w:rStyle w:val="212pt"/>
          <w:rFonts w:eastAsia="Calibri"/>
          <w:b w:val="0"/>
          <w:bCs w:val="0"/>
          <w:sz w:val="28"/>
          <w:szCs w:val="28"/>
        </w:rPr>
        <w:t xml:space="preserve"> составляет </w:t>
      </w:r>
      <w:r w:rsidR="005B45E0" w:rsidRPr="005A2764">
        <w:rPr>
          <w:rStyle w:val="212pt"/>
          <w:rFonts w:eastAsia="Calibri"/>
          <w:color w:val="auto"/>
          <w:sz w:val="28"/>
          <w:szCs w:val="28"/>
        </w:rPr>
        <w:t>27%</w:t>
      </w:r>
      <w:r w:rsidR="005A2764" w:rsidRPr="005A2764">
        <w:rPr>
          <w:rStyle w:val="212pt"/>
          <w:rFonts w:eastAsiaTheme="minorHAnsi" w:cstheme="minorBidi"/>
          <w:color w:val="auto"/>
          <w:sz w:val="28"/>
          <w:szCs w:val="28"/>
          <w:lang w:eastAsia="en-US" w:bidi="ar-SA"/>
        </w:rPr>
        <w:t xml:space="preserve">, </w:t>
      </w:r>
    </w:p>
    <w:p w14:paraId="55B9FFED" w14:textId="58127BB3" w:rsidR="005A2764" w:rsidRPr="005A2764" w:rsidRDefault="008801F2" w:rsidP="005A2764">
      <w:pPr>
        <w:pStyle w:val="a3"/>
        <w:numPr>
          <w:ilvl w:val="0"/>
          <w:numId w:val="8"/>
        </w:numPr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B45E0" w:rsidRPr="005A2764">
        <w:rPr>
          <w:rFonts w:ascii="Times New Roman" w:hAnsi="Times New Roman" w:cs="Times New Roman"/>
          <w:color w:val="000000"/>
          <w:sz w:val="28"/>
          <w:szCs w:val="28"/>
        </w:rPr>
        <w:t xml:space="preserve">детей, занимающихся в </w:t>
      </w:r>
      <w:proofErr w:type="gramStart"/>
      <w:r w:rsidR="005B45E0" w:rsidRPr="005A2764">
        <w:rPr>
          <w:rFonts w:ascii="Times New Roman" w:hAnsi="Times New Roman" w:cs="Times New Roman"/>
          <w:color w:val="000000"/>
          <w:sz w:val="28"/>
          <w:szCs w:val="28"/>
        </w:rPr>
        <w:t xml:space="preserve">школьных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5E0" w:rsidRPr="00880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спортивных</w:t>
      </w:r>
      <w:proofErr w:type="gramEnd"/>
      <w:r w:rsidR="005B45E0" w:rsidRPr="00880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клубах</w:t>
      </w:r>
      <w:r w:rsidR="005B45E0" w:rsidRPr="005A2764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="005B45E0" w:rsidRPr="005A2764">
        <w:rPr>
          <w:rFonts w:ascii="Times New Roman" w:hAnsi="Times New Roman" w:cs="Times New Roman"/>
          <w:b/>
          <w:bCs/>
          <w:sz w:val="28"/>
          <w:szCs w:val="28"/>
        </w:rPr>
        <w:t>31%</w:t>
      </w:r>
      <w:r w:rsidR="005A2764" w:rsidRPr="005A276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62FC44C7" w14:textId="6CF6CF44" w:rsidR="005A2764" w:rsidRDefault="008801F2" w:rsidP="005A2764">
      <w:pPr>
        <w:pStyle w:val="a3"/>
        <w:numPr>
          <w:ilvl w:val="0"/>
          <w:numId w:val="8"/>
        </w:numPr>
        <w:spacing w:after="0" w:line="240" w:lineRule="auto"/>
        <w:ind w:left="-142" w:firstLine="0"/>
        <w:jc w:val="both"/>
        <w:rPr>
          <w:rStyle w:val="212pt"/>
          <w:rFonts w:eastAsia="Calibri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A2764" w:rsidRPr="005A27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2764" w:rsidRPr="005A2764">
        <w:rPr>
          <w:rStyle w:val="212pt"/>
          <w:rFonts w:eastAsia="Calibri"/>
          <w:b w:val="0"/>
          <w:bCs w:val="0"/>
          <w:sz w:val="28"/>
          <w:szCs w:val="28"/>
        </w:rPr>
        <w:t xml:space="preserve">обучающихся, включенных в </w:t>
      </w:r>
      <w:r w:rsidR="005A2764" w:rsidRPr="008801F2">
        <w:rPr>
          <w:rStyle w:val="212pt"/>
          <w:rFonts w:eastAsia="Calibri"/>
          <w:sz w:val="28"/>
          <w:szCs w:val="28"/>
        </w:rPr>
        <w:t>волонтерскую деятельность</w:t>
      </w:r>
      <w:r w:rsidR="005A2764" w:rsidRPr="005A2764">
        <w:rPr>
          <w:rStyle w:val="212pt"/>
          <w:rFonts w:eastAsia="Calibri"/>
          <w:b w:val="0"/>
          <w:bCs w:val="0"/>
          <w:sz w:val="28"/>
          <w:szCs w:val="28"/>
        </w:rPr>
        <w:t xml:space="preserve">, составляет </w:t>
      </w:r>
      <w:r w:rsidR="005A2764" w:rsidRPr="005A2764">
        <w:rPr>
          <w:rStyle w:val="212pt"/>
          <w:rFonts w:eastAsia="Calibri"/>
          <w:color w:val="auto"/>
          <w:sz w:val="28"/>
          <w:szCs w:val="28"/>
        </w:rPr>
        <w:t>28%,</w:t>
      </w:r>
    </w:p>
    <w:bookmarkEnd w:id="5"/>
    <w:p w14:paraId="448F4D3B" w14:textId="18C7D37F" w:rsidR="005A2764" w:rsidRDefault="008801F2" w:rsidP="005A2764">
      <w:pPr>
        <w:pStyle w:val="a3"/>
        <w:numPr>
          <w:ilvl w:val="0"/>
          <w:numId w:val="8"/>
        </w:numPr>
        <w:spacing w:after="0" w:line="240" w:lineRule="auto"/>
        <w:ind w:left="-142" w:firstLine="0"/>
        <w:jc w:val="both"/>
        <w:rPr>
          <w:rStyle w:val="212pt"/>
          <w:rFonts w:eastAsia="Calibri"/>
          <w:b w:val="0"/>
          <w:bCs w:val="0"/>
          <w:color w:val="auto"/>
          <w:sz w:val="28"/>
          <w:szCs w:val="28"/>
        </w:rPr>
      </w:pPr>
      <w:r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  </w:t>
      </w:r>
      <w:r w:rsidR="005A2764" w:rsidRPr="005A2764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обучающихся, включенных в деятельность патриотических, военно-патриотических, поисковых организаций, клубов, кадетских школ и классов и других объединений составила </w:t>
      </w:r>
      <w:r w:rsidR="005A2764" w:rsidRPr="008D5965">
        <w:rPr>
          <w:rStyle w:val="212pt"/>
          <w:rFonts w:eastAsia="Calibri"/>
          <w:color w:val="auto"/>
          <w:sz w:val="28"/>
          <w:szCs w:val="28"/>
        </w:rPr>
        <w:t>26%</w:t>
      </w:r>
      <w:r w:rsidR="005A2764" w:rsidRPr="005A2764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 от общего количества обучающихся</w:t>
      </w:r>
      <w:r w:rsidR="005A2764">
        <w:rPr>
          <w:rStyle w:val="212pt"/>
          <w:rFonts w:eastAsia="Calibri"/>
          <w:b w:val="0"/>
          <w:bCs w:val="0"/>
          <w:color w:val="auto"/>
          <w:sz w:val="28"/>
          <w:szCs w:val="28"/>
        </w:rPr>
        <w:t>,</w:t>
      </w:r>
    </w:p>
    <w:p w14:paraId="2F072256" w14:textId="17352EE3" w:rsidR="008D5965" w:rsidRDefault="008801F2" w:rsidP="008D5965">
      <w:pPr>
        <w:pStyle w:val="a3"/>
        <w:numPr>
          <w:ilvl w:val="0"/>
          <w:numId w:val="8"/>
        </w:numPr>
        <w:spacing w:after="0" w:line="240" w:lineRule="auto"/>
        <w:ind w:left="-142" w:firstLine="0"/>
        <w:jc w:val="both"/>
        <w:rPr>
          <w:rStyle w:val="212pt"/>
          <w:rFonts w:eastAsia="Calibri"/>
          <w:color w:val="auto"/>
          <w:sz w:val="28"/>
          <w:szCs w:val="28"/>
        </w:rPr>
      </w:pPr>
      <w:r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  </w:t>
      </w:r>
      <w:r w:rsidR="005A2764" w:rsidRPr="005A2764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детей в возрасте от 10 до 19 лет, проживающих в Республике Крым, вошедших в </w:t>
      </w:r>
      <w:r w:rsidR="005A2764" w:rsidRPr="008D5965">
        <w:rPr>
          <w:rStyle w:val="212pt"/>
          <w:rFonts w:eastAsia="Calibri"/>
          <w:color w:val="auto"/>
          <w:sz w:val="28"/>
          <w:szCs w:val="28"/>
        </w:rPr>
        <w:t>программы наставничества</w:t>
      </w:r>
      <w:r w:rsidR="005A2764" w:rsidRPr="005A2764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 в роли наставляемого, % (отношение </w:t>
      </w:r>
      <w:r w:rsidR="005A2764" w:rsidRPr="008D5965">
        <w:rPr>
          <w:rStyle w:val="212pt"/>
          <w:rFonts w:eastAsia="Calibri"/>
          <w:b w:val="0"/>
          <w:bCs w:val="0"/>
          <w:color w:val="auto"/>
          <w:sz w:val="28"/>
          <w:szCs w:val="28"/>
        </w:rPr>
        <w:t xml:space="preserve">количества детей в возрасте от 10 до 19 лет, вошедших в  программы наставничества в роли наставляемого, к общему количеству детей) составляет </w:t>
      </w:r>
      <w:r w:rsidR="005A2764" w:rsidRPr="008D5965">
        <w:rPr>
          <w:rStyle w:val="212pt"/>
          <w:rFonts w:eastAsia="Calibri"/>
          <w:color w:val="auto"/>
          <w:sz w:val="28"/>
          <w:szCs w:val="28"/>
        </w:rPr>
        <w:t>8,2%.</w:t>
      </w:r>
    </w:p>
    <w:p w14:paraId="03A7E64D" w14:textId="0A8B6411" w:rsidR="00956129" w:rsidRPr="009C3143" w:rsidRDefault="008D5965" w:rsidP="009C3143">
      <w:pPr>
        <w:pStyle w:val="a3"/>
        <w:spacing w:after="0" w:line="240" w:lineRule="auto"/>
        <w:ind w:left="-142" w:firstLine="993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  <w:r w:rsidRPr="008D5965">
        <w:rPr>
          <w:rStyle w:val="212pt"/>
          <w:rFonts w:eastAsia="Calibri"/>
          <w:b w:val="0"/>
          <w:bCs w:val="0"/>
          <w:color w:val="auto"/>
          <w:sz w:val="28"/>
          <w:szCs w:val="28"/>
        </w:rPr>
        <w:t>Тревогу вызывают образовательные организации, в которых состоят на учете</w:t>
      </w:r>
      <w:r w:rsidRPr="008D5965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обучающихся с деструктивными проявлениями.</w:t>
      </w:r>
    </w:p>
    <w:p w14:paraId="1C488E84" w14:textId="77777777" w:rsidR="00956129" w:rsidRDefault="00956129" w:rsidP="009C31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9D7A5D" w14:textId="46D609F3" w:rsidR="0080620A" w:rsidRPr="008D5965" w:rsidRDefault="0080620A" w:rsidP="009E7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965">
        <w:rPr>
          <w:rFonts w:ascii="Times New Roman" w:hAnsi="Times New Roman" w:cs="Times New Roman"/>
          <w:b/>
          <w:bCs/>
          <w:sz w:val="28"/>
          <w:szCs w:val="28"/>
        </w:rPr>
        <w:t>Адресные рекомендации</w:t>
      </w:r>
    </w:p>
    <w:p w14:paraId="2018B595" w14:textId="53A2C8BA" w:rsidR="0080620A" w:rsidRPr="009E7EBF" w:rsidRDefault="0080620A" w:rsidP="009E7E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BF">
        <w:rPr>
          <w:rFonts w:ascii="Times New Roman" w:hAnsi="Times New Roman" w:cs="Times New Roman"/>
          <w:sz w:val="28"/>
          <w:szCs w:val="28"/>
        </w:rPr>
        <w:t>Исходя из вышеизложенного можно сформулировать рекомендации для совершенствования работы по развитию системы воспитания обучающихся на региональном и муниципальном уровнях:</w:t>
      </w:r>
    </w:p>
    <w:p w14:paraId="6EFAC767" w14:textId="77777777" w:rsidR="0080620A" w:rsidRPr="009C3143" w:rsidRDefault="0080620A" w:rsidP="009E7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3143">
        <w:rPr>
          <w:rFonts w:ascii="Times New Roman" w:hAnsi="Times New Roman" w:cs="Times New Roman"/>
          <w:b/>
          <w:bCs/>
          <w:sz w:val="28"/>
          <w:szCs w:val="28"/>
        </w:rPr>
        <w:t xml:space="preserve">1. Руководителям муниципальных управлений образования можно </w:t>
      </w:r>
    </w:p>
    <w:p w14:paraId="25C0B60D" w14:textId="77777777" w:rsidR="0080620A" w:rsidRPr="009E7EBF" w:rsidRDefault="0080620A" w:rsidP="009E7E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143">
        <w:rPr>
          <w:rFonts w:ascii="Times New Roman" w:hAnsi="Times New Roman" w:cs="Times New Roman"/>
          <w:b/>
          <w:bCs/>
          <w:sz w:val="28"/>
          <w:szCs w:val="28"/>
        </w:rPr>
        <w:t>рекомендовать</w:t>
      </w:r>
    </w:p>
    <w:p w14:paraId="7D27D044" w14:textId="6F8DBDD6" w:rsidR="0080620A" w:rsidRPr="005A2764" w:rsidRDefault="0080620A" w:rsidP="005A27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BF">
        <w:rPr>
          <w:rFonts w:ascii="Times New Roman" w:hAnsi="Times New Roman" w:cs="Times New Roman"/>
          <w:sz w:val="28"/>
          <w:szCs w:val="28"/>
        </w:rPr>
        <w:t>1.1. В части оценки сформированности ценностных ориентаций:</w:t>
      </w:r>
    </w:p>
    <w:p w14:paraId="5F44DDA7" w14:textId="7DB151F6" w:rsidR="0080620A" w:rsidRPr="00E33FD2" w:rsidRDefault="0080620A" w:rsidP="009E7E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FD2">
        <w:rPr>
          <w:rFonts w:ascii="Times New Roman" w:hAnsi="Times New Roman" w:cs="Times New Roman"/>
          <w:sz w:val="28"/>
          <w:szCs w:val="28"/>
        </w:rPr>
        <w:t>1.1.</w:t>
      </w:r>
      <w:r w:rsidR="009C3143">
        <w:rPr>
          <w:rFonts w:ascii="Times New Roman" w:hAnsi="Times New Roman" w:cs="Times New Roman"/>
          <w:sz w:val="28"/>
          <w:szCs w:val="28"/>
        </w:rPr>
        <w:t>1</w:t>
      </w:r>
      <w:r w:rsidRPr="00E33FD2">
        <w:rPr>
          <w:rFonts w:ascii="Times New Roman" w:hAnsi="Times New Roman" w:cs="Times New Roman"/>
          <w:sz w:val="28"/>
          <w:szCs w:val="28"/>
        </w:rPr>
        <w:t xml:space="preserve">. Усилить работу по социальной и культурной адаптации детей, в том числе из семей мигрантов, особое внимание этой работе необходимо уделить в </w:t>
      </w:r>
      <w:r w:rsidR="005A2764" w:rsidRPr="00956129">
        <w:rPr>
          <w:rFonts w:ascii="Times New Roman" w:hAnsi="Times New Roman" w:cs="Times New Roman"/>
          <w:b/>
          <w:bCs/>
          <w:sz w:val="28"/>
          <w:szCs w:val="28"/>
        </w:rPr>
        <w:t>Белогорском</w:t>
      </w:r>
      <w:r w:rsidRPr="00956129">
        <w:rPr>
          <w:rFonts w:ascii="Times New Roman" w:hAnsi="Times New Roman" w:cs="Times New Roman"/>
          <w:b/>
          <w:bCs/>
          <w:sz w:val="28"/>
          <w:szCs w:val="28"/>
        </w:rPr>
        <w:t xml:space="preserve"> районе</w:t>
      </w:r>
      <w:r w:rsidR="005A2764" w:rsidRPr="009561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6129">
        <w:rPr>
          <w:rFonts w:ascii="Times New Roman" w:hAnsi="Times New Roman" w:cs="Times New Roman"/>
          <w:b/>
          <w:bCs/>
          <w:sz w:val="28"/>
          <w:szCs w:val="28"/>
        </w:rPr>
        <w:t>и г.</w:t>
      </w:r>
      <w:r w:rsidR="005A2764" w:rsidRPr="009561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A2764" w:rsidRPr="00956129">
        <w:rPr>
          <w:rFonts w:ascii="Times New Roman" w:hAnsi="Times New Roman" w:cs="Times New Roman"/>
          <w:b/>
          <w:bCs/>
          <w:sz w:val="28"/>
          <w:szCs w:val="28"/>
        </w:rPr>
        <w:t>Ялта</w:t>
      </w:r>
      <w:proofErr w:type="gramEnd"/>
      <w:r w:rsidR="005A2764" w:rsidRPr="00E33FD2">
        <w:rPr>
          <w:rFonts w:ascii="Times New Roman" w:hAnsi="Times New Roman" w:cs="Times New Roman"/>
          <w:sz w:val="28"/>
          <w:szCs w:val="28"/>
        </w:rPr>
        <w:t xml:space="preserve"> </w:t>
      </w:r>
      <w:r w:rsidRPr="00E33FD2">
        <w:rPr>
          <w:rFonts w:ascii="Times New Roman" w:hAnsi="Times New Roman" w:cs="Times New Roman"/>
          <w:sz w:val="28"/>
          <w:szCs w:val="28"/>
        </w:rPr>
        <w:t xml:space="preserve">где доля ОО, реализующих такие программы составила </w:t>
      </w:r>
      <w:r w:rsidR="005A2764" w:rsidRPr="00E33FD2">
        <w:rPr>
          <w:rFonts w:ascii="Times New Roman" w:eastAsia="Times New Roman" w:hAnsi="Times New Roman" w:cs="Times New Roman"/>
          <w:sz w:val="28"/>
          <w:szCs w:val="28"/>
          <w:lang w:eastAsia="ru-RU"/>
        </w:rPr>
        <w:t>61,6%</w:t>
      </w:r>
      <w:r w:rsidR="00E33FD2" w:rsidRPr="00E3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A2764" w:rsidRPr="00E33FD2">
        <w:rPr>
          <w:rFonts w:ascii="Times New Roman" w:hAnsi="Times New Roman" w:cs="Times New Roman"/>
          <w:sz w:val="28"/>
          <w:szCs w:val="28"/>
        </w:rPr>
        <w:t>77%</w:t>
      </w:r>
      <w:r w:rsidRPr="00E33FD2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  <w:r w:rsidR="00E33FD2" w:rsidRPr="00E33F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DB720" w14:textId="28C8C5C6" w:rsidR="0080620A" w:rsidRPr="007572D6" w:rsidRDefault="0080620A" w:rsidP="009E7E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2D6">
        <w:rPr>
          <w:rFonts w:ascii="Times New Roman" w:hAnsi="Times New Roman" w:cs="Times New Roman"/>
          <w:sz w:val="28"/>
          <w:szCs w:val="28"/>
        </w:rPr>
        <w:t>1.1.</w:t>
      </w:r>
      <w:r w:rsidR="009C3143">
        <w:rPr>
          <w:rFonts w:ascii="Times New Roman" w:hAnsi="Times New Roman" w:cs="Times New Roman"/>
          <w:sz w:val="28"/>
          <w:szCs w:val="28"/>
        </w:rPr>
        <w:t>2</w:t>
      </w:r>
      <w:r w:rsidRPr="007572D6">
        <w:rPr>
          <w:rFonts w:ascii="Times New Roman" w:hAnsi="Times New Roman" w:cs="Times New Roman"/>
          <w:sz w:val="28"/>
          <w:szCs w:val="28"/>
        </w:rPr>
        <w:t xml:space="preserve">. </w:t>
      </w:r>
      <w:r w:rsidR="007572D6" w:rsidRPr="00956129">
        <w:rPr>
          <w:rFonts w:ascii="Times New Roman" w:hAnsi="Times New Roman" w:cs="Times New Roman"/>
          <w:b/>
          <w:bCs/>
          <w:sz w:val="28"/>
          <w:szCs w:val="28"/>
        </w:rPr>
        <w:t>Всем муниципалитетам Республики Крым</w:t>
      </w:r>
      <w:r w:rsidR="007572D6" w:rsidRPr="007572D6">
        <w:rPr>
          <w:rFonts w:ascii="Times New Roman" w:hAnsi="Times New Roman" w:cs="Times New Roman"/>
          <w:sz w:val="28"/>
          <w:szCs w:val="28"/>
        </w:rPr>
        <w:t xml:space="preserve"> п</w:t>
      </w:r>
      <w:r w:rsidRPr="007572D6">
        <w:rPr>
          <w:rFonts w:ascii="Times New Roman" w:hAnsi="Times New Roman" w:cs="Times New Roman"/>
          <w:sz w:val="28"/>
          <w:szCs w:val="28"/>
        </w:rPr>
        <w:t>родолжить работу по внедрению дополнительных общеобразовательных программ эколого-биологической направленности и увеличению охвата обучающихся такими программами</w:t>
      </w:r>
      <w:r w:rsidR="007572D6" w:rsidRPr="007572D6">
        <w:rPr>
          <w:rFonts w:ascii="Times New Roman" w:hAnsi="Times New Roman" w:cs="Times New Roman"/>
          <w:sz w:val="28"/>
          <w:szCs w:val="28"/>
        </w:rPr>
        <w:t>, п</w:t>
      </w:r>
      <w:r w:rsidRPr="007572D6">
        <w:rPr>
          <w:rFonts w:ascii="Times New Roman" w:hAnsi="Times New Roman" w:cs="Times New Roman"/>
          <w:sz w:val="28"/>
          <w:szCs w:val="28"/>
        </w:rPr>
        <w:t>оскольку охват обучающихся программами эколого-</w:t>
      </w:r>
      <w:r w:rsidRPr="007572D6">
        <w:rPr>
          <w:rFonts w:ascii="Times New Roman" w:hAnsi="Times New Roman" w:cs="Times New Roman"/>
          <w:sz w:val="28"/>
          <w:szCs w:val="28"/>
        </w:rPr>
        <w:lastRenderedPageBreak/>
        <w:t xml:space="preserve">биологической направленности значительно </w:t>
      </w:r>
      <w:r w:rsidR="007572D6" w:rsidRPr="007572D6">
        <w:rPr>
          <w:rFonts w:ascii="Times New Roman" w:hAnsi="Times New Roman" w:cs="Times New Roman"/>
          <w:sz w:val="28"/>
          <w:szCs w:val="28"/>
        </w:rPr>
        <w:t>низкий</w:t>
      </w:r>
      <w:r w:rsidR="007572D6">
        <w:rPr>
          <w:rFonts w:ascii="Times New Roman" w:hAnsi="Times New Roman" w:cs="Times New Roman"/>
          <w:sz w:val="28"/>
          <w:szCs w:val="28"/>
        </w:rPr>
        <w:t xml:space="preserve"> 12</w:t>
      </w:r>
      <w:proofErr w:type="gramStart"/>
      <w:r w:rsidR="007572D6" w:rsidRPr="007572D6">
        <w:rPr>
          <w:rFonts w:ascii="Times New Roman" w:hAnsi="Times New Roman" w:cs="Times New Roman"/>
          <w:sz w:val="28"/>
          <w:szCs w:val="28"/>
        </w:rPr>
        <w:t>%</w:t>
      </w:r>
      <w:r w:rsidRPr="007572D6">
        <w:rPr>
          <w:rFonts w:ascii="Times New Roman" w:hAnsi="Times New Roman" w:cs="Times New Roman"/>
          <w:sz w:val="28"/>
          <w:szCs w:val="28"/>
        </w:rPr>
        <w:t xml:space="preserve"> </w:t>
      </w:r>
      <w:r w:rsidR="007572D6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7572D6">
        <w:rPr>
          <w:rFonts w:ascii="Times New Roman" w:hAnsi="Times New Roman" w:cs="Times New Roman"/>
          <w:sz w:val="28"/>
          <w:szCs w:val="28"/>
        </w:rPr>
        <w:t xml:space="preserve"> Республике Крым. </w:t>
      </w:r>
      <w:r w:rsidR="007572D6" w:rsidRPr="00716CBF">
        <w:rPr>
          <w:rFonts w:ascii="Times New Roman" w:hAnsi="Times New Roman" w:cs="Times New Roman"/>
          <w:sz w:val="28"/>
          <w:szCs w:val="28"/>
        </w:rPr>
        <w:t>Можно рекомендовать использовать опыт</w:t>
      </w:r>
      <w:r w:rsidR="00716CBF" w:rsidRPr="00716CBF">
        <w:rPr>
          <w:rFonts w:ascii="Times New Roman" w:hAnsi="Times New Roman" w:cs="Times New Roman"/>
          <w:sz w:val="28"/>
          <w:szCs w:val="28"/>
        </w:rPr>
        <w:t xml:space="preserve"> работы в этом направлении</w:t>
      </w:r>
      <w:r w:rsidR="007572D6" w:rsidRPr="0071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2D6" w:rsidRPr="00716CBF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="007572D6" w:rsidRPr="007572D6">
        <w:rPr>
          <w:rFonts w:ascii="Times New Roman" w:hAnsi="Times New Roman" w:cs="Times New Roman"/>
          <w:sz w:val="28"/>
          <w:szCs w:val="28"/>
        </w:rPr>
        <w:t xml:space="preserve"> района, 88%.</w:t>
      </w:r>
    </w:p>
    <w:p w14:paraId="6A406B5D" w14:textId="02B65D85" w:rsidR="0080620A" w:rsidRPr="00716CBF" w:rsidRDefault="0080620A" w:rsidP="00716C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CBF">
        <w:rPr>
          <w:rFonts w:ascii="Times New Roman" w:hAnsi="Times New Roman" w:cs="Times New Roman"/>
          <w:sz w:val="28"/>
          <w:szCs w:val="28"/>
        </w:rPr>
        <w:t>1.1.</w:t>
      </w:r>
      <w:r w:rsidR="009C3143">
        <w:rPr>
          <w:rFonts w:ascii="Times New Roman" w:hAnsi="Times New Roman" w:cs="Times New Roman"/>
          <w:sz w:val="28"/>
          <w:szCs w:val="28"/>
        </w:rPr>
        <w:t>3</w:t>
      </w:r>
      <w:r w:rsidRPr="00716CBF">
        <w:rPr>
          <w:rFonts w:ascii="Times New Roman" w:hAnsi="Times New Roman" w:cs="Times New Roman"/>
          <w:sz w:val="28"/>
          <w:szCs w:val="28"/>
        </w:rPr>
        <w:t xml:space="preserve">. В муниципальных бюджетах предусмотреть увеличение выделяемых средств на мероприятия по организации летнего отдыха и создания условий для посещения детьми в каникулярное время различных кружков, секций, студий и т.п. Особое внимание данному вопросу необходимо уделить </w:t>
      </w:r>
      <w:r w:rsidR="00716CBF" w:rsidRPr="00956129">
        <w:rPr>
          <w:rFonts w:ascii="Times New Roman" w:hAnsi="Times New Roman" w:cs="Times New Roman"/>
          <w:b/>
          <w:bCs/>
          <w:sz w:val="28"/>
          <w:szCs w:val="28"/>
        </w:rPr>
        <w:t xml:space="preserve">г. Алушта, г. Саки, Белогорскому, Ленинскому, </w:t>
      </w:r>
      <w:proofErr w:type="spellStart"/>
      <w:r w:rsidR="00716CBF" w:rsidRPr="00956129">
        <w:rPr>
          <w:rFonts w:ascii="Times New Roman" w:hAnsi="Times New Roman" w:cs="Times New Roman"/>
          <w:b/>
          <w:bCs/>
          <w:sz w:val="28"/>
          <w:szCs w:val="28"/>
        </w:rPr>
        <w:t>Красноперекопскому</w:t>
      </w:r>
      <w:proofErr w:type="spellEnd"/>
      <w:r w:rsidR="00716CBF" w:rsidRPr="00956129">
        <w:rPr>
          <w:rFonts w:ascii="Times New Roman" w:hAnsi="Times New Roman" w:cs="Times New Roman"/>
          <w:b/>
          <w:bCs/>
          <w:sz w:val="28"/>
          <w:szCs w:val="28"/>
        </w:rPr>
        <w:t xml:space="preserve"> районам</w:t>
      </w:r>
      <w:r w:rsidR="00716CBF" w:rsidRPr="00716CBF">
        <w:rPr>
          <w:rFonts w:ascii="Times New Roman" w:hAnsi="Times New Roman" w:cs="Times New Roman"/>
          <w:sz w:val="28"/>
          <w:szCs w:val="28"/>
        </w:rPr>
        <w:t>,</w:t>
      </w:r>
      <w:r w:rsidRPr="00716CBF">
        <w:rPr>
          <w:rFonts w:ascii="Times New Roman" w:hAnsi="Times New Roman" w:cs="Times New Roman"/>
          <w:sz w:val="28"/>
          <w:szCs w:val="28"/>
        </w:rPr>
        <w:t xml:space="preserve"> в которых охват детей летним отдыхо</w:t>
      </w:r>
      <w:r w:rsidR="00716CBF" w:rsidRPr="00716CBF">
        <w:rPr>
          <w:rFonts w:ascii="Times New Roman" w:hAnsi="Times New Roman" w:cs="Times New Roman"/>
          <w:sz w:val="28"/>
          <w:szCs w:val="28"/>
        </w:rPr>
        <w:t>м</w:t>
      </w:r>
      <w:r w:rsidRPr="00716CBF">
        <w:rPr>
          <w:rFonts w:ascii="Times New Roman" w:hAnsi="Times New Roman" w:cs="Times New Roman"/>
          <w:sz w:val="28"/>
          <w:szCs w:val="28"/>
        </w:rPr>
        <w:t xml:space="preserve"> в 2 раза ниже, чем в среднем по республике. Можно рекомендовать использовать опыт </w:t>
      </w:r>
      <w:r w:rsidR="00716CBF" w:rsidRPr="00716CBF">
        <w:rPr>
          <w:rFonts w:ascii="Times New Roman" w:hAnsi="Times New Roman" w:cs="Times New Roman"/>
          <w:sz w:val="28"/>
          <w:szCs w:val="28"/>
        </w:rPr>
        <w:t xml:space="preserve">Бахчисарайского и </w:t>
      </w:r>
      <w:proofErr w:type="spellStart"/>
      <w:r w:rsidR="00644F6D">
        <w:rPr>
          <w:rFonts w:ascii="Times New Roman" w:hAnsi="Times New Roman" w:cs="Times New Roman"/>
          <w:sz w:val="28"/>
          <w:szCs w:val="28"/>
        </w:rPr>
        <w:t>Д</w:t>
      </w:r>
      <w:r w:rsidR="00716CBF" w:rsidRPr="00716CBF">
        <w:rPr>
          <w:rFonts w:ascii="Times New Roman" w:hAnsi="Times New Roman" w:cs="Times New Roman"/>
          <w:sz w:val="28"/>
          <w:szCs w:val="28"/>
        </w:rPr>
        <w:t>жанкойского</w:t>
      </w:r>
      <w:proofErr w:type="spellEnd"/>
      <w:r w:rsidR="00716CBF" w:rsidRPr="00716CBF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Pr="00716CBF">
        <w:rPr>
          <w:rFonts w:ascii="Times New Roman" w:hAnsi="Times New Roman" w:cs="Times New Roman"/>
          <w:sz w:val="28"/>
          <w:szCs w:val="28"/>
        </w:rPr>
        <w:t xml:space="preserve"> в части организации работы по охвату обучающихся летним оздоровительным отдыхом.</w:t>
      </w:r>
    </w:p>
    <w:p w14:paraId="49577864" w14:textId="73FA8878" w:rsidR="00692D35" w:rsidRPr="00644F6D" w:rsidRDefault="0080620A" w:rsidP="001D4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F6D">
        <w:rPr>
          <w:rFonts w:ascii="Times New Roman" w:hAnsi="Times New Roman" w:cs="Times New Roman"/>
          <w:sz w:val="28"/>
          <w:szCs w:val="28"/>
        </w:rPr>
        <w:t>1.1.</w:t>
      </w:r>
      <w:r w:rsidR="009C3143">
        <w:rPr>
          <w:rFonts w:ascii="Times New Roman" w:hAnsi="Times New Roman" w:cs="Times New Roman"/>
          <w:sz w:val="28"/>
          <w:szCs w:val="28"/>
        </w:rPr>
        <w:t>4</w:t>
      </w:r>
      <w:r w:rsidRPr="00644F6D">
        <w:rPr>
          <w:rFonts w:ascii="Times New Roman" w:hAnsi="Times New Roman" w:cs="Times New Roman"/>
          <w:sz w:val="28"/>
          <w:szCs w:val="28"/>
        </w:rPr>
        <w:t xml:space="preserve">. </w:t>
      </w:r>
      <w:r w:rsidR="00692D35" w:rsidRPr="00644F6D">
        <w:rPr>
          <w:rFonts w:ascii="Times New Roman" w:hAnsi="Times New Roman" w:cs="Times New Roman"/>
          <w:sz w:val="28"/>
          <w:szCs w:val="28"/>
        </w:rPr>
        <w:t>Продолжить работу по увеличению охвата обучающихся занятиями в</w:t>
      </w:r>
      <w:r w:rsidR="00692D35" w:rsidRPr="00644F6D">
        <w:t xml:space="preserve"> </w:t>
      </w:r>
      <w:r w:rsidR="00692D35" w:rsidRPr="00644F6D">
        <w:rPr>
          <w:rFonts w:ascii="Times New Roman" w:hAnsi="Times New Roman" w:cs="Times New Roman"/>
          <w:sz w:val="28"/>
          <w:szCs w:val="28"/>
        </w:rPr>
        <w:t xml:space="preserve">школьных спортивных клубах. Особое внимание данному вопросу необходимо уделить </w:t>
      </w:r>
      <w:r w:rsidR="00692D35" w:rsidRPr="00956129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644F6D" w:rsidRPr="009561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2D35" w:rsidRPr="00956129">
        <w:rPr>
          <w:rFonts w:ascii="Times New Roman" w:hAnsi="Times New Roman" w:cs="Times New Roman"/>
          <w:b/>
          <w:bCs/>
          <w:sz w:val="28"/>
          <w:szCs w:val="28"/>
        </w:rPr>
        <w:t>Евпатория, г. Ялта, г. Судак, Сакскому, Нижнегорскому, Бахчисарайскому районам</w:t>
      </w:r>
      <w:r w:rsidR="00692D35" w:rsidRPr="00644F6D">
        <w:rPr>
          <w:rFonts w:ascii="Times New Roman" w:hAnsi="Times New Roman" w:cs="Times New Roman"/>
          <w:sz w:val="28"/>
          <w:szCs w:val="28"/>
        </w:rPr>
        <w:t>, где значения показателей значительно ниже средних по республике.</w:t>
      </w:r>
    </w:p>
    <w:p w14:paraId="514E0C3F" w14:textId="0D6973D2" w:rsidR="00692D35" w:rsidRPr="007F2F04" w:rsidRDefault="001D4DAC" w:rsidP="007F2F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4DAC">
        <w:rPr>
          <w:rFonts w:ascii="Times New Roman" w:hAnsi="Times New Roman" w:cs="Times New Roman"/>
          <w:sz w:val="28"/>
          <w:szCs w:val="28"/>
        </w:rPr>
        <w:t>1.1.</w:t>
      </w:r>
      <w:r w:rsidR="009C3143">
        <w:rPr>
          <w:rFonts w:ascii="Times New Roman" w:hAnsi="Times New Roman" w:cs="Times New Roman"/>
          <w:sz w:val="28"/>
          <w:szCs w:val="28"/>
        </w:rPr>
        <w:t>5</w:t>
      </w:r>
      <w:r w:rsidRPr="001D4DAC">
        <w:rPr>
          <w:rFonts w:ascii="Times New Roman" w:hAnsi="Times New Roman" w:cs="Times New Roman"/>
          <w:sz w:val="28"/>
          <w:szCs w:val="28"/>
        </w:rPr>
        <w:t xml:space="preserve">. Продолжить работу по включению обучающихся допризывного возраста (14-18 лет), прошедших подготовку в </w:t>
      </w:r>
      <w:proofErr w:type="spellStart"/>
      <w:r w:rsidRPr="001D4DAC">
        <w:rPr>
          <w:rFonts w:ascii="Times New Roman" w:hAnsi="Times New Roman" w:cs="Times New Roman"/>
          <w:sz w:val="28"/>
          <w:szCs w:val="28"/>
        </w:rPr>
        <w:t>оборонно</w:t>
      </w:r>
      <w:proofErr w:type="spellEnd"/>
      <w:r w:rsidRPr="001D4DAC">
        <w:rPr>
          <w:rFonts w:ascii="Times New Roman" w:hAnsi="Times New Roman" w:cs="Times New Roman"/>
          <w:sz w:val="28"/>
          <w:szCs w:val="28"/>
        </w:rPr>
        <w:t xml:space="preserve"> – спортивных лагерях, принявших участие в </w:t>
      </w:r>
      <w:proofErr w:type="spellStart"/>
      <w:r w:rsidRPr="001D4DAC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1D4DAC">
        <w:rPr>
          <w:rFonts w:ascii="Times New Roman" w:hAnsi="Times New Roman" w:cs="Times New Roman"/>
          <w:sz w:val="28"/>
          <w:szCs w:val="28"/>
        </w:rPr>
        <w:t xml:space="preserve"> – спортивных мероприятиях, от общего числа граждан допризывного возраста. Особое внимание уделить данному вопросу </w:t>
      </w:r>
      <w:r w:rsidRPr="00956129">
        <w:rPr>
          <w:rFonts w:ascii="Times New Roman" w:hAnsi="Times New Roman" w:cs="Times New Roman"/>
          <w:b/>
          <w:bCs/>
          <w:sz w:val="28"/>
          <w:szCs w:val="28"/>
        </w:rPr>
        <w:t xml:space="preserve">г. Саки, г. Джанкой, </w:t>
      </w:r>
      <w:proofErr w:type="spellStart"/>
      <w:r w:rsidRPr="00956129">
        <w:rPr>
          <w:rFonts w:ascii="Times New Roman" w:hAnsi="Times New Roman" w:cs="Times New Roman"/>
          <w:b/>
          <w:bCs/>
          <w:sz w:val="28"/>
          <w:szCs w:val="28"/>
        </w:rPr>
        <w:t>Джанкойскому</w:t>
      </w:r>
      <w:proofErr w:type="spellEnd"/>
      <w:r w:rsidRPr="00956129">
        <w:rPr>
          <w:rFonts w:ascii="Times New Roman" w:hAnsi="Times New Roman" w:cs="Times New Roman"/>
          <w:b/>
          <w:bCs/>
          <w:sz w:val="28"/>
          <w:szCs w:val="28"/>
        </w:rPr>
        <w:t xml:space="preserve">, Кировскому, Первомайскому, Нижнегорскому, Белогорскому </w:t>
      </w:r>
      <w:proofErr w:type="gramStart"/>
      <w:r w:rsidRPr="00956129">
        <w:rPr>
          <w:rFonts w:ascii="Times New Roman" w:hAnsi="Times New Roman" w:cs="Times New Roman"/>
          <w:b/>
          <w:bCs/>
          <w:sz w:val="28"/>
          <w:szCs w:val="28"/>
        </w:rPr>
        <w:t>районам</w:t>
      </w:r>
      <w:proofErr w:type="gramEnd"/>
      <w:r w:rsidRPr="001D4DAC">
        <w:rPr>
          <w:rFonts w:ascii="Times New Roman" w:hAnsi="Times New Roman" w:cs="Times New Roman"/>
          <w:sz w:val="28"/>
          <w:szCs w:val="28"/>
        </w:rPr>
        <w:t xml:space="preserve"> где значения показателей значительно ниже средних по республике.</w:t>
      </w:r>
    </w:p>
    <w:p w14:paraId="01F0831F" w14:textId="49657B98" w:rsidR="002C535E" w:rsidRPr="002C535E" w:rsidRDefault="0080620A" w:rsidP="009C31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35E">
        <w:rPr>
          <w:rFonts w:ascii="Times New Roman" w:hAnsi="Times New Roman" w:cs="Times New Roman"/>
          <w:sz w:val="28"/>
          <w:szCs w:val="28"/>
        </w:rPr>
        <w:t>1.1.</w:t>
      </w:r>
      <w:r w:rsidR="009C3143">
        <w:rPr>
          <w:rFonts w:ascii="Times New Roman" w:hAnsi="Times New Roman" w:cs="Times New Roman"/>
          <w:sz w:val="28"/>
          <w:szCs w:val="28"/>
        </w:rPr>
        <w:t>6</w:t>
      </w:r>
      <w:r w:rsidRPr="002C535E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_Hlk141103530"/>
      <w:r w:rsidRPr="002C535E">
        <w:rPr>
          <w:rFonts w:ascii="Times New Roman" w:hAnsi="Times New Roman" w:cs="Times New Roman"/>
          <w:sz w:val="28"/>
          <w:szCs w:val="28"/>
        </w:rPr>
        <w:t xml:space="preserve">Продолжить работу по включению обучающихся </w:t>
      </w:r>
      <w:bookmarkEnd w:id="6"/>
      <w:r w:rsidRPr="002C535E">
        <w:rPr>
          <w:rFonts w:ascii="Times New Roman" w:hAnsi="Times New Roman" w:cs="Times New Roman"/>
          <w:sz w:val="28"/>
          <w:szCs w:val="28"/>
        </w:rPr>
        <w:t xml:space="preserve">в деятельность патриотических, военно-патриотических, поисковых организаций, клубов, кадетских школ и классов и других объединений. Наибольшее внимание данной работе необходимо уделить </w:t>
      </w:r>
      <w:proofErr w:type="spellStart"/>
      <w:r w:rsidRPr="00956129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F2F04" w:rsidRPr="00956129">
        <w:rPr>
          <w:rFonts w:ascii="Times New Roman" w:hAnsi="Times New Roman" w:cs="Times New Roman"/>
          <w:b/>
          <w:bCs/>
          <w:sz w:val="28"/>
          <w:szCs w:val="28"/>
        </w:rPr>
        <w:t>Алушта</w:t>
      </w:r>
      <w:proofErr w:type="spellEnd"/>
      <w:r w:rsidR="007F2F04" w:rsidRPr="00956129">
        <w:rPr>
          <w:rFonts w:ascii="Times New Roman" w:hAnsi="Times New Roman" w:cs="Times New Roman"/>
          <w:b/>
          <w:bCs/>
          <w:sz w:val="28"/>
          <w:szCs w:val="28"/>
        </w:rPr>
        <w:t xml:space="preserve">, Бахчисарайскому, </w:t>
      </w:r>
      <w:proofErr w:type="spellStart"/>
      <w:r w:rsidR="007F2F04" w:rsidRPr="00956129">
        <w:rPr>
          <w:rFonts w:ascii="Times New Roman" w:hAnsi="Times New Roman" w:cs="Times New Roman"/>
          <w:b/>
          <w:bCs/>
          <w:sz w:val="28"/>
          <w:szCs w:val="28"/>
        </w:rPr>
        <w:t>Джанкойскому</w:t>
      </w:r>
      <w:proofErr w:type="spellEnd"/>
      <w:r w:rsidR="007F2F04" w:rsidRPr="00956129">
        <w:rPr>
          <w:rFonts w:ascii="Times New Roman" w:hAnsi="Times New Roman" w:cs="Times New Roman"/>
          <w:b/>
          <w:bCs/>
          <w:sz w:val="28"/>
          <w:szCs w:val="28"/>
        </w:rPr>
        <w:t>, Белогорскому, Красногвардейскому районам.</w:t>
      </w:r>
      <w:r w:rsidR="007F2F04" w:rsidRPr="002C535E">
        <w:rPr>
          <w:rFonts w:ascii="Times New Roman" w:hAnsi="Times New Roman" w:cs="Times New Roman"/>
          <w:sz w:val="28"/>
          <w:szCs w:val="28"/>
        </w:rPr>
        <w:t xml:space="preserve"> </w:t>
      </w:r>
      <w:r w:rsidRPr="002C535E">
        <w:rPr>
          <w:rFonts w:ascii="Times New Roman" w:hAnsi="Times New Roman" w:cs="Times New Roman"/>
          <w:sz w:val="28"/>
          <w:szCs w:val="28"/>
        </w:rPr>
        <w:t>Рекомендуется опираться на опыт муниципалитетов, которые демонстрируют высокие значения по данному показателю:</w:t>
      </w:r>
      <w:r w:rsidR="002C535E" w:rsidRPr="002C535E">
        <w:rPr>
          <w:rFonts w:ascii="Times New Roman" w:hAnsi="Times New Roman" w:cs="Times New Roman"/>
          <w:sz w:val="28"/>
          <w:szCs w:val="28"/>
        </w:rPr>
        <w:t xml:space="preserve"> </w:t>
      </w:r>
      <w:r w:rsidR="007F2F04" w:rsidRPr="002C535E">
        <w:rPr>
          <w:rFonts w:ascii="Times New Roman" w:hAnsi="Times New Roman" w:cs="Times New Roman"/>
          <w:sz w:val="28"/>
          <w:szCs w:val="28"/>
        </w:rPr>
        <w:t xml:space="preserve">Красногвардейский район (100%), </w:t>
      </w:r>
      <w:proofErr w:type="spellStart"/>
      <w:r w:rsidR="002C535E" w:rsidRPr="002C535E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 w:rsidR="002C535E" w:rsidRPr="002C535E">
        <w:rPr>
          <w:rFonts w:ascii="Times New Roman" w:hAnsi="Times New Roman" w:cs="Times New Roman"/>
          <w:sz w:val="28"/>
          <w:szCs w:val="28"/>
        </w:rPr>
        <w:t xml:space="preserve"> район (100%), </w:t>
      </w:r>
      <w:r w:rsidR="007F2F04" w:rsidRPr="002C535E">
        <w:rPr>
          <w:rFonts w:ascii="Times New Roman" w:hAnsi="Times New Roman" w:cs="Times New Roman"/>
          <w:sz w:val="28"/>
          <w:szCs w:val="28"/>
        </w:rPr>
        <w:t>г. Симферополь (58%), Кировский район (54%)</w:t>
      </w:r>
      <w:r w:rsidR="002C535E">
        <w:rPr>
          <w:rFonts w:ascii="Times New Roman" w:hAnsi="Times New Roman" w:cs="Times New Roman"/>
          <w:sz w:val="28"/>
          <w:szCs w:val="28"/>
        </w:rPr>
        <w:t>.</w:t>
      </w:r>
      <w:r w:rsidRPr="002C53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487B7F" w14:textId="194FA205" w:rsidR="0080620A" w:rsidRPr="00956129" w:rsidRDefault="0080620A" w:rsidP="001D310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108">
        <w:rPr>
          <w:rFonts w:ascii="Times New Roman" w:hAnsi="Times New Roman" w:cs="Times New Roman"/>
          <w:sz w:val="28"/>
          <w:szCs w:val="28"/>
        </w:rPr>
        <w:t>1.1.</w:t>
      </w:r>
      <w:r w:rsidR="009C3143">
        <w:rPr>
          <w:rFonts w:ascii="Times New Roman" w:hAnsi="Times New Roman" w:cs="Times New Roman"/>
          <w:sz w:val="28"/>
          <w:szCs w:val="28"/>
        </w:rPr>
        <w:t>7</w:t>
      </w:r>
      <w:r w:rsidRPr="001D3108">
        <w:rPr>
          <w:rFonts w:ascii="Times New Roman" w:hAnsi="Times New Roman" w:cs="Times New Roman"/>
          <w:sz w:val="28"/>
          <w:szCs w:val="28"/>
        </w:rPr>
        <w:t xml:space="preserve">. </w:t>
      </w:r>
      <w:r w:rsidR="001D3108" w:rsidRPr="001D3108">
        <w:rPr>
          <w:rFonts w:ascii="Times New Roman" w:hAnsi="Times New Roman" w:cs="Times New Roman"/>
          <w:sz w:val="28"/>
          <w:szCs w:val="28"/>
        </w:rPr>
        <w:t xml:space="preserve">Организовать работу по реализации детского культурно- познавательного туризма в следующих муниципалитетах: </w:t>
      </w:r>
      <w:r w:rsidR="001D3108" w:rsidRPr="00956129">
        <w:rPr>
          <w:rFonts w:ascii="Times New Roman" w:hAnsi="Times New Roman" w:cs="Times New Roman"/>
          <w:b/>
          <w:bCs/>
          <w:sz w:val="28"/>
          <w:szCs w:val="28"/>
        </w:rPr>
        <w:t xml:space="preserve">Черноморском, Кировском, Ленинском, </w:t>
      </w:r>
      <w:proofErr w:type="spellStart"/>
      <w:r w:rsidR="001D3108" w:rsidRPr="00956129">
        <w:rPr>
          <w:rFonts w:ascii="Times New Roman" w:hAnsi="Times New Roman" w:cs="Times New Roman"/>
          <w:b/>
          <w:bCs/>
          <w:sz w:val="28"/>
          <w:szCs w:val="28"/>
        </w:rPr>
        <w:t>Раздольненском</w:t>
      </w:r>
      <w:proofErr w:type="spellEnd"/>
      <w:r w:rsidR="001D3108" w:rsidRPr="00956129">
        <w:rPr>
          <w:rFonts w:ascii="Times New Roman" w:hAnsi="Times New Roman" w:cs="Times New Roman"/>
          <w:b/>
          <w:bCs/>
          <w:sz w:val="28"/>
          <w:szCs w:val="28"/>
        </w:rPr>
        <w:t xml:space="preserve"> районах. </w:t>
      </w:r>
    </w:p>
    <w:p w14:paraId="53FC1880" w14:textId="65C97683" w:rsidR="0080620A" w:rsidRPr="009E4929" w:rsidRDefault="0080620A" w:rsidP="009E49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108">
        <w:rPr>
          <w:rFonts w:ascii="Times New Roman" w:hAnsi="Times New Roman" w:cs="Times New Roman"/>
          <w:sz w:val="28"/>
          <w:szCs w:val="28"/>
        </w:rPr>
        <w:t>1.1.</w:t>
      </w:r>
      <w:r w:rsidR="009C3143">
        <w:rPr>
          <w:rFonts w:ascii="Times New Roman" w:hAnsi="Times New Roman" w:cs="Times New Roman"/>
          <w:sz w:val="28"/>
          <w:szCs w:val="28"/>
        </w:rPr>
        <w:t>8</w:t>
      </w:r>
      <w:r w:rsidRPr="001D3108">
        <w:rPr>
          <w:rFonts w:ascii="Times New Roman" w:hAnsi="Times New Roman" w:cs="Times New Roman"/>
          <w:sz w:val="28"/>
          <w:szCs w:val="28"/>
        </w:rPr>
        <w:t xml:space="preserve">. </w:t>
      </w:r>
      <w:r w:rsidR="001D3108" w:rsidRPr="00956129">
        <w:rPr>
          <w:rFonts w:ascii="Times New Roman" w:hAnsi="Times New Roman" w:cs="Times New Roman"/>
          <w:b/>
          <w:bCs/>
          <w:sz w:val="28"/>
          <w:szCs w:val="28"/>
        </w:rPr>
        <w:t>Всем муниципалитетам</w:t>
      </w:r>
      <w:r w:rsidR="001D3108" w:rsidRPr="001D3108">
        <w:rPr>
          <w:rFonts w:ascii="Times New Roman" w:hAnsi="Times New Roman" w:cs="Times New Roman"/>
          <w:sz w:val="28"/>
          <w:szCs w:val="28"/>
        </w:rPr>
        <w:t xml:space="preserve"> осуществлять на постоянной основе мониторинг реализации Целевой модели наставничества обучающихся. В рамках реализации Целевой модели наставничества обучающихся необходимо отслеживать включение в программы наставничества, разрабатываемые образовательными организациями формы наставничества обучающихся, организацию наставничества над обучающимися, разрабатывающими индивидуальный проект. </w:t>
      </w:r>
    </w:p>
    <w:p w14:paraId="65415FEF" w14:textId="094E8CD7" w:rsidR="0080620A" w:rsidRPr="00956129" w:rsidRDefault="0080620A" w:rsidP="009E492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929">
        <w:rPr>
          <w:rFonts w:ascii="Times New Roman" w:hAnsi="Times New Roman" w:cs="Times New Roman"/>
          <w:sz w:val="28"/>
          <w:szCs w:val="28"/>
        </w:rPr>
        <w:t>1.1.</w:t>
      </w:r>
      <w:r w:rsidR="009C3143">
        <w:rPr>
          <w:rFonts w:ascii="Times New Roman" w:hAnsi="Times New Roman" w:cs="Times New Roman"/>
          <w:sz w:val="28"/>
          <w:szCs w:val="28"/>
        </w:rPr>
        <w:t>9</w:t>
      </w:r>
      <w:r w:rsidRPr="009E4929">
        <w:rPr>
          <w:rFonts w:ascii="Times New Roman" w:hAnsi="Times New Roman" w:cs="Times New Roman"/>
          <w:sz w:val="28"/>
          <w:szCs w:val="28"/>
        </w:rPr>
        <w:t xml:space="preserve">. Усилить работу по привлечению обучающихся к участию в субботниках, трудовых десантах и др. мероприятиях </w:t>
      </w:r>
      <w:r w:rsidRPr="0095612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E4929" w:rsidRPr="00956129">
        <w:rPr>
          <w:rFonts w:ascii="Times New Roman" w:hAnsi="Times New Roman" w:cs="Times New Roman"/>
          <w:b/>
          <w:bCs/>
          <w:sz w:val="28"/>
          <w:szCs w:val="28"/>
        </w:rPr>
        <w:t xml:space="preserve"> Черноморской и Сакском районах.</w:t>
      </w:r>
      <w:r w:rsidRPr="009561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A01239" w14:textId="6877CD1B" w:rsidR="0080620A" w:rsidRPr="00212010" w:rsidRDefault="0080620A" w:rsidP="009E7E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010">
        <w:rPr>
          <w:rFonts w:ascii="Times New Roman" w:hAnsi="Times New Roman" w:cs="Times New Roman"/>
          <w:sz w:val="28"/>
          <w:szCs w:val="28"/>
        </w:rPr>
        <w:lastRenderedPageBreak/>
        <w:t>1.1.1</w:t>
      </w:r>
      <w:r w:rsidR="009C3143">
        <w:rPr>
          <w:rFonts w:ascii="Times New Roman" w:hAnsi="Times New Roman" w:cs="Times New Roman"/>
          <w:sz w:val="28"/>
          <w:szCs w:val="28"/>
        </w:rPr>
        <w:t>0</w:t>
      </w:r>
      <w:r w:rsidRPr="00212010">
        <w:rPr>
          <w:rFonts w:ascii="Times New Roman" w:hAnsi="Times New Roman" w:cs="Times New Roman"/>
          <w:sz w:val="28"/>
          <w:szCs w:val="28"/>
        </w:rPr>
        <w:t xml:space="preserve">. </w:t>
      </w:r>
      <w:r w:rsidR="00212010" w:rsidRPr="00212010">
        <w:rPr>
          <w:rFonts w:ascii="Times New Roman" w:hAnsi="Times New Roman" w:cs="Times New Roman"/>
          <w:sz w:val="28"/>
          <w:szCs w:val="28"/>
        </w:rPr>
        <w:t xml:space="preserve">Организовать работу </w:t>
      </w:r>
      <w:r w:rsidR="00212010" w:rsidRPr="00956129">
        <w:rPr>
          <w:rFonts w:ascii="Times New Roman" w:hAnsi="Times New Roman" w:cs="Times New Roman"/>
          <w:b/>
          <w:bCs/>
          <w:sz w:val="28"/>
          <w:szCs w:val="28"/>
        </w:rPr>
        <w:t>во всех муниципалитетах</w:t>
      </w:r>
      <w:r w:rsidR="00212010" w:rsidRPr="00212010">
        <w:rPr>
          <w:rFonts w:ascii="Times New Roman" w:hAnsi="Times New Roman" w:cs="Times New Roman"/>
          <w:sz w:val="28"/>
          <w:szCs w:val="28"/>
        </w:rPr>
        <w:t xml:space="preserve"> по вовлечению родителей к участию в семейных клубах, клубах по месту жительства, семейных и родительских объединениях, содействующих укреплению семьи, сохранению и возрождению семейных и нравственных ценностей с</w:t>
      </w:r>
      <w:r w:rsidR="00212010" w:rsidRPr="00806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2010" w:rsidRPr="004507C2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212010" w:rsidRPr="00212010">
        <w:rPr>
          <w:rFonts w:ascii="Times New Roman" w:hAnsi="Times New Roman" w:cs="Times New Roman"/>
          <w:sz w:val="28"/>
          <w:szCs w:val="28"/>
        </w:rPr>
        <w:t>роли религии и традиционной культуры местных сообществ.</w:t>
      </w:r>
    </w:p>
    <w:p w14:paraId="1A86CB8C" w14:textId="5FA40179" w:rsidR="004507C2" w:rsidRPr="00880869" w:rsidRDefault="0080620A" w:rsidP="008808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418">
        <w:rPr>
          <w:rFonts w:ascii="Times New Roman" w:hAnsi="Times New Roman" w:cs="Times New Roman"/>
          <w:sz w:val="28"/>
          <w:szCs w:val="28"/>
        </w:rPr>
        <w:t>1.1.1</w:t>
      </w:r>
      <w:r w:rsidR="009C3143">
        <w:rPr>
          <w:rFonts w:ascii="Times New Roman" w:hAnsi="Times New Roman" w:cs="Times New Roman"/>
          <w:sz w:val="28"/>
          <w:szCs w:val="28"/>
        </w:rPr>
        <w:t>1</w:t>
      </w:r>
      <w:r w:rsidRPr="003E1418">
        <w:rPr>
          <w:rFonts w:ascii="Times New Roman" w:hAnsi="Times New Roman" w:cs="Times New Roman"/>
          <w:sz w:val="28"/>
          <w:szCs w:val="28"/>
        </w:rPr>
        <w:t xml:space="preserve">. </w:t>
      </w:r>
      <w:r w:rsidR="004507C2" w:rsidRPr="003E1418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управлениям образования муниципалитетов, в которых действует орган школьного самоуправления (ОШС) во всех образовательных организациях, а уровень участия активных детей оставляет желать лучшего: г. Ялта (88% ОШС -13% активности); Кировский район (100% ОШС – активность 25%); Белогорский район (93% ОШС – активность </w:t>
      </w:r>
      <w:r w:rsidR="003E1418" w:rsidRPr="003E1418">
        <w:rPr>
          <w:rFonts w:ascii="Times New Roman" w:hAnsi="Times New Roman" w:cs="Times New Roman"/>
          <w:sz w:val="28"/>
          <w:szCs w:val="28"/>
        </w:rPr>
        <w:t xml:space="preserve">19%); </w:t>
      </w:r>
      <w:proofErr w:type="spellStart"/>
      <w:r w:rsidR="003E1418" w:rsidRPr="003E1418">
        <w:rPr>
          <w:rFonts w:ascii="Times New Roman" w:hAnsi="Times New Roman" w:cs="Times New Roman"/>
          <w:sz w:val="28"/>
          <w:szCs w:val="28"/>
        </w:rPr>
        <w:t>Красноперекопский</w:t>
      </w:r>
      <w:proofErr w:type="spellEnd"/>
      <w:r w:rsidR="003E1418" w:rsidRPr="003E1418">
        <w:rPr>
          <w:rFonts w:ascii="Times New Roman" w:hAnsi="Times New Roman" w:cs="Times New Roman"/>
          <w:sz w:val="28"/>
          <w:szCs w:val="28"/>
        </w:rPr>
        <w:t xml:space="preserve"> район (100%ОШС – активность 32%)</w:t>
      </w:r>
      <w:r w:rsidR="003E1418">
        <w:rPr>
          <w:rFonts w:ascii="Times New Roman" w:hAnsi="Times New Roman" w:cs="Times New Roman"/>
          <w:sz w:val="28"/>
          <w:szCs w:val="28"/>
        </w:rPr>
        <w:t>.</w:t>
      </w:r>
    </w:p>
    <w:p w14:paraId="341EF041" w14:textId="7BE5481F" w:rsidR="0080620A" w:rsidRPr="003E1418" w:rsidRDefault="0080620A" w:rsidP="009E7E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418">
        <w:rPr>
          <w:rFonts w:ascii="Times New Roman" w:hAnsi="Times New Roman" w:cs="Times New Roman"/>
          <w:sz w:val="28"/>
          <w:szCs w:val="28"/>
        </w:rPr>
        <w:t>1.1.1</w:t>
      </w:r>
      <w:r w:rsidR="009C3143">
        <w:rPr>
          <w:rFonts w:ascii="Times New Roman" w:hAnsi="Times New Roman" w:cs="Times New Roman"/>
          <w:sz w:val="28"/>
          <w:szCs w:val="28"/>
        </w:rPr>
        <w:t>2</w:t>
      </w:r>
      <w:r w:rsidRPr="003E1418">
        <w:rPr>
          <w:rFonts w:ascii="Times New Roman" w:hAnsi="Times New Roman" w:cs="Times New Roman"/>
          <w:sz w:val="28"/>
          <w:szCs w:val="28"/>
        </w:rPr>
        <w:t xml:space="preserve">. </w:t>
      </w:r>
      <w:r w:rsidR="003E1418" w:rsidRPr="003E1418">
        <w:rPr>
          <w:rFonts w:ascii="Times New Roman" w:hAnsi="Times New Roman" w:cs="Times New Roman"/>
          <w:sz w:val="28"/>
          <w:szCs w:val="28"/>
        </w:rPr>
        <w:t xml:space="preserve">Активизировать работу </w:t>
      </w:r>
      <w:r w:rsidR="003E1418" w:rsidRPr="00956129">
        <w:rPr>
          <w:rFonts w:ascii="Times New Roman" w:hAnsi="Times New Roman" w:cs="Times New Roman"/>
          <w:b/>
          <w:bCs/>
          <w:sz w:val="28"/>
          <w:szCs w:val="28"/>
        </w:rPr>
        <w:t xml:space="preserve">в Белогорском, Черноморском, Сакском районах </w:t>
      </w:r>
      <w:r w:rsidR="003E1418" w:rsidRPr="003E1418">
        <w:rPr>
          <w:rFonts w:ascii="Times New Roman" w:hAnsi="Times New Roman" w:cs="Times New Roman"/>
          <w:sz w:val="28"/>
          <w:szCs w:val="28"/>
        </w:rPr>
        <w:t xml:space="preserve">по вовлечению обучающихся в деятельность общественных объединений на базе образовательных организаций общего/профессионального/дополнительного образования и </w:t>
      </w:r>
      <w:proofErr w:type="gramStart"/>
      <w:r w:rsidR="003E1418" w:rsidRPr="003E1418">
        <w:rPr>
          <w:rFonts w:ascii="Times New Roman" w:hAnsi="Times New Roman" w:cs="Times New Roman"/>
          <w:sz w:val="28"/>
          <w:szCs w:val="28"/>
        </w:rPr>
        <w:t>др..</w:t>
      </w:r>
      <w:proofErr w:type="gramEnd"/>
      <w:r w:rsidR="003E1418" w:rsidRPr="003E1418">
        <w:rPr>
          <w:rFonts w:ascii="Times New Roman" w:hAnsi="Times New Roman" w:cs="Times New Roman"/>
          <w:sz w:val="28"/>
          <w:szCs w:val="28"/>
        </w:rPr>
        <w:t xml:space="preserve"> Наибольшее значение показателя демонстрируют Советский и Нижнегорский районы (100%), чей опыт можно рекомендовать для использования по данному направлению.</w:t>
      </w:r>
    </w:p>
    <w:p w14:paraId="73E5D764" w14:textId="523EF67B" w:rsidR="0080620A" w:rsidRPr="00162D68" w:rsidRDefault="0080620A" w:rsidP="004507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2D68">
        <w:rPr>
          <w:rFonts w:ascii="Times New Roman" w:hAnsi="Times New Roman" w:cs="Times New Roman"/>
          <w:sz w:val="28"/>
          <w:szCs w:val="28"/>
        </w:rPr>
        <w:t>1.1.1</w:t>
      </w:r>
      <w:r w:rsidR="009C3143">
        <w:rPr>
          <w:rFonts w:ascii="Times New Roman" w:hAnsi="Times New Roman" w:cs="Times New Roman"/>
          <w:sz w:val="28"/>
          <w:szCs w:val="28"/>
        </w:rPr>
        <w:t>3</w:t>
      </w:r>
      <w:r w:rsidRPr="00162D68">
        <w:rPr>
          <w:rFonts w:ascii="Times New Roman" w:hAnsi="Times New Roman" w:cs="Times New Roman"/>
          <w:sz w:val="28"/>
          <w:szCs w:val="28"/>
        </w:rPr>
        <w:t xml:space="preserve">. </w:t>
      </w:r>
      <w:r w:rsidR="00162D68" w:rsidRPr="00956129">
        <w:rPr>
          <w:rFonts w:ascii="Times New Roman" w:hAnsi="Times New Roman" w:cs="Times New Roman"/>
          <w:b/>
          <w:bCs/>
          <w:sz w:val="28"/>
          <w:szCs w:val="28"/>
        </w:rPr>
        <w:t>Всем муниципалитетам</w:t>
      </w:r>
      <w:r w:rsidR="00162D68" w:rsidRPr="00162D68">
        <w:rPr>
          <w:rFonts w:ascii="Times New Roman" w:hAnsi="Times New Roman" w:cs="Times New Roman"/>
          <w:sz w:val="28"/>
          <w:szCs w:val="28"/>
        </w:rPr>
        <w:t xml:space="preserve"> организовать работу по включению родителей в деятельность общественных объединений родителей обучающихся (совет/общественная организация). Можно рекомендовать использовать опыт Советског</w:t>
      </w:r>
      <w:r w:rsidR="00D219C5">
        <w:rPr>
          <w:rFonts w:ascii="Times New Roman" w:hAnsi="Times New Roman" w:cs="Times New Roman"/>
          <w:sz w:val="28"/>
          <w:szCs w:val="28"/>
        </w:rPr>
        <w:t>о</w:t>
      </w:r>
      <w:r w:rsidR="00162D68" w:rsidRPr="00162D68">
        <w:rPr>
          <w:rFonts w:ascii="Times New Roman" w:hAnsi="Times New Roman" w:cs="Times New Roman"/>
          <w:sz w:val="28"/>
          <w:szCs w:val="28"/>
        </w:rPr>
        <w:t xml:space="preserve"> (100%) и </w:t>
      </w:r>
      <w:proofErr w:type="spellStart"/>
      <w:r w:rsidR="00162D68" w:rsidRPr="00162D68">
        <w:rPr>
          <w:rFonts w:ascii="Times New Roman" w:hAnsi="Times New Roman" w:cs="Times New Roman"/>
          <w:sz w:val="28"/>
          <w:szCs w:val="28"/>
        </w:rPr>
        <w:t>Джанкойского</w:t>
      </w:r>
      <w:proofErr w:type="spellEnd"/>
      <w:r w:rsidR="00162D68" w:rsidRPr="00162D68">
        <w:rPr>
          <w:rFonts w:ascii="Times New Roman" w:hAnsi="Times New Roman" w:cs="Times New Roman"/>
          <w:sz w:val="28"/>
          <w:szCs w:val="28"/>
        </w:rPr>
        <w:t xml:space="preserve"> (70%) районов, демонстрирующих наибольшие значения по данному показателю</w:t>
      </w:r>
      <w:r w:rsidR="00162D68">
        <w:rPr>
          <w:rFonts w:ascii="Times New Roman" w:hAnsi="Times New Roman" w:cs="Times New Roman"/>
          <w:sz w:val="28"/>
          <w:szCs w:val="28"/>
        </w:rPr>
        <w:t>.</w:t>
      </w:r>
    </w:p>
    <w:p w14:paraId="4C53BE47" w14:textId="326F1D89" w:rsidR="00162D68" w:rsidRPr="00D219C5" w:rsidRDefault="0080620A" w:rsidP="00D219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2D68">
        <w:rPr>
          <w:rFonts w:ascii="Times New Roman" w:hAnsi="Times New Roman" w:cs="Times New Roman"/>
          <w:sz w:val="28"/>
          <w:szCs w:val="28"/>
        </w:rPr>
        <w:t>1.1.1</w:t>
      </w:r>
      <w:r w:rsidR="009C3143">
        <w:rPr>
          <w:rFonts w:ascii="Times New Roman" w:hAnsi="Times New Roman" w:cs="Times New Roman"/>
          <w:sz w:val="28"/>
          <w:szCs w:val="28"/>
        </w:rPr>
        <w:t>4</w:t>
      </w:r>
      <w:r w:rsidRPr="00162D68">
        <w:rPr>
          <w:rFonts w:ascii="Times New Roman" w:hAnsi="Times New Roman" w:cs="Times New Roman"/>
          <w:sz w:val="28"/>
          <w:szCs w:val="28"/>
        </w:rPr>
        <w:t xml:space="preserve">. </w:t>
      </w:r>
      <w:r w:rsidR="00162D68" w:rsidRPr="00956129">
        <w:rPr>
          <w:rFonts w:ascii="Times New Roman" w:hAnsi="Times New Roman" w:cs="Times New Roman"/>
          <w:b/>
          <w:bCs/>
          <w:sz w:val="28"/>
          <w:szCs w:val="28"/>
        </w:rPr>
        <w:t>Всем муниципалитетам</w:t>
      </w:r>
      <w:r w:rsidR="00162D68" w:rsidRPr="00162D68">
        <w:rPr>
          <w:rFonts w:ascii="Times New Roman" w:hAnsi="Times New Roman" w:cs="Times New Roman"/>
          <w:sz w:val="28"/>
          <w:szCs w:val="28"/>
        </w:rPr>
        <w:t xml:space="preserve"> организовать работу муниципальных общественных объединений родителей обучающихся (совет/общественная организация).</w:t>
      </w:r>
    </w:p>
    <w:p w14:paraId="6B4220C1" w14:textId="2D1AEDD3" w:rsidR="003E1418" w:rsidRPr="00D219C5" w:rsidRDefault="0080620A" w:rsidP="005E15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9C5">
        <w:rPr>
          <w:rFonts w:ascii="Times New Roman" w:hAnsi="Times New Roman" w:cs="Times New Roman"/>
          <w:sz w:val="28"/>
          <w:szCs w:val="28"/>
        </w:rPr>
        <w:t>1.1.1</w:t>
      </w:r>
      <w:r w:rsidR="009C3143">
        <w:rPr>
          <w:rFonts w:ascii="Times New Roman" w:hAnsi="Times New Roman" w:cs="Times New Roman"/>
          <w:sz w:val="28"/>
          <w:szCs w:val="28"/>
        </w:rPr>
        <w:t>5</w:t>
      </w:r>
      <w:r w:rsidRPr="00D219C5">
        <w:rPr>
          <w:rFonts w:ascii="Times New Roman" w:hAnsi="Times New Roman" w:cs="Times New Roman"/>
          <w:sz w:val="28"/>
          <w:szCs w:val="28"/>
        </w:rPr>
        <w:t xml:space="preserve">. </w:t>
      </w:r>
      <w:r w:rsidR="00D219C5" w:rsidRPr="00D219C5">
        <w:rPr>
          <w:rFonts w:ascii="Times New Roman" w:hAnsi="Times New Roman" w:cs="Times New Roman"/>
          <w:sz w:val="28"/>
          <w:szCs w:val="28"/>
        </w:rPr>
        <w:t xml:space="preserve">Продолжить работу по вовлечению обучающихся в деятельность детских и молодежных объединений и организаций, в том числе РДДМ, «ЮНАРМИЯ» и </w:t>
      </w:r>
      <w:proofErr w:type="gramStart"/>
      <w:r w:rsidR="00D219C5" w:rsidRPr="00D219C5">
        <w:rPr>
          <w:rFonts w:ascii="Times New Roman" w:hAnsi="Times New Roman" w:cs="Times New Roman"/>
          <w:sz w:val="28"/>
          <w:szCs w:val="28"/>
        </w:rPr>
        <w:t>др..</w:t>
      </w:r>
      <w:proofErr w:type="gramEnd"/>
      <w:r w:rsidR="00D219C5" w:rsidRPr="00D219C5">
        <w:rPr>
          <w:rFonts w:ascii="Times New Roman" w:hAnsi="Times New Roman" w:cs="Times New Roman"/>
          <w:sz w:val="28"/>
          <w:szCs w:val="28"/>
        </w:rPr>
        <w:t xml:space="preserve"> Особое внимание данной работе необходимо уделить </w:t>
      </w:r>
      <w:r w:rsidR="00D219C5" w:rsidRPr="00956129">
        <w:rPr>
          <w:rFonts w:ascii="Times New Roman" w:hAnsi="Times New Roman" w:cs="Times New Roman"/>
          <w:b/>
          <w:bCs/>
          <w:sz w:val="28"/>
          <w:szCs w:val="28"/>
        </w:rPr>
        <w:t xml:space="preserve">г. Евпатория, Черноморскому, </w:t>
      </w:r>
      <w:proofErr w:type="spellStart"/>
      <w:r w:rsidR="00D219C5" w:rsidRPr="00956129">
        <w:rPr>
          <w:rFonts w:ascii="Times New Roman" w:hAnsi="Times New Roman" w:cs="Times New Roman"/>
          <w:b/>
          <w:bCs/>
          <w:sz w:val="28"/>
          <w:szCs w:val="28"/>
        </w:rPr>
        <w:t>Джанкойскому</w:t>
      </w:r>
      <w:proofErr w:type="spellEnd"/>
      <w:r w:rsidR="00D219C5" w:rsidRPr="00956129">
        <w:rPr>
          <w:rFonts w:ascii="Times New Roman" w:hAnsi="Times New Roman" w:cs="Times New Roman"/>
          <w:b/>
          <w:bCs/>
          <w:sz w:val="28"/>
          <w:szCs w:val="28"/>
        </w:rPr>
        <w:t>, Кировскому муниципальным районам</w:t>
      </w:r>
      <w:r w:rsidR="00D219C5" w:rsidRPr="00D219C5">
        <w:rPr>
          <w:rFonts w:ascii="Times New Roman" w:hAnsi="Times New Roman" w:cs="Times New Roman"/>
          <w:sz w:val="28"/>
          <w:szCs w:val="28"/>
        </w:rPr>
        <w:t xml:space="preserve">, чьи показатели в два раза ниже среднего чем по республике.  </w:t>
      </w:r>
      <w:r w:rsidR="00D219C5">
        <w:rPr>
          <w:rFonts w:ascii="Times New Roman" w:hAnsi="Times New Roman" w:cs="Times New Roman"/>
          <w:sz w:val="28"/>
          <w:szCs w:val="28"/>
        </w:rPr>
        <w:t>Р</w:t>
      </w:r>
      <w:r w:rsidR="00D219C5" w:rsidRPr="00D219C5">
        <w:rPr>
          <w:rFonts w:ascii="Times New Roman" w:hAnsi="Times New Roman" w:cs="Times New Roman"/>
          <w:sz w:val="28"/>
          <w:szCs w:val="28"/>
        </w:rPr>
        <w:t xml:space="preserve">екомендовать использовать опыт </w:t>
      </w:r>
      <w:proofErr w:type="spellStart"/>
      <w:r w:rsidR="00D219C5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="00D219C5" w:rsidRPr="00D219C5">
        <w:rPr>
          <w:rFonts w:ascii="Times New Roman" w:hAnsi="Times New Roman" w:cs="Times New Roman"/>
          <w:sz w:val="28"/>
          <w:szCs w:val="28"/>
        </w:rPr>
        <w:t xml:space="preserve"> (100%)</w:t>
      </w:r>
      <w:r w:rsidR="00D219C5">
        <w:rPr>
          <w:rFonts w:ascii="Times New Roman" w:hAnsi="Times New Roman" w:cs="Times New Roman"/>
          <w:sz w:val="28"/>
          <w:szCs w:val="28"/>
        </w:rPr>
        <w:t xml:space="preserve">, Нижнегорского (100%) </w:t>
      </w:r>
      <w:r w:rsidR="00D219C5" w:rsidRPr="00D219C5">
        <w:rPr>
          <w:rFonts w:ascii="Times New Roman" w:hAnsi="Times New Roman" w:cs="Times New Roman"/>
          <w:sz w:val="28"/>
          <w:szCs w:val="28"/>
        </w:rPr>
        <w:t>районов</w:t>
      </w:r>
      <w:r w:rsidR="00D219C5">
        <w:rPr>
          <w:rFonts w:ascii="Times New Roman" w:hAnsi="Times New Roman" w:cs="Times New Roman"/>
          <w:sz w:val="28"/>
          <w:szCs w:val="28"/>
        </w:rPr>
        <w:t>. г. Красноперекопск</w:t>
      </w:r>
      <w:r w:rsidR="00D219C5" w:rsidRPr="00D219C5">
        <w:rPr>
          <w:rFonts w:ascii="Times New Roman" w:hAnsi="Times New Roman" w:cs="Times New Roman"/>
          <w:sz w:val="28"/>
          <w:szCs w:val="28"/>
        </w:rPr>
        <w:t xml:space="preserve"> (70%), демонстрирующих наибольшие значения по данному показателю.</w:t>
      </w:r>
    </w:p>
    <w:p w14:paraId="50D6C375" w14:textId="04FE8B10" w:rsidR="0080620A" w:rsidRPr="00405645" w:rsidRDefault="0080620A" w:rsidP="005E15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645">
        <w:rPr>
          <w:rFonts w:ascii="Times New Roman" w:hAnsi="Times New Roman" w:cs="Times New Roman"/>
          <w:sz w:val="28"/>
          <w:szCs w:val="28"/>
        </w:rPr>
        <w:t>1.1.</w:t>
      </w:r>
      <w:r w:rsidR="009C3143">
        <w:rPr>
          <w:rFonts w:ascii="Times New Roman" w:hAnsi="Times New Roman" w:cs="Times New Roman"/>
          <w:sz w:val="28"/>
          <w:szCs w:val="28"/>
        </w:rPr>
        <w:t>16</w:t>
      </w:r>
      <w:r w:rsidRPr="00405645">
        <w:rPr>
          <w:rFonts w:ascii="Times New Roman" w:hAnsi="Times New Roman" w:cs="Times New Roman"/>
          <w:sz w:val="28"/>
          <w:szCs w:val="28"/>
        </w:rPr>
        <w:t>.</w:t>
      </w:r>
      <w:r w:rsidR="005E150F" w:rsidRPr="00405645">
        <w:rPr>
          <w:rFonts w:ascii="Times New Roman" w:hAnsi="Times New Roman" w:cs="Times New Roman"/>
          <w:sz w:val="28"/>
          <w:szCs w:val="28"/>
        </w:rPr>
        <w:t xml:space="preserve"> Усилить работу по вовлечению обучающихся в волонтерскую деятельность </w:t>
      </w:r>
      <w:r w:rsidR="005E150F" w:rsidRPr="00956129">
        <w:rPr>
          <w:rFonts w:ascii="Times New Roman" w:hAnsi="Times New Roman" w:cs="Times New Roman"/>
          <w:b/>
          <w:bCs/>
          <w:sz w:val="28"/>
          <w:szCs w:val="28"/>
        </w:rPr>
        <w:t>г. Судак, г. Феодосия, г. Ялта, Красногвардейский район</w:t>
      </w:r>
      <w:r w:rsidR="005E150F" w:rsidRPr="00405645">
        <w:rPr>
          <w:rFonts w:ascii="Times New Roman" w:hAnsi="Times New Roman" w:cs="Times New Roman"/>
          <w:sz w:val="28"/>
          <w:szCs w:val="28"/>
        </w:rPr>
        <w:t xml:space="preserve">, где охват обучающихся волонтерским движением составил менее 10%.  Как положительный </w:t>
      </w:r>
      <w:r w:rsidR="00405645" w:rsidRPr="00405645">
        <w:rPr>
          <w:rFonts w:ascii="Times New Roman" w:hAnsi="Times New Roman" w:cs="Times New Roman"/>
          <w:sz w:val="28"/>
          <w:szCs w:val="28"/>
        </w:rPr>
        <w:t xml:space="preserve">опыт </w:t>
      </w:r>
      <w:r w:rsidR="005E150F" w:rsidRPr="00405645">
        <w:rPr>
          <w:rFonts w:ascii="Times New Roman" w:hAnsi="Times New Roman" w:cs="Times New Roman"/>
          <w:sz w:val="28"/>
          <w:szCs w:val="28"/>
        </w:rPr>
        <w:t xml:space="preserve">можно рекомендовать г. Симферополя (82%), Кировского (78%), </w:t>
      </w:r>
      <w:proofErr w:type="spellStart"/>
      <w:r w:rsidR="005E150F" w:rsidRPr="00405645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="005E150F" w:rsidRPr="00405645">
        <w:rPr>
          <w:rFonts w:ascii="Times New Roman" w:hAnsi="Times New Roman" w:cs="Times New Roman"/>
          <w:sz w:val="28"/>
          <w:szCs w:val="28"/>
        </w:rPr>
        <w:t xml:space="preserve"> (100%) районов</w:t>
      </w:r>
      <w:r w:rsidR="00405645" w:rsidRPr="00405645">
        <w:rPr>
          <w:rFonts w:ascii="Times New Roman" w:hAnsi="Times New Roman" w:cs="Times New Roman"/>
          <w:sz w:val="28"/>
          <w:szCs w:val="28"/>
        </w:rPr>
        <w:t>.</w:t>
      </w:r>
    </w:p>
    <w:p w14:paraId="085B4F33" w14:textId="77777777" w:rsidR="00405645" w:rsidRDefault="00405645" w:rsidP="009E7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4E678" w14:textId="4A18110C" w:rsidR="0080620A" w:rsidRPr="009C3143" w:rsidRDefault="0080620A" w:rsidP="009E7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5645">
        <w:rPr>
          <w:rFonts w:ascii="Times New Roman" w:hAnsi="Times New Roman" w:cs="Times New Roman"/>
          <w:sz w:val="28"/>
          <w:szCs w:val="28"/>
        </w:rPr>
        <w:t xml:space="preserve">1.2. </w:t>
      </w:r>
      <w:r w:rsidRPr="0095612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05645" w:rsidRPr="00956129">
        <w:rPr>
          <w:rFonts w:ascii="Times New Roman" w:hAnsi="Times New Roman" w:cs="Times New Roman"/>
          <w:b/>
          <w:bCs/>
          <w:sz w:val="28"/>
          <w:szCs w:val="28"/>
        </w:rPr>
        <w:t>сем муниципальным</w:t>
      </w:r>
      <w:r w:rsidR="00405645">
        <w:rPr>
          <w:rFonts w:ascii="Times New Roman" w:hAnsi="Times New Roman" w:cs="Times New Roman"/>
          <w:sz w:val="28"/>
          <w:szCs w:val="28"/>
        </w:rPr>
        <w:t xml:space="preserve"> </w:t>
      </w:r>
      <w:r w:rsidR="00405645" w:rsidRPr="009C3143">
        <w:rPr>
          <w:rFonts w:ascii="Times New Roman" w:hAnsi="Times New Roman" w:cs="Times New Roman"/>
          <w:b/>
          <w:bCs/>
          <w:sz w:val="28"/>
          <w:szCs w:val="28"/>
        </w:rPr>
        <w:t>образованиям в</w:t>
      </w:r>
      <w:r w:rsidRPr="009C3143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направлении выявления групп социального риска среди обучающихся</w:t>
      </w:r>
      <w:r w:rsidR="00405645" w:rsidRPr="009C3143">
        <w:rPr>
          <w:rFonts w:ascii="Times New Roman" w:hAnsi="Times New Roman" w:cs="Times New Roman"/>
          <w:b/>
          <w:bCs/>
          <w:sz w:val="28"/>
          <w:szCs w:val="28"/>
        </w:rPr>
        <w:t xml:space="preserve"> рекомендуем:</w:t>
      </w:r>
    </w:p>
    <w:p w14:paraId="45F4A71B" w14:textId="583CD128" w:rsidR="0080620A" w:rsidRPr="00405645" w:rsidRDefault="0080620A" w:rsidP="009E7E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645">
        <w:rPr>
          <w:rFonts w:ascii="Times New Roman" w:hAnsi="Times New Roman" w:cs="Times New Roman"/>
          <w:sz w:val="28"/>
          <w:szCs w:val="28"/>
        </w:rPr>
        <w:t xml:space="preserve">1.2.1. Продолжить работу по совершенствованию методик сбора и анализа данных в части учета детей-сирот и детей, оставшихся без попечения родителей, несовершеннолетних обучающихся из малообеспеченных семей, </w:t>
      </w:r>
      <w:r w:rsidRPr="00405645">
        <w:rPr>
          <w:rFonts w:ascii="Times New Roman" w:hAnsi="Times New Roman" w:cs="Times New Roman"/>
          <w:sz w:val="28"/>
          <w:szCs w:val="28"/>
        </w:rPr>
        <w:lastRenderedPageBreak/>
        <w:t>несовершеннолетних обучающихся из неполных семей, несовершеннолетних с задержкой психического развития, несовершеннолетних, испытывающих трудности в развитии и социальной адаптации, несовершеннолетних обучающихся, находящихся в трудной жизненной ситуации, несовершеннолетних обучающихся, находящихся в социально опасном положении, несовершеннолетних обучающихся, находящихся в различных группах риска.</w:t>
      </w:r>
    </w:p>
    <w:p w14:paraId="62A43E97" w14:textId="77B2BDFE" w:rsidR="00405645" w:rsidRPr="00B13FCD" w:rsidRDefault="0080620A" w:rsidP="00B13F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645">
        <w:rPr>
          <w:rFonts w:ascii="Times New Roman" w:hAnsi="Times New Roman" w:cs="Times New Roman"/>
          <w:sz w:val="28"/>
          <w:szCs w:val="28"/>
        </w:rPr>
        <w:t>1.2.2. Активизировать работу по привлечению обучающихся к участию</w:t>
      </w:r>
      <w:r w:rsidR="009E7EBF" w:rsidRPr="00405645">
        <w:rPr>
          <w:rFonts w:ascii="Times New Roman" w:hAnsi="Times New Roman" w:cs="Times New Roman"/>
          <w:sz w:val="28"/>
          <w:szCs w:val="28"/>
        </w:rPr>
        <w:t xml:space="preserve"> </w:t>
      </w:r>
      <w:r w:rsidRPr="00405645">
        <w:rPr>
          <w:rFonts w:ascii="Times New Roman" w:hAnsi="Times New Roman" w:cs="Times New Roman"/>
          <w:sz w:val="28"/>
          <w:szCs w:val="28"/>
        </w:rPr>
        <w:t>в социально-психологическом тестировании.</w:t>
      </w:r>
    </w:p>
    <w:p w14:paraId="24A1D725" w14:textId="31FA192A" w:rsidR="0080620A" w:rsidRPr="009C3143" w:rsidRDefault="0080620A" w:rsidP="008062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3143">
        <w:rPr>
          <w:rFonts w:ascii="Times New Roman" w:hAnsi="Times New Roman" w:cs="Times New Roman"/>
          <w:sz w:val="28"/>
          <w:szCs w:val="28"/>
        </w:rPr>
        <w:t>1.3.</w:t>
      </w:r>
      <w:r w:rsidRPr="009C3143">
        <w:rPr>
          <w:rFonts w:ascii="Times New Roman" w:hAnsi="Times New Roman" w:cs="Times New Roman"/>
          <w:b/>
          <w:bCs/>
          <w:sz w:val="28"/>
          <w:szCs w:val="28"/>
        </w:rPr>
        <w:t xml:space="preserve"> В части учета обучающихся с деструктивными проявлениями</w:t>
      </w:r>
    </w:p>
    <w:p w14:paraId="4AD85577" w14:textId="1307CBD0" w:rsidR="0080620A" w:rsidRPr="00B13FCD" w:rsidRDefault="0080620A" w:rsidP="009E7E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CD">
        <w:rPr>
          <w:rFonts w:ascii="Times New Roman" w:hAnsi="Times New Roman" w:cs="Times New Roman"/>
          <w:sz w:val="28"/>
          <w:szCs w:val="28"/>
        </w:rPr>
        <w:t xml:space="preserve">1.3.1. Продолжить работу по совершенствованию методик сбора и анализа данных в части учета несовершеннолетних, совершивших преступления, несовершеннолетних обучающихся, совершивших административные правонарушения и иные антиобщественные действия, обучающихся, находящихся на учете в ПДН, случаев в ОО деструктивного проявления в поведении обучающихся, получивших резонанс в СМИ, правонарушений со стороны обучающихся, связанных с курением/употреблением алкоголя, случаев </w:t>
      </w:r>
      <w:proofErr w:type="spellStart"/>
      <w:r w:rsidRPr="00B13FC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13FCD">
        <w:rPr>
          <w:rFonts w:ascii="Times New Roman" w:hAnsi="Times New Roman" w:cs="Times New Roman"/>
          <w:sz w:val="28"/>
          <w:szCs w:val="28"/>
        </w:rPr>
        <w:t>, самоубийств/попыток самоубийств, выявленных деструктивных аккаунтов обучающихся в социальных сетях.</w:t>
      </w:r>
    </w:p>
    <w:p w14:paraId="3F881A27" w14:textId="616B97FD" w:rsidR="00405645" w:rsidRPr="00B13FCD" w:rsidRDefault="0080620A" w:rsidP="00B13F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CD">
        <w:rPr>
          <w:rFonts w:ascii="Times New Roman" w:hAnsi="Times New Roman" w:cs="Times New Roman"/>
          <w:sz w:val="28"/>
          <w:szCs w:val="28"/>
        </w:rPr>
        <w:t>1.3.2. Принимать оперативные управленческие и организационные решения по выявленным деструктивным проявлениям, перечисленным выше.</w:t>
      </w:r>
    </w:p>
    <w:p w14:paraId="0F033057" w14:textId="1852E782" w:rsidR="0080620A" w:rsidRPr="00B13FCD" w:rsidRDefault="0080620A" w:rsidP="008062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CD">
        <w:rPr>
          <w:rFonts w:ascii="Times New Roman" w:hAnsi="Times New Roman" w:cs="Times New Roman"/>
          <w:sz w:val="28"/>
          <w:szCs w:val="28"/>
        </w:rPr>
        <w:t xml:space="preserve">1.4. </w:t>
      </w:r>
      <w:r w:rsidRPr="009C3143">
        <w:rPr>
          <w:rFonts w:ascii="Times New Roman" w:hAnsi="Times New Roman" w:cs="Times New Roman"/>
          <w:b/>
          <w:bCs/>
          <w:sz w:val="28"/>
          <w:szCs w:val="28"/>
        </w:rPr>
        <w:t>В части профилактики деструктивного поведения обучающихся</w:t>
      </w:r>
    </w:p>
    <w:p w14:paraId="3B177CE7" w14:textId="0497EE39" w:rsidR="0080620A" w:rsidRPr="00B13FCD" w:rsidRDefault="0080620A" w:rsidP="009E7E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CD">
        <w:rPr>
          <w:rFonts w:ascii="Times New Roman" w:hAnsi="Times New Roman" w:cs="Times New Roman"/>
          <w:sz w:val="28"/>
          <w:szCs w:val="28"/>
        </w:rPr>
        <w:t xml:space="preserve">1.4.1. </w:t>
      </w:r>
      <w:r w:rsidR="00405645" w:rsidRPr="00B13FCD">
        <w:rPr>
          <w:rFonts w:ascii="Times New Roman" w:hAnsi="Times New Roman" w:cs="Times New Roman"/>
          <w:sz w:val="28"/>
          <w:szCs w:val="28"/>
        </w:rPr>
        <w:t xml:space="preserve">Усилить работу по формированию программ и планов мероприятий по противодействию деструктивным проявлениям в поведении обучающихся </w:t>
      </w:r>
      <w:r w:rsidR="00405645" w:rsidRPr="00956129">
        <w:rPr>
          <w:rFonts w:ascii="Times New Roman" w:hAnsi="Times New Roman" w:cs="Times New Roman"/>
          <w:b/>
          <w:bCs/>
          <w:sz w:val="28"/>
          <w:szCs w:val="28"/>
        </w:rPr>
        <w:t xml:space="preserve">в Белогорском и </w:t>
      </w:r>
      <w:proofErr w:type="gramStart"/>
      <w:r w:rsidR="00405645" w:rsidRPr="00956129">
        <w:rPr>
          <w:rFonts w:ascii="Times New Roman" w:hAnsi="Times New Roman" w:cs="Times New Roman"/>
          <w:b/>
          <w:bCs/>
          <w:sz w:val="28"/>
          <w:szCs w:val="28"/>
        </w:rPr>
        <w:t>Сакском  районах</w:t>
      </w:r>
      <w:proofErr w:type="gramEnd"/>
      <w:r w:rsidR="00405645" w:rsidRPr="00B13FCD">
        <w:rPr>
          <w:rFonts w:ascii="Times New Roman" w:hAnsi="Times New Roman" w:cs="Times New Roman"/>
          <w:sz w:val="28"/>
          <w:szCs w:val="28"/>
        </w:rPr>
        <w:t>.</w:t>
      </w:r>
    </w:p>
    <w:p w14:paraId="413BB754" w14:textId="6ABE54E6" w:rsidR="0080620A" w:rsidRDefault="0080620A" w:rsidP="003130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CD">
        <w:rPr>
          <w:rFonts w:ascii="Times New Roman" w:hAnsi="Times New Roman" w:cs="Times New Roman"/>
          <w:sz w:val="28"/>
          <w:szCs w:val="28"/>
        </w:rPr>
        <w:t xml:space="preserve">1.4.2.  Организовать работу по разработке и охвату обучающихся индивидуальными профилактическими мероприятиями, осуществляемыми школой в отношении подростков с проявлениями деструктивного поведения, обучающихся и семей, находящихся в социально опасном положении в ОО с низким уровнем сформированности ценностных ориентаций в </w:t>
      </w:r>
      <w:r w:rsidR="0088206A" w:rsidRPr="00B13FCD">
        <w:rPr>
          <w:rFonts w:ascii="Times New Roman" w:hAnsi="Times New Roman" w:cs="Times New Roman"/>
          <w:sz w:val="28"/>
          <w:szCs w:val="28"/>
        </w:rPr>
        <w:t xml:space="preserve">городах </w:t>
      </w:r>
      <w:r w:rsidR="0088206A" w:rsidRPr="00956129">
        <w:rPr>
          <w:rFonts w:ascii="Times New Roman" w:hAnsi="Times New Roman" w:cs="Times New Roman"/>
          <w:b/>
          <w:bCs/>
          <w:sz w:val="28"/>
          <w:szCs w:val="28"/>
        </w:rPr>
        <w:t>Алушта, Армянск, Красноперекопск, Керчь, Саки, Судак, Феодосия, Джанкой, Нижнегорском и Красногвардейском районах</w:t>
      </w:r>
      <w:r w:rsidR="007A4DD3" w:rsidRPr="009561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A4DD3" w:rsidRPr="00B13FCD">
        <w:rPr>
          <w:rFonts w:ascii="Times New Roman" w:hAnsi="Times New Roman" w:cs="Times New Roman"/>
          <w:sz w:val="28"/>
          <w:szCs w:val="28"/>
        </w:rPr>
        <w:t xml:space="preserve"> </w:t>
      </w:r>
      <w:r w:rsidRPr="00B13FCD">
        <w:rPr>
          <w:rFonts w:ascii="Times New Roman" w:hAnsi="Times New Roman" w:cs="Times New Roman"/>
          <w:sz w:val="28"/>
          <w:szCs w:val="28"/>
        </w:rPr>
        <w:t xml:space="preserve"> Можно рекомендовать использовать опыт </w:t>
      </w:r>
      <w:r w:rsidR="003130F2" w:rsidRPr="00B13FCD">
        <w:rPr>
          <w:rFonts w:ascii="Times New Roman" w:hAnsi="Times New Roman" w:cs="Times New Roman"/>
          <w:sz w:val="28"/>
          <w:szCs w:val="28"/>
        </w:rPr>
        <w:t xml:space="preserve">г. Симферополя, г. Евпатории, Советского, Бахчисарайского, Ленинского и </w:t>
      </w:r>
      <w:proofErr w:type="spellStart"/>
      <w:r w:rsidR="003130F2" w:rsidRPr="00B13FCD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B13FCD">
        <w:rPr>
          <w:rFonts w:ascii="Times New Roman" w:hAnsi="Times New Roman" w:cs="Times New Roman"/>
          <w:sz w:val="28"/>
          <w:szCs w:val="28"/>
        </w:rPr>
        <w:t xml:space="preserve"> районов, где 100% подростков с проявлениями деструктивного поведения охвачены</w:t>
      </w:r>
      <w:r w:rsidR="009E7EBF" w:rsidRPr="00B13FCD">
        <w:rPr>
          <w:rFonts w:ascii="Times New Roman" w:hAnsi="Times New Roman" w:cs="Times New Roman"/>
          <w:sz w:val="28"/>
          <w:szCs w:val="28"/>
        </w:rPr>
        <w:t xml:space="preserve"> </w:t>
      </w:r>
      <w:r w:rsidRPr="00B13FCD">
        <w:rPr>
          <w:rFonts w:ascii="Times New Roman" w:hAnsi="Times New Roman" w:cs="Times New Roman"/>
          <w:sz w:val="28"/>
          <w:szCs w:val="28"/>
        </w:rPr>
        <w:t xml:space="preserve">индивидуальными профилактическими мероприятиями. </w:t>
      </w:r>
    </w:p>
    <w:p w14:paraId="780ABE24" w14:textId="77777777" w:rsidR="00EB6801" w:rsidRDefault="00EB6801" w:rsidP="003130F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CBF218" w14:textId="4E1789B5" w:rsidR="00EB6801" w:rsidRPr="00EB6801" w:rsidRDefault="00EB6801" w:rsidP="003130F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801">
        <w:rPr>
          <w:rFonts w:ascii="Times New Roman" w:hAnsi="Times New Roman" w:cs="Times New Roman"/>
          <w:b/>
          <w:bCs/>
          <w:sz w:val="28"/>
          <w:szCs w:val="28"/>
        </w:rPr>
        <w:t xml:space="preserve">Заведующая Центром по воспитательной работе и основам здоровья ГБОУ ДПО РК КРИППО </w:t>
      </w:r>
      <w:proofErr w:type="spellStart"/>
      <w:r w:rsidRPr="00EB6801">
        <w:rPr>
          <w:rFonts w:ascii="Times New Roman" w:hAnsi="Times New Roman" w:cs="Times New Roman"/>
          <w:b/>
          <w:bCs/>
          <w:sz w:val="28"/>
          <w:szCs w:val="28"/>
        </w:rPr>
        <w:t>Васькив</w:t>
      </w:r>
      <w:proofErr w:type="spellEnd"/>
      <w:r w:rsidRPr="00EB6801">
        <w:rPr>
          <w:rFonts w:ascii="Times New Roman" w:hAnsi="Times New Roman" w:cs="Times New Roman"/>
          <w:b/>
          <w:bCs/>
          <w:sz w:val="28"/>
          <w:szCs w:val="28"/>
        </w:rPr>
        <w:t xml:space="preserve"> Т.Ф.</w:t>
      </w:r>
    </w:p>
    <w:sectPr w:rsidR="00EB6801" w:rsidRPr="00EB6801" w:rsidSect="00EB68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673D"/>
    <w:multiLevelType w:val="hybridMultilevel"/>
    <w:tmpl w:val="D29E8F3E"/>
    <w:lvl w:ilvl="0" w:tplc="B1929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2142316"/>
    <w:multiLevelType w:val="multilevel"/>
    <w:tmpl w:val="8CC841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000000"/>
      </w:rPr>
    </w:lvl>
  </w:abstractNum>
  <w:abstractNum w:abstractNumId="2" w15:restartNumberingAfterBreak="0">
    <w:nsid w:val="3D436FDF"/>
    <w:multiLevelType w:val="multilevel"/>
    <w:tmpl w:val="1A209B34"/>
    <w:lvl w:ilvl="0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2" w:hanging="2160"/>
      </w:pPr>
      <w:rPr>
        <w:rFonts w:hint="default"/>
      </w:rPr>
    </w:lvl>
  </w:abstractNum>
  <w:abstractNum w:abstractNumId="3" w15:restartNumberingAfterBreak="0">
    <w:nsid w:val="60BB3682"/>
    <w:multiLevelType w:val="multilevel"/>
    <w:tmpl w:val="32008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4" w15:restartNumberingAfterBreak="0">
    <w:nsid w:val="68F36D9F"/>
    <w:multiLevelType w:val="hybridMultilevel"/>
    <w:tmpl w:val="850E0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4E6F9E"/>
    <w:multiLevelType w:val="hybridMultilevel"/>
    <w:tmpl w:val="B8A405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5AC273B"/>
    <w:multiLevelType w:val="hybridMultilevel"/>
    <w:tmpl w:val="9C8E9812"/>
    <w:lvl w:ilvl="0" w:tplc="0EF8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B0D5B"/>
    <w:multiLevelType w:val="hybridMultilevel"/>
    <w:tmpl w:val="3196A092"/>
    <w:lvl w:ilvl="0" w:tplc="0BE82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CB"/>
    <w:rsid w:val="0000740E"/>
    <w:rsid w:val="000228D1"/>
    <w:rsid w:val="000A02F1"/>
    <w:rsid w:val="00146217"/>
    <w:rsid w:val="00162D68"/>
    <w:rsid w:val="001805E6"/>
    <w:rsid w:val="001C175F"/>
    <w:rsid w:val="001D3108"/>
    <w:rsid w:val="001D4DAC"/>
    <w:rsid w:val="00212010"/>
    <w:rsid w:val="002904FB"/>
    <w:rsid w:val="00294E01"/>
    <w:rsid w:val="002C535E"/>
    <w:rsid w:val="003130F2"/>
    <w:rsid w:val="003513F8"/>
    <w:rsid w:val="003C40FE"/>
    <w:rsid w:val="003D129D"/>
    <w:rsid w:val="003E1418"/>
    <w:rsid w:val="003F3604"/>
    <w:rsid w:val="0040294C"/>
    <w:rsid w:val="00405645"/>
    <w:rsid w:val="004507C2"/>
    <w:rsid w:val="00463677"/>
    <w:rsid w:val="004E4F76"/>
    <w:rsid w:val="004F3BA5"/>
    <w:rsid w:val="004F4B7C"/>
    <w:rsid w:val="00535536"/>
    <w:rsid w:val="005845CB"/>
    <w:rsid w:val="005A2764"/>
    <w:rsid w:val="005B45E0"/>
    <w:rsid w:val="005E150F"/>
    <w:rsid w:val="006048DA"/>
    <w:rsid w:val="00644F6D"/>
    <w:rsid w:val="00663853"/>
    <w:rsid w:val="00692D35"/>
    <w:rsid w:val="006A16CB"/>
    <w:rsid w:val="00716CBF"/>
    <w:rsid w:val="007176C5"/>
    <w:rsid w:val="0075071B"/>
    <w:rsid w:val="007572D6"/>
    <w:rsid w:val="007654AE"/>
    <w:rsid w:val="007A4DD3"/>
    <w:rsid w:val="007F2F04"/>
    <w:rsid w:val="0080620A"/>
    <w:rsid w:val="00864C1C"/>
    <w:rsid w:val="008801F2"/>
    <w:rsid w:val="00880869"/>
    <w:rsid w:val="0088206A"/>
    <w:rsid w:val="008D5965"/>
    <w:rsid w:val="00956129"/>
    <w:rsid w:val="009C3143"/>
    <w:rsid w:val="009E4929"/>
    <w:rsid w:val="009E7EBF"/>
    <w:rsid w:val="00A21E36"/>
    <w:rsid w:val="00B13FCD"/>
    <w:rsid w:val="00B42938"/>
    <w:rsid w:val="00B711DC"/>
    <w:rsid w:val="00BB1D5C"/>
    <w:rsid w:val="00BD3D65"/>
    <w:rsid w:val="00CD4995"/>
    <w:rsid w:val="00CE0545"/>
    <w:rsid w:val="00CE6D26"/>
    <w:rsid w:val="00D020D9"/>
    <w:rsid w:val="00D13B0B"/>
    <w:rsid w:val="00D219C5"/>
    <w:rsid w:val="00D365D6"/>
    <w:rsid w:val="00D904E6"/>
    <w:rsid w:val="00DC7A33"/>
    <w:rsid w:val="00E33FD2"/>
    <w:rsid w:val="00EB3B99"/>
    <w:rsid w:val="00EB6801"/>
    <w:rsid w:val="00F31D57"/>
    <w:rsid w:val="00F8737A"/>
    <w:rsid w:val="00FA70B8"/>
    <w:rsid w:val="00FD7923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79B2"/>
  <w15:chartTrackingRefBased/>
  <w15:docId w15:val="{BA85AD80-5C69-43DD-A702-D3F73BD7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D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D65"/>
    <w:pPr>
      <w:ind w:left="720"/>
      <w:contextualSpacing/>
    </w:pPr>
  </w:style>
  <w:style w:type="character" w:customStyle="1" w:styleId="212pt">
    <w:name w:val="Основной текст (2) + 12 pt"/>
    <w:aliases w:val="Полужирный"/>
    <w:basedOn w:val="a0"/>
    <w:rsid w:val="00BD3D6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4">
    <w:name w:val="No Spacing"/>
    <w:link w:val="a5"/>
    <w:uiPriority w:val="1"/>
    <w:qFormat/>
    <w:rsid w:val="001C175F"/>
    <w:pPr>
      <w:spacing w:after="0" w:line="240" w:lineRule="auto"/>
    </w:pPr>
    <w:rPr>
      <w:rFonts w:ascii="Times New Roman" w:eastAsia="Calibri" w:hAnsi="Times New Roman" w:cs="Times New Roman"/>
      <w:sz w:val="28"/>
      <w:szCs w:val="40"/>
    </w:rPr>
  </w:style>
  <w:style w:type="character" w:customStyle="1" w:styleId="a5">
    <w:name w:val="Без интервала Знак"/>
    <w:link w:val="a4"/>
    <w:uiPriority w:val="1"/>
    <w:locked/>
    <w:rsid w:val="001C175F"/>
    <w:rPr>
      <w:rFonts w:ascii="Times New Roman" w:eastAsia="Calibri" w:hAnsi="Times New Roman" w:cs="Times New Roman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2023-07-14T12:23:00Z</dcterms:created>
  <dcterms:modified xsi:type="dcterms:W3CDTF">2023-11-01T11:49:00Z</dcterms:modified>
</cp:coreProperties>
</file>