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B95" w:rsidRDefault="003C633C" w:rsidP="000E2F4D">
      <w:pPr>
        <w:ind w:left="-851" w:right="-284"/>
        <w:jc w:val="center"/>
        <w:rPr>
          <w:b/>
          <w:sz w:val="32"/>
          <w:szCs w:val="32"/>
        </w:rPr>
      </w:pPr>
      <w:r w:rsidRPr="004F3B95">
        <w:rPr>
          <w:b/>
          <w:sz w:val="32"/>
          <w:szCs w:val="32"/>
        </w:rPr>
        <w:t>Профессиональный стандарт</w:t>
      </w:r>
    </w:p>
    <w:p w:rsidR="00FA41FA" w:rsidRDefault="003C633C" w:rsidP="000E2F4D">
      <w:pPr>
        <w:ind w:left="-851" w:right="-284"/>
        <w:jc w:val="center"/>
        <w:rPr>
          <w:b/>
          <w:sz w:val="32"/>
          <w:szCs w:val="32"/>
        </w:rPr>
      </w:pPr>
      <w:r w:rsidRPr="004F3B95">
        <w:rPr>
          <w:b/>
          <w:sz w:val="32"/>
          <w:szCs w:val="32"/>
        </w:rPr>
        <w:t>учителя русского языка</w:t>
      </w:r>
    </w:p>
    <w:p w:rsidR="002A26CF" w:rsidRDefault="002A26CF" w:rsidP="002A26CF">
      <w:pPr>
        <w:ind w:left="-851" w:right="-284"/>
        <w:rPr>
          <w:b/>
          <w:sz w:val="32"/>
          <w:szCs w:val="32"/>
        </w:rPr>
      </w:pPr>
    </w:p>
    <w:p w:rsidR="002A26CF" w:rsidRDefault="002A26CF" w:rsidP="002A26CF">
      <w:pPr>
        <w:pStyle w:val="a6"/>
        <w:shd w:val="clear" w:color="auto" w:fill="FFFFFF"/>
        <w:spacing w:before="0" w:beforeAutospacing="0" w:after="0" w:afterAutospacing="0"/>
        <w:ind w:left="-851" w:right="-284"/>
        <w:jc w:val="center"/>
        <w:rPr>
          <w:b/>
          <w:sz w:val="32"/>
          <w:szCs w:val="32"/>
        </w:rPr>
      </w:pPr>
      <w:r w:rsidRPr="00E55AF8">
        <w:rPr>
          <w:b/>
          <w:sz w:val="32"/>
          <w:szCs w:val="32"/>
        </w:rPr>
        <w:t xml:space="preserve">Предметная компетентность </w:t>
      </w:r>
    </w:p>
    <w:p w:rsidR="002A26CF" w:rsidRPr="00E55AF8" w:rsidRDefault="002A26CF" w:rsidP="002A26CF">
      <w:pPr>
        <w:pStyle w:val="a6"/>
        <w:shd w:val="clear" w:color="auto" w:fill="FFFFFF"/>
        <w:spacing w:before="0" w:beforeAutospacing="0" w:after="0" w:afterAutospacing="0"/>
        <w:ind w:left="-851" w:right="-284"/>
        <w:jc w:val="center"/>
        <w:rPr>
          <w:b/>
          <w:sz w:val="32"/>
          <w:szCs w:val="32"/>
        </w:rPr>
      </w:pPr>
      <w:r w:rsidRPr="00E55AF8">
        <w:rPr>
          <w:b/>
          <w:sz w:val="32"/>
          <w:szCs w:val="32"/>
        </w:rPr>
        <w:t>учителя русского языка</w:t>
      </w:r>
    </w:p>
    <w:p w:rsidR="004F3B95" w:rsidRDefault="004F3B95" w:rsidP="00842029">
      <w:pPr>
        <w:ind w:left="-851" w:right="-284"/>
        <w:jc w:val="both"/>
        <w:rPr>
          <w:b/>
          <w:sz w:val="32"/>
          <w:szCs w:val="32"/>
        </w:rPr>
      </w:pPr>
    </w:p>
    <w:p w:rsidR="00A27AC9" w:rsidRPr="00A27AC9" w:rsidRDefault="00A27AC9" w:rsidP="00842029">
      <w:pPr>
        <w:pStyle w:val="a6"/>
        <w:shd w:val="clear" w:color="auto" w:fill="FFFFFF"/>
        <w:spacing w:before="0" w:beforeAutospacing="0" w:after="312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Учитель русского языка должен соответствовать всем квалификационным требованиям профессионального</w:t>
      </w:r>
      <w:r w:rsidRPr="00A27AC9">
        <w:rPr>
          <w:rStyle w:val="apple-converted-space"/>
          <w:sz w:val="28"/>
          <w:szCs w:val="28"/>
        </w:rPr>
        <w:t> </w:t>
      </w:r>
      <w:r w:rsidRPr="00A27AC9">
        <w:rPr>
          <w:sz w:val="28"/>
          <w:szCs w:val="28"/>
        </w:rPr>
        <w:t>стандарта учителя.</w:t>
      </w: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Русский язык в большей степени, чем большинство других школьных предметов, является прикладной и жизненно важной дисциплиной.</w:t>
      </w:r>
    </w:p>
    <w:p w:rsidR="00FA3C06" w:rsidRPr="00A27AC9" w:rsidRDefault="00FA3C06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Русский язык формирует мышление и речь учащихся. От овладения им зависят уровень освоения национальной культуры, обретение российской гражданской идентичности.</w:t>
      </w:r>
    </w:p>
    <w:p w:rsidR="00FA3C06" w:rsidRPr="00A27AC9" w:rsidRDefault="00FA3C06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Главным образовательным результатом освоения русского языка учащимся является развитие:</w:t>
      </w:r>
    </w:p>
    <w:p w:rsidR="00FA3C06" w:rsidRPr="00A27AC9" w:rsidRDefault="00FA3C06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· коммуникативной способности,</w:t>
      </w:r>
    </w:p>
    <w:p w:rsidR="00FA3C06" w:rsidRPr="00A27AC9" w:rsidRDefault="00FA3C06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· установки на использование этой способности.</w:t>
      </w:r>
    </w:p>
    <w:p w:rsidR="00FA3C06" w:rsidRPr="00A27AC9" w:rsidRDefault="00FA3C06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В современном мире коммуникация предполагает существенное расширение текстовой (устной и письменной) коммуникации, как за счет традиционных и архаичных инструментов (жест, танец, модуляция г</w:t>
      </w:r>
      <w:r w:rsidR="00221525">
        <w:rPr>
          <w:sz w:val="28"/>
          <w:szCs w:val="28"/>
        </w:rPr>
        <w:t xml:space="preserve">олоса), так и основанных на ИКТ </w:t>
      </w:r>
      <w:r w:rsidRPr="00A27AC9">
        <w:rPr>
          <w:sz w:val="28"/>
          <w:szCs w:val="28"/>
        </w:rPr>
        <w:t xml:space="preserve">гипермедиа, то есть системе текстовых, изобразительных, звуковых объектов и связей, ссылок между ними. В настоящее время сообщение для детей и учителя – это, как правило, гипермедиа: объект и его предъявление с использованием экрана, </w:t>
      </w:r>
      <w:r w:rsidR="00221525">
        <w:rPr>
          <w:sz w:val="28"/>
          <w:szCs w:val="28"/>
        </w:rPr>
        <w:t>аудио-, видео</w:t>
      </w:r>
      <w:r w:rsidRPr="00A27AC9">
        <w:rPr>
          <w:sz w:val="28"/>
          <w:szCs w:val="28"/>
        </w:rPr>
        <w:t>источников и инструментов с возможным участием человека.</w:t>
      </w:r>
    </w:p>
    <w:p w:rsidR="00502E75" w:rsidRPr="00A27AC9" w:rsidRDefault="00502E75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Дополнительным образовательным результатом является компетентность в лингвистике (науке о языке), прежде всего в лингвистике русского языка, в частности умение применять лингвистические знания в практике коммуникации.</w:t>
      </w:r>
    </w:p>
    <w:p w:rsidR="00822141" w:rsidRPr="00A27AC9" w:rsidRDefault="00822141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Указанные результаты уточняются ФГОС на всех уровнях общего образования.</w:t>
      </w:r>
    </w:p>
    <w:p w:rsidR="008015B1" w:rsidRPr="00A27AC9" w:rsidRDefault="008015B1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Ряд базовых понятий, используемых при лингвистическом описании языковых явлений, осваиваются учащимся в математике и информатике (например, понятия, относящиеся к структуре цепочек). Коммуникативная компетентность применяется и формируется во всех школьных предметах, прежде всего в литературе.</w:t>
      </w:r>
    </w:p>
    <w:p w:rsidR="008015B1" w:rsidRDefault="008015B1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8015B1" w:rsidRPr="00A27AC9" w:rsidRDefault="008015B1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842029" w:rsidRDefault="0084202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b/>
          <w:sz w:val="32"/>
          <w:szCs w:val="32"/>
        </w:rPr>
      </w:pPr>
    </w:p>
    <w:p w:rsidR="0084202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center"/>
        <w:rPr>
          <w:b/>
          <w:sz w:val="32"/>
          <w:szCs w:val="32"/>
        </w:rPr>
      </w:pPr>
      <w:r w:rsidRPr="00E55AF8">
        <w:rPr>
          <w:b/>
          <w:sz w:val="32"/>
          <w:szCs w:val="32"/>
        </w:rPr>
        <w:t xml:space="preserve">Предметная компетентность </w:t>
      </w:r>
    </w:p>
    <w:p w:rsidR="00A27AC9" w:rsidRPr="00E55AF8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center"/>
        <w:rPr>
          <w:b/>
          <w:sz w:val="32"/>
          <w:szCs w:val="32"/>
        </w:rPr>
      </w:pPr>
      <w:r w:rsidRPr="00E55AF8">
        <w:rPr>
          <w:b/>
          <w:sz w:val="32"/>
          <w:szCs w:val="32"/>
        </w:rPr>
        <w:t>учителя русского языка</w:t>
      </w:r>
    </w:p>
    <w:p w:rsidR="008015B1" w:rsidRPr="00A27AC9" w:rsidRDefault="008015B1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E55AF8" w:rsidRDefault="00E55AF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b/>
          <w:bCs/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b/>
          <w:bCs/>
          <w:sz w:val="28"/>
          <w:szCs w:val="28"/>
        </w:rPr>
      </w:pPr>
      <w:r w:rsidRPr="00A27AC9">
        <w:rPr>
          <w:b/>
          <w:bCs/>
          <w:sz w:val="28"/>
          <w:szCs w:val="28"/>
        </w:rPr>
        <w:t>Учитель русского языка должен:</w:t>
      </w:r>
    </w:p>
    <w:p w:rsidR="008015B1" w:rsidRPr="00A27AC9" w:rsidRDefault="008015B1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· Соблюдать контекстную языковую норму. Не допускать в устной и письменной речи массовых ошибок: «слов-паразитов», канцеляризмов, ошибочных ударений и форм в словах, используемых в работе с учащимися.</w:t>
      </w:r>
    </w:p>
    <w:p w:rsidR="002D767B" w:rsidRPr="00A27AC9" w:rsidRDefault="002D767B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 xml:space="preserve">· Осуществлять </w:t>
      </w:r>
      <w:proofErr w:type="spellStart"/>
      <w:r w:rsidRPr="00A27AC9">
        <w:rPr>
          <w:sz w:val="28"/>
          <w:szCs w:val="28"/>
        </w:rPr>
        <w:t>автокоррекцию</w:t>
      </w:r>
      <w:proofErr w:type="spellEnd"/>
      <w:r w:rsidRPr="00A27AC9">
        <w:rPr>
          <w:sz w:val="28"/>
          <w:szCs w:val="28"/>
        </w:rPr>
        <w:t>. При сомнении, чьем-то замечании, столкновении с альтернативой обращаться к толковым и орфоэпическим источникам Интернета.</w:t>
      </w:r>
    </w:p>
    <w:p w:rsidR="002D767B" w:rsidRPr="00A27AC9" w:rsidRDefault="002D767B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· Знать и использовать стандартное общерусское произношение и лексику, демонстрируя их отличия от местной языковой среды.</w:t>
      </w:r>
    </w:p>
    <w:p w:rsidR="002D767B" w:rsidRPr="00A27AC9" w:rsidRDefault="002D767B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· Проявлять позитивное отношение к местным языковым явлениям, отражающим культурно-исторические особенности развития региона.</w:t>
      </w:r>
    </w:p>
    <w:p w:rsidR="004A4010" w:rsidRPr="00A27AC9" w:rsidRDefault="004A4010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· Проявлять позитивное отношение к родным языкам учащихся, представленных в классе. Владеть методами и приемами обучения русскому языку как не родному.</w:t>
      </w:r>
    </w:p>
    <w:p w:rsidR="004A4010" w:rsidRPr="00A27AC9" w:rsidRDefault="004A4010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· Использовать специальные коррекционные приемы обучения для детей с ограниченными возможностями здоровья.</w:t>
      </w:r>
    </w:p>
    <w:p w:rsidR="006814B2" w:rsidRPr="00A27AC9" w:rsidRDefault="006814B2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 xml:space="preserve">· Вести постоянную работу с семьями учащихся и местным сообществом по формированию речевой культуры, фиксируя различия местной и национальной языковой нормы, культуру кратких текстовых сообщений, использование средств телекоммуникации и работу с </w:t>
      </w:r>
      <w:proofErr w:type="spellStart"/>
      <w:proofErr w:type="gramStart"/>
      <w:r w:rsidRPr="00A27AC9">
        <w:rPr>
          <w:sz w:val="28"/>
          <w:szCs w:val="28"/>
        </w:rPr>
        <w:t>интернет-источниками</w:t>
      </w:r>
      <w:proofErr w:type="spellEnd"/>
      <w:proofErr w:type="gramEnd"/>
      <w:r w:rsidRPr="00A27AC9">
        <w:rPr>
          <w:sz w:val="28"/>
          <w:szCs w:val="28"/>
        </w:rPr>
        <w:t>.</w:t>
      </w:r>
    </w:p>
    <w:p w:rsidR="006234D0" w:rsidRPr="00A27AC9" w:rsidRDefault="006234D0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 xml:space="preserve">· Давать этическую и эстетическую оценку языковых проявлений в повседневной жизни: </w:t>
      </w:r>
      <w:proofErr w:type="spellStart"/>
      <w:proofErr w:type="gramStart"/>
      <w:r w:rsidRPr="00A27AC9">
        <w:rPr>
          <w:sz w:val="28"/>
          <w:szCs w:val="28"/>
        </w:rPr>
        <w:t>интернет-языка</w:t>
      </w:r>
      <w:proofErr w:type="spellEnd"/>
      <w:proofErr w:type="gramEnd"/>
      <w:r w:rsidRPr="00A27AC9">
        <w:rPr>
          <w:sz w:val="28"/>
          <w:szCs w:val="28"/>
        </w:rPr>
        <w:t>, языка субкультур, языка СМИ, ненормативной лексики.</w:t>
      </w:r>
    </w:p>
    <w:p w:rsidR="00AD0199" w:rsidRPr="00A27AC9" w:rsidRDefault="00AD019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· Учителю</w:t>
      </w:r>
      <w:r w:rsidRPr="00A27AC9">
        <w:rPr>
          <w:rStyle w:val="apple-converted-space"/>
          <w:sz w:val="28"/>
          <w:szCs w:val="28"/>
        </w:rPr>
        <w:t> </w:t>
      </w:r>
      <w:r w:rsidRPr="00221525">
        <w:rPr>
          <w:iCs/>
          <w:sz w:val="28"/>
          <w:szCs w:val="28"/>
        </w:rPr>
        <w:t>рекомендуется</w:t>
      </w:r>
      <w:r w:rsidRPr="00A27AC9">
        <w:rPr>
          <w:rStyle w:val="apple-converted-space"/>
          <w:sz w:val="28"/>
          <w:szCs w:val="28"/>
        </w:rPr>
        <w:t> </w:t>
      </w:r>
      <w:r w:rsidRPr="00A27AC9">
        <w:rPr>
          <w:sz w:val="28"/>
          <w:szCs w:val="28"/>
        </w:rPr>
        <w:t>осуществлять квалифицированный (по скорости, безошибочности и используемым приемам) текстовый ввод, в частности транскрибирование (расшифровку аудиозаписи).</w:t>
      </w:r>
    </w:p>
    <w:p w:rsidR="0084069E" w:rsidRPr="00A27AC9" w:rsidRDefault="0084069E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lastRenderedPageBreak/>
        <w:t>· Учителю</w:t>
      </w:r>
      <w:r w:rsidRPr="00A27AC9">
        <w:rPr>
          <w:rStyle w:val="apple-converted-space"/>
          <w:sz w:val="28"/>
          <w:szCs w:val="28"/>
        </w:rPr>
        <w:t> </w:t>
      </w:r>
      <w:r w:rsidRPr="00221525">
        <w:rPr>
          <w:iCs/>
          <w:sz w:val="28"/>
          <w:szCs w:val="28"/>
        </w:rPr>
        <w:t>рекомендуется</w:t>
      </w:r>
      <w:r w:rsidRPr="00A27AC9">
        <w:rPr>
          <w:rStyle w:val="apple-converted-space"/>
          <w:sz w:val="28"/>
          <w:szCs w:val="28"/>
        </w:rPr>
        <w:t> </w:t>
      </w:r>
      <w:r w:rsidRPr="00A27AC9">
        <w:rPr>
          <w:sz w:val="28"/>
          <w:szCs w:val="28"/>
        </w:rPr>
        <w:t>использовать информационные источники (в Интернете и др.), в том числе иноязычные, пользуясь средствами автоматизированного перевода и звукового воспроизведения.</w:t>
      </w:r>
    </w:p>
    <w:p w:rsidR="007C5DF7" w:rsidRPr="00A27AC9" w:rsidRDefault="007C5DF7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P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· Являться активным квалифицированным постоянным читателем и зрителем (литературной периодики, новинок литературы, кино и театра).</w:t>
      </w:r>
    </w:p>
    <w:p w:rsidR="00E55AF8" w:rsidRDefault="00E55AF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b/>
          <w:bCs/>
          <w:sz w:val="28"/>
          <w:szCs w:val="28"/>
        </w:rPr>
      </w:pPr>
    </w:p>
    <w:p w:rsidR="00A27AC9" w:rsidRPr="00C42D48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center"/>
        <w:rPr>
          <w:b/>
          <w:bCs/>
          <w:sz w:val="32"/>
          <w:szCs w:val="32"/>
        </w:rPr>
      </w:pPr>
      <w:r w:rsidRPr="00C42D48">
        <w:rPr>
          <w:b/>
          <w:bCs/>
          <w:sz w:val="32"/>
          <w:szCs w:val="32"/>
        </w:rPr>
        <w:t>Профессиональные компетенции учителя русского языка, повышающие мотивацию к обучению и формирующие лингвистическую культуру</w:t>
      </w:r>
    </w:p>
    <w:p w:rsidR="00E55AF8" w:rsidRPr="00A27AC9" w:rsidRDefault="00E55AF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b/>
          <w:bCs/>
          <w:sz w:val="28"/>
          <w:szCs w:val="28"/>
        </w:rPr>
      </w:pPr>
      <w:r w:rsidRPr="00A27AC9">
        <w:rPr>
          <w:b/>
          <w:bCs/>
          <w:sz w:val="28"/>
          <w:szCs w:val="28"/>
        </w:rPr>
        <w:t>Учитель должен:</w:t>
      </w:r>
    </w:p>
    <w:p w:rsidR="00C561E8" w:rsidRPr="00A27AC9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· Поощрять формирование эмоциональной и рациональной потребности учащихся в коммуникации как жизненно необходимо</w:t>
      </w:r>
      <w:r w:rsidR="006F5F98">
        <w:rPr>
          <w:sz w:val="28"/>
          <w:szCs w:val="28"/>
        </w:rPr>
        <w:t>м</w:t>
      </w:r>
      <w:r w:rsidRPr="00A27AC9">
        <w:rPr>
          <w:sz w:val="28"/>
          <w:szCs w:val="28"/>
        </w:rPr>
        <w:t xml:space="preserve"> для человека процесс</w:t>
      </w:r>
      <w:r w:rsidR="006F5F98">
        <w:rPr>
          <w:sz w:val="28"/>
          <w:szCs w:val="28"/>
        </w:rPr>
        <w:t>е</w:t>
      </w:r>
      <w:r w:rsidRPr="00A27AC9">
        <w:rPr>
          <w:sz w:val="28"/>
          <w:szCs w:val="28"/>
        </w:rPr>
        <w:t>.</w:t>
      </w:r>
    </w:p>
    <w:p w:rsidR="00C561E8" w:rsidRPr="00A27AC9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· Реализовывать установку учащихся на коммуникацию в максимально широком конт</w:t>
      </w:r>
      <w:r w:rsidR="00334DCD">
        <w:rPr>
          <w:sz w:val="28"/>
          <w:szCs w:val="28"/>
        </w:rPr>
        <w:t xml:space="preserve">ексте, в том числе в </w:t>
      </w:r>
      <w:proofErr w:type="spellStart"/>
      <w:r w:rsidR="00334DCD">
        <w:rPr>
          <w:sz w:val="28"/>
          <w:szCs w:val="28"/>
        </w:rPr>
        <w:t>гипермедиа</w:t>
      </w:r>
      <w:r w:rsidRPr="00A27AC9">
        <w:rPr>
          <w:sz w:val="28"/>
          <w:szCs w:val="28"/>
        </w:rPr>
        <w:t>формате</w:t>
      </w:r>
      <w:proofErr w:type="spellEnd"/>
      <w:r w:rsidRPr="00A27AC9">
        <w:rPr>
          <w:sz w:val="28"/>
          <w:szCs w:val="28"/>
        </w:rPr>
        <w:t>.</w:t>
      </w:r>
    </w:p>
    <w:p w:rsidR="00C561E8" w:rsidRPr="00A27AC9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· Стимулировать сообщения учащихся о событии или объекте (рассказ о поездке, событии семейной жизни, спектакле и т.п.), анализируя их структуру, используемые языковые и изобразительные средства.</w:t>
      </w:r>
    </w:p>
    <w:p w:rsidR="00C561E8" w:rsidRPr="00A27AC9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proofErr w:type="gramStart"/>
      <w:r w:rsidRPr="00A27AC9">
        <w:rPr>
          <w:sz w:val="28"/>
          <w:szCs w:val="28"/>
        </w:rPr>
        <w:t>·  Обучать учащихся методам понимания сообщения: анализ</w:t>
      </w:r>
      <w:r w:rsidR="00334DCD">
        <w:rPr>
          <w:sz w:val="28"/>
          <w:szCs w:val="28"/>
        </w:rPr>
        <w:t>у</w:t>
      </w:r>
      <w:r w:rsidRPr="00A27AC9">
        <w:rPr>
          <w:sz w:val="28"/>
          <w:szCs w:val="28"/>
        </w:rPr>
        <w:t>, структуризаци</w:t>
      </w:r>
      <w:r w:rsidR="00334DCD">
        <w:rPr>
          <w:sz w:val="28"/>
          <w:szCs w:val="28"/>
        </w:rPr>
        <w:t>и</w:t>
      </w:r>
      <w:r w:rsidRPr="00A27AC9">
        <w:rPr>
          <w:sz w:val="28"/>
          <w:szCs w:val="28"/>
        </w:rPr>
        <w:t>, реорганизаци</w:t>
      </w:r>
      <w:r w:rsidR="00334DCD">
        <w:rPr>
          <w:sz w:val="28"/>
          <w:szCs w:val="28"/>
        </w:rPr>
        <w:t>и</w:t>
      </w:r>
      <w:r w:rsidRPr="00A27AC9">
        <w:rPr>
          <w:sz w:val="28"/>
          <w:szCs w:val="28"/>
        </w:rPr>
        <w:t>, трансформаци</w:t>
      </w:r>
      <w:r w:rsidR="00334DCD">
        <w:rPr>
          <w:sz w:val="28"/>
          <w:szCs w:val="28"/>
        </w:rPr>
        <w:t>и</w:t>
      </w:r>
      <w:r w:rsidRPr="00A27AC9">
        <w:rPr>
          <w:sz w:val="28"/>
          <w:szCs w:val="28"/>
        </w:rPr>
        <w:t>, сопоставлени</w:t>
      </w:r>
      <w:r w:rsidR="00334DCD">
        <w:rPr>
          <w:sz w:val="28"/>
          <w:szCs w:val="28"/>
        </w:rPr>
        <w:t>ю</w:t>
      </w:r>
      <w:r w:rsidRPr="00A27AC9">
        <w:rPr>
          <w:sz w:val="28"/>
          <w:szCs w:val="28"/>
        </w:rPr>
        <w:t xml:space="preserve"> с другими сообщениями, выявлени</w:t>
      </w:r>
      <w:r w:rsidR="00334DCD">
        <w:rPr>
          <w:sz w:val="28"/>
          <w:szCs w:val="28"/>
        </w:rPr>
        <w:t>и</w:t>
      </w:r>
      <w:r w:rsidRPr="00A27AC9">
        <w:rPr>
          <w:sz w:val="28"/>
          <w:szCs w:val="28"/>
        </w:rPr>
        <w:t xml:space="preserve"> необходимой для анализирующего информации.</w:t>
      </w:r>
      <w:proofErr w:type="gramEnd"/>
    </w:p>
    <w:p w:rsidR="00C561E8" w:rsidRPr="00A27AC9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 xml:space="preserve">· Формировать культуру диалога, организуя устные и письменные дискуссии по проблемам, требующим принятия решений и разрешения конфликтных ситуаций. Организовывать публичные выступления учащихся, поощряя их участие в дебатах на школьных конференциях и других форумах, включая </w:t>
      </w:r>
      <w:proofErr w:type="spellStart"/>
      <w:proofErr w:type="gramStart"/>
      <w:r w:rsidRPr="00A27AC9">
        <w:rPr>
          <w:sz w:val="28"/>
          <w:szCs w:val="28"/>
        </w:rPr>
        <w:t>интернет-форумы</w:t>
      </w:r>
      <w:proofErr w:type="spellEnd"/>
      <w:proofErr w:type="gramEnd"/>
      <w:r w:rsidRPr="00A27AC9">
        <w:rPr>
          <w:sz w:val="28"/>
          <w:szCs w:val="28"/>
        </w:rPr>
        <w:t xml:space="preserve"> и конференции.</w:t>
      </w:r>
    </w:p>
    <w:p w:rsidR="00C561E8" w:rsidRPr="00A27AC9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 xml:space="preserve">· Обсуждать с учащимися образцы лучших произведений художественной и научной прозы, журналистики, судебной практики, рекламы и т.п. </w:t>
      </w:r>
      <w:proofErr w:type="gramStart"/>
      <w:r w:rsidRPr="00A27AC9">
        <w:rPr>
          <w:sz w:val="28"/>
          <w:szCs w:val="28"/>
        </w:rPr>
        <w:t>Поощрять индивидуальное и коллективное литературное творчество, в том числе культивировать у них стилистическое следование существующим литературным образцам, включая упомянутые.</w:t>
      </w:r>
      <w:proofErr w:type="gramEnd"/>
    </w:p>
    <w:p w:rsidR="00C561E8" w:rsidRPr="00A27AC9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 xml:space="preserve">· Поощрять участие учащихся в театральных постановках, стимулировать создание ими анимационных и других </w:t>
      </w:r>
      <w:proofErr w:type="spellStart"/>
      <w:r w:rsidRPr="00A27AC9">
        <w:rPr>
          <w:sz w:val="28"/>
          <w:szCs w:val="28"/>
        </w:rPr>
        <w:t>видеопродуктов</w:t>
      </w:r>
      <w:proofErr w:type="spellEnd"/>
      <w:r w:rsidRPr="00A27AC9">
        <w:rPr>
          <w:sz w:val="28"/>
          <w:szCs w:val="28"/>
        </w:rPr>
        <w:t>.</w:t>
      </w:r>
    </w:p>
    <w:p w:rsidR="00C561E8" w:rsidRPr="00A27AC9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lastRenderedPageBreak/>
        <w:t>· Совместно с учащимися находить и обсуждать изменения в языковой реальности и реакции на них социума. Формировать у учащихся «чувство меняющегося языка».</w:t>
      </w:r>
    </w:p>
    <w:p w:rsidR="00C561E8" w:rsidRPr="00A27AC9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· Совместно с учащимися использовать источники языковой информации для решения практических или познавательных задач, в частности этимологической информации, подчеркивая отличия научного метода изучения языка от так называемого «бытового» подхода («народной лингвистики»).</w:t>
      </w:r>
    </w:p>
    <w:p w:rsidR="00C561E8" w:rsidRPr="00A27AC9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· Моделировать те виды профессиональной деятельности, где коммуникативная компетентность является основным качеством работника, включая в нее заинтересованных учащихся (издание школьной газеты, художественного или научного альманаха, организация школьного радио и телевидения, разработка сценария театральной постановки или видеофильма и т.д.).</w:t>
      </w:r>
    </w:p>
    <w:p w:rsidR="00C561E8" w:rsidRPr="00A27AC9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· Формировать у учащихся культуру ссылок, цитирования, сопоставления, диалога с автором, нетерпимое отношение к нарушению авторских прав, недобросовестным заимствованиям и плагиату. Знакомить учащихся с современными методами обнаружения этих этических и правовых нарушений.</w:t>
      </w:r>
    </w:p>
    <w:p w:rsidR="00C561E8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C561E8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C561E8" w:rsidRPr="00A27AC9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C561E8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center"/>
        <w:rPr>
          <w:b/>
          <w:sz w:val="32"/>
          <w:szCs w:val="32"/>
        </w:rPr>
      </w:pPr>
      <w:r w:rsidRPr="00C561E8">
        <w:rPr>
          <w:b/>
          <w:sz w:val="32"/>
          <w:szCs w:val="32"/>
        </w:rPr>
        <w:t>Общепедагогическая компетентность</w:t>
      </w:r>
    </w:p>
    <w:p w:rsidR="00A27AC9" w:rsidRPr="00C561E8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center"/>
        <w:rPr>
          <w:b/>
          <w:sz w:val="32"/>
          <w:szCs w:val="32"/>
        </w:rPr>
      </w:pPr>
      <w:r w:rsidRPr="00C561E8">
        <w:rPr>
          <w:b/>
          <w:sz w:val="32"/>
          <w:szCs w:val="32"/>
        </w:rPr>
        <w:t>учителя русского языка</w:t>
      </w:r>
    </w:p>
    <w:p w:rsidR="00C561E8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C561E8" w:rsidRPr="00A27AC9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Pr="00C561E8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b/>
          <w:sz w:val="28"/>
          <w:szCs w:val="28"/>
        </w:rPr>
      </w:pPr>
      <w:r w:rsidRPr="00C561E8">
        <w:rPr>
          <w:b/>
          <w:sz w:val="28"/>
          <w:szCs w:val="28"/>
        </w:rPr>
        <w:t>Учителю русского языка рекомендуется реализовывать в своей деятельности следующие процессы:</w:t>
      </w:r>
    </w:p>
    <w:p w:rsidR="00C561E8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C561E8" w:rsidRPr="00A27AC9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· Определение (диагностика) совместно с учащимся достигнутых результатов (на основе анализа его работ, зафиксированных в информационной среде) и их динамики, выявление трудностей и препятствий, формирование и проверка гипотез об их преодолении; многокритериальное оценивание результата отдельной работы и текущего состояния учащегося (относительно предшествующего) и сообщение ему об этом.</w:t>
      </w:r>
    </w:p>
    <w:p w:rsidR="00C561E8" w:rsidRPr="00A27AC9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· Определение совместно с учащимся, его родителями, другими участниками образовательного процесса (социальный работник, психолог, дефектолог, дистанционный методист и т.д.) зоны его ближайшего развития; предсказание и планирование его «коридора ближайшего развития».</w:t>
      </w:r>
    </w:p>
    <w:p w:rsidR="00C561E8" w:rsidRPr="00A27AC9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 xml:space="preserve">· Определение, на основе анализа собственной деятельности (в частности, по ее фиксации в ИС), с помощью (при необходимости) методической службы, </w:t>
      </w:r>
      <w:r w:rsidRPr="00A27AC9">
        <w:rPr>
          <w:sz w:val="28"/>
          <w:szCs w:val="28"/>
        </w:rPr>
        <w:lastRenderedPageBreak/>
        <w:t>оптимальных моделей педагогической деятельности, подверженных постоянному развитию и изменению.</w:t>
      </w:r>
    </w:p>
    <w:p w:rsidR="00C561E8" w:rsidRPr="00A27AC9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· Планирование образовательного процесса для группы, класса детей на основе имеющихся типовых программ и собственных разработок с учетом специфики состава учащихся, уточнение и модификация планирования.</w:t>
      </w:r>
    </w:p>
    <w:p w:rsidR="00C561E8" w:rsidRPr="00A27AC9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· Организация деятельности учителя ребенка и группы (класса) детей, в том числе индивидуальная и коллективная смена форм деятельности, индивидуализация заданий, получение, анализ домашних работ до начала следующего занятия.</w:t>
      </w:r>
    </w:p>
    <w:p w:rsidR="00C561E8" w:rsidRPr="00A27AC9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· Организация применения ИКТ учителем и учащимися в образовательном процессе: для его фиксации и как инструмента деятельности, анализ домашних работ в ИС.</w:t>
      </w:r>
    </w:p>
    <w:p w:rsidR="00C561E8" w:rsidRPr="00A27AC9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· Совместное с учащимися использование иноязычных источников информации, инструментов перевода, произношения.</w:t>
      </w:r>
    </w:p>
    <w:p w:rsidR="00C561E8" w:rsidRPr="00A27AC9" w:rsidRDefault="00C561E8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</w:p>
    <w:p w:rsidR="00A27AC9" w:rsidRPr="00A27AC9" w:rsidRDefault="00A27AC9" w:rsidP="00842029">
      <w:pPr>
        <w:pStyle w:val="a6"/>
        <w:shd w:val="clear" w:color="auto" w:fill="FFFFFF"/>
        <w:spacing w:before="0" w:beforeAutospacing="0" w:after="0" w:afterAutospacing="0"/>
        <w:ind w:left="-851" w:right="-284"/>
        <w:jc w:val="both"/>
        <w:rPr>
          <w:sz w:val="28"/>
          <w:szCs w:val="28"/>
        </w:rPr>
      </w:pPr>
      <w:r w:rsidRPr="00A27AC9">
        <w:rPr>
          <w:sz w:val="28"/>
          <w:szCs w:val="28"/>
        </w:rPr>
        <w:t>· Организация олимпиад, конференций, турниров, лингвистических игр в школе.</w:t>
      </w:r>
    </w:p>
    <w:p w:rsidR="00A27AC9" w:rsidRPr="00A27AC9" w:rsidRDefault="00A27AC9" w:rsidP="00842029">
      <w:pPr>
        <w:pStyle w:val="a4"/>
        <w:pBdr>
          <w:bottom w:val="none" w:sz="0" w:space="0" w:color="auto"/>
        </w:pBdr>
        <w:spacing w:after="240"/>
        <w:ind w:left="-851" w:right="-284"/>
        <w:rPr>
          <w:rFonts w:ascii="Times New Roman" w:hAnsi="Times New Roman"/>
          <w:b/>
          <w:i/>
          <w:sz w:val="28"/>
          <w:szCs w:val="28"/>
        </w:rPr>
      </w:pPr>
    </w:p>
    <w:p w:rsidR="00842029" w:rsidRDefault="00842029" w:rsidP="00842029">
      <w:pPr>
        <w:pStyle w:val="a4"/>
        <w:pBdr>
          <w:bottom w:val="none" w:sz="0" w:space="0" w:color="auto"/>
        </w:pBdr>
        <w:spacing w:after="240"/>
        <w:ind w:left="-851" w:right="-284"/>
        <w:rPr>
          <w:rFonts w:ascii="Times New Roman" w:hAnsi="Times New Roman"/>
          <w:i/>
          <w:sz w:val="28"/>
          <w:szCs w:val="28"/>
        </w:rPr>
      </w:pPr>
    </w:p>
    <w:sectPr w:rsidR="00842029" w:rsidSect="00842029">
      <w:pgSz w:w="11906" w:h="16838"/>
      <w:pgMar w:top="1134" w:right="1440" w:bottom="14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C633C"/>
    <w:rsid w:val="000E2F4D"/>
    <w:rsid w:val="001B63A9"/>
    <w:rsid w:val="00212A4C"/>
    <w:rsid w:val="00221525"/>
    <w:rsid w:val="0022245E"/>
    <w:rsid w:val="002A26CF"/>
    <w:rsid w:val="002D767B"/>
    <w:rsid w:val="00330DFA"/>
    <w:rsid w:val="00334DCD"/>
    <w:rsid w:val="003C633C"/>
    <w:rsid w:val="004A4010"/>
    <w:rsid w:val="004D1E7E"/>
    <w:rsid w:val="004F3B95"/>
    <w:rsid w:val="00502E75"/>
    <w:rsid w:val="005136EF"/>
    <w:rsid w:val="006234D0"/>
    <w:rsid w:val="006814B2"/>
    <w:rsid w:val="00692CD3"/>
    <w:rsid w:val="006F5F98"/>
    <w:rsid w:val="007C5DF7"/>
    <w:rsid w:val="008015B1"/>
    <w:rsid w:val="00822141"/>
    <w:rsid w:val="0084069E"/>
    <w:rsid w:val="00842029"/>
    <w:rsid w:val="00A27AC9"/>
    <w:rsid w:val="00AD0199"/>
    <w:rsid w:val="00B018DC"/>
    <w:rsid w:val="00B6485C"/>
    <w:rsid w:val="00C249D1"/>
    <w:rsid w:val="00C42D48"/>
    <w:rsid w:val="00C561E8"/>
    <w:rsid w:val="00CE7465"/>
    <w:rsid w:val="00DA26C7"/>
    <w:rsid w:val="00E55AF8"/>
    <w:rsid w:val="00EE3AF0"/>
    <w:rsid w:val="00F05790"/>
    <w:rsid w:val="00F20CA4"/>
    <w:rsid w:val="00F23ACD"/>
    <w:rsid w:val="00F35236"/>
    <w:rsid w:val="00FA3C06"/>
    <w:rsid w:val="00FA4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3C633C"/>
    <w:pPr>
      <w:widowControl w:val="0"/>
      <w:adjustRightInd w:val="0"/>
      <w:jc w:val="both"/>
      <w:textAlignment w:val="baseline"/>
    </w:pPr>
    <w:rPr>
      <w:rFonts w:eastAsia="Times New Roman" w:cs="Times New Roman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212A4C"/>
    <w:pPr>
      <w:widowControl w:val="0"/>
      <w:pBdr>
        <w:bottom w:val="single" w:sz="4" w:space="1" w:color="auto"/>
      </w:pBdr>
      <w:adjustRightInd w:val="0"/>
      <w:contextualSpacing/>
      <w:jc w:val="both"/>
      <w:textAlignment w:val="baseline"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12A4C"/>
    <w:rPr>
      <w:rFonts w:ascii="Cambria" w:eastAsia="Times New Roman" w:hAnsi="Cambria" w:cs="Times New Roman"/>
      <w:spacing w:val="5"/>
      <w:sz w:val="52"/>
      <w:szCs w:val="52"/>
    </w:rPr>
  </w:style>
  <w:style w:type="paragraph" w:styleId="a6">
    <w:name w:val="Normal (Web)"/>
    <w:basedOn w:val="a"/>
    <w:uiPriority w:val="99"/>
    <w:semiHidden/>
    <w:unhideWhenUsed/>
    <w:rsid w:val="00A27AC9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A27A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3FA09-2CDE-44E6-9126-4D3B57A4A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1205</Words>
  <Characters>6870</Characters>
  <Application>Microsoft Office Word</Application>
  <DocSecurity>0</DocSecurity>
  <Lines>57</Lines>
  <Paragraphs>16</Paragraphs>
  <ScaleCrop>false</ScaleCrop>
  <Company/>
  <LinksUpToDate>false</LinksUpToDate>
  <CharactersWithSpaces>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Бугаева</dc:creator>
  <cp:lastModifiedBy>Anna</cp:lastModifiedBy>
  <cp:revision>39</cp:revision>
  <dcterms:created xsi:type="dcterms:W3CDTF">2014-09-18T07:19:00Z</dcterms:created>
  <dcterms:modified xsi:type="dcterms:W3CDTF">2014-09-21T09:49:00Z</dcterms:modified>
</cp:coreProperties>
</file>