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F633" w14:textId="67F392F6" w:rsidR="004D0A5E" w:rsidRDefault="004D0A5E" w:rsidP="004D0A5E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МЕТОДИЧЕСКИЕ </w:t>
      </w:r>
      <w:r w:rsidRPr="006E071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РЕКОМЕНДАЦИ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6E0717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ДЛЯ СИСТЕМЫ ОБРАЗОВАНИЯ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РЕСПУБЛИКИ КРЫМ</w:t>
      </w:r>
    </w:p>
    <w:p w14:paraId="0659C9E7" w14:textId="27250ECA" w:rsidR="004D0A5E" w:rsidRDefault="004D0A5E" w:rsidP="004D0A5E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Литература </w:t>
      </w:r>
    </w:p>
    <w:p w14:paraId="53B52842" w14:textId="72027277" w:rsidR="004D0A5E" w:rsidRDefault="004D0A5E" w:rsidP="004D0A5E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ОГЭ</w:t>
      </w:r>
    </w:p>
    <w:p w14:paraId="62EE2B5A" w14:textId="6601F9BA" w:rsidR="004D0A5E" w:rsidRDefault="004D0A5E" w:rsidP="004D0A5E">
      <w:pPr>
        <w:keepNext/>
        <w:keepLines/>
        <w:numPr>
          <w:ilvl w:val="1"/>
          <w:numId w:val="0"/>
        </w:numPr>
        <w:spacing w:before="40" w:after="0" w:line="240" w:lineRule="auto"/>
        <w:jc w:val="center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47C4D00D" w14:textId="5AA57979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</w:t>
      </w:r>
      <w:r w:rsidRPr="004D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Статистический анализ выполнения заданий КИМ ОГЭ в 2022 году</w:t>
      </w:r>
    </w:p>
    <w:p w14:paraId="646E5FDB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604C4A" w14:textId="73B2C364" w:rsidR="004D0A5E" w:rsidRPr="004D0A5E" w:rsidRDefault="004D0A5E" w:rsidP="004D0A5E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4D0A5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Таблица 1</w:t>
      </w:r>
    </w:p>
    <w:tbl>
      <w:tblPr>
        <w:tblStyle w:val="a7"/>
        <w:tblpPr w:leftFromText="180" w:rightFromText="180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835"/>
        <w:gridCol w:w="1438"/>
        <w:gridCol w:w="580"/>
        <w:gridCol w:w="866"/>
        <w:gridCol w:w="603"/>
        <w:gridCol w:w="866"/>
        <w:gridCol w:w="604"/>
        <w:gridCol w:w="866"/>
        <w:gridCol w:w="580"/>
        <w:gridCol w:w="766"/>
      </w:tblGrid>
      <w:tr w:rsidR="004D0A5E" w:rsidRPr="004D0A5E" w14:paraId="20735369" w14:textId="77777777" w:rsidTr="00C430CA">
        <w:trPr>
          <w:gridAfter w:val="9"/>
          <w:wAfter w:w="7169" w:type="dxa"/>
          <w:trHeight w:val="276"/>
        </w:trPr>
        <w:tc>
          <w:tcPr>
            <w:tcW w:w="835" w:type="dxa"/>
            <w:vMerge w:val="restart"/>
          </w:tcPr>
          <w:p w14:paraId="7E5BBD1F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A5E" w:rsidRPr="004D0A5E" w14:paraId="2CBFD97F" w14:textId="77777777" w:rsidTr="00C430CA">
        <w:tc>
          <w:tcPr>
            <w:tcW w:w="835" w:type="dxa"/>
            <w:vMerge/>
          </w:tcPr>
          <w:p w14:paraId="0353B472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</w:tcPr>
          <w:p w14:paraId="3D3E2FF6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A5E">
              <w:rPr>
                <w:rFonts w:ascii="Times New Roman" w:hAnsi="Times New Roman"/>
                <w:sz w:val="24"/>
                <w:szCs w:val="24"/>
              </w:rPr>
              <w:t>Количество результатов экзамена</w:t>
            </w:r>
          </w:p>
        </w:tc>
        <w:tc>
          <w:tcPr>
            <w:tcW w:w="1446" w:type="dxa"/>
            <w:gridSpan w:val="2"/>
            <w:vAlign w:val="center"/>
          </w:tcPr>
          <w:p w14:paraId="15C2D33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0A5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69" w:type="dxa"/>
            <w:gridSpan w:val="2"/>
            <w:vAlign w:val="center"/>
          </w:tcPr>
          <w:p w14:paraId="6E2D2C6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0A5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0" w:type="dxa"/>
            <w:gridSpan w:val="2"/>
            <w:vAlign w:val="center"/>
          </w:tcPr>
          <w:p w14:paraId="560D8CAA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0A5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346" w:type="dxa"/>
            <w:gridSpan w:val="2"/>
            <w:vAlign w:val="center"/>
          </w:tcPr>
          <w:p w14:paraId="60DA2B66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0A5E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D0A5E" w:rsidRPr="004D0A5E" w14:paraId="48C453D2" w14:textId="77777777" w:rsidTr="00C430CA">
        <w:tc>
          <w:tcPr>
            <w:tcW w:w="835" w:type="dxa"/>
            <w:vMerge/>
          </w:tcPr>
          <w:p w14:paraId="5707B72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14:paraId="5E09263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200C9CF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</w:rPr>
            </w:pPr>
            <w:r w:rsidRPr="004D0A5E">
              <w:rPr>
                <w:rFonts w:ascii="Times New Roman" w:hAnsi="Times New Roman"/>
              </w:rPr>
              <w:t>кол-во</w:t>
            </w:r>
          </w:p>
        </w:tc>
        <w:tc>
          <w:tcPr>
            <w:tcW w:w="866" w:type="dxa"/>
            <w:vAlign w:val="center"/>
          </w:tcPr>
          <w:p w14:paraId="1EEDBEE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0A5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03" w:type="dxa"/>
            <w:vAlign w:val="center"/>
          </w:tcPr>
          <w:p w14:paraId="21C0F58A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</w:rPr>
            </w:pPr>
            <w:r w:rsidRPr="004D0A5E">
              <w:rPr>
                <w:rFonts w:ascii="Times New Roman" w:hAnsi="Times New Roman"/>
              </w:rPr>
              <w:t>кол-во</w:t>
            </w:r>
          </w:p>
        </w:tc>
        <w:tc>
          <w:tcPr>
            <w:tcW w:w="866" w:type="dxa"/>
            <w:vAlign w:val="center"/>
          </w:tcPr>
          <w:p w14:paraId="0298784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0A5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604" w:type="dxa"/>
            <w:vAlign w:val="center"/>
          </w:tcPr>
          <w:p w14:paraId="2E4A86F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</w:rPr>
            </w:pPr>
            <w:r w:rsidRPr="004D0A5E">
              <w:rPr>
                <w:rFonts w:ascii="Times New Roman" w:hAnsi="Times New Roman"/>
              </w:rPr>
              <w:t>кол-во</w:t>
            </w:r>
          </w:p>
        </w:tc>
        <w:tc>
          <w:tcPr>
            <w:tcW w:w="866" w:type="dxa"/>
            <w:vAlign w:val="center"/>
          </w:tcPr>
          <w:p w14:paraId="7C28AFC2" w14:textId="77777777" w:rsidR="004D0A5E" w:rsidRPr="004D0A5E" w:rsidRDefault="004D0A5E" w:rsidP="004D0A5E">
            <w:pPr>
              <w:rPr>
                <w:rFonts w:ascii="Times New Roman" w:hAnsi="Times New Roman"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580" w:type="dxa"/>
            <w:vAlign w:val="center"/>
          </w:tcPr>
          <w:p w14:paraId="3FEBAA40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</w:rPr>
            </w:pPr>
            <w:r w:rsidRPr="004D0A5E">
              <w:rPr>
                <w:rFonts w:ascii="Times New Roman" w:hAnsi="Times New Roman"/>
              </w:rPr>
              <w:t>кол-во</w:t>
            </w:r>
          </w:p>
        </w:tc>
        <w:tc>
          <w:tcPr>
            <w:tcW w:w="766" w:type="dxa"/>
            <w:vAlign w:val="center"/>
          </w:tcPr>
          <w:p w14:paraId="4EEF2DFE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D0A5E">
              <w:rPr>
                <w:rFonts w:ascii="Times New Roman" w:hAnsi="Times New Roman"/>
                <w:b/>
                <w:bCs/>
              </w:rPr>
              <w:t>%</w:t>
            </w:r>
          </w:p>
        </w:tc>
      </w:tr>
      <w:tr w:rsidR="004D0A5E" w:rsidRPr="004D0A5E" w14:paraId="247A2018" w14:textId="77777777" w:rsidTr="00C430CA">
        <w:tc>
          <w:tcPr>
            <w:tcW w:w="835" w:type="dxa"/>
          </w:tcPr>
          <w:p w14:paraId="2ED0845E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4"/>
                <w:szCs w:val="24"/>
              </w:rPr>
              <w:t>Итого за 2019 год</w:t>
            </w:r>
          </w:p>
        </w:tc>
        <w:tc>
          <w:tcPr>
            <w:tcW w:w="1438" w:type="dxa"/>
          </w:tcPr>
          <w:p w14:paraId="1072E544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341</w:t>
            </w:r>
          </w:p>
        </w:tc>
        <w:tc>
          <w:tcPr>
            <w:tcW w:w="580" w:type="dxa"/>
            <w:vAlign w:val="center"/>
          </w:tcPr>
          <w:p w14:paraId="22D21063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30</w:t>
            </w:r>
          </w:p>
        </w:tc>
        <w:tc>
          <w:tcPr>
            <w:tcW w:w="866" w:type="dxa"/>
            <w:vAlign w:val="center"/>
          </w:tcPr>
          <w:p w14:paraId="6FCB5FA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8,79</w:t>
            </w:r>
          </w:p>
        </w:tc>
        <w:tc>
          <w:tcPr>
            <w:tcW w:w="603" w:type="dxa"/>
            <w:vAlign w:val="center"/>
          </w:tcPr>
          <w:p w14:paraId="6821AAFD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77</w:t>
            </w:r>
          </w:p>
        </w:tc>
        <w:tc>
          <w:tcPr>
            <w:tcW w:w="866" w:type="dxa"/>
            <w:vAlign w:val="center"/>
          </w:tcPr>
          <w:p w14:paraId="6EA9889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22,58</w:t>
            </w:r>
          </w:p>
        </w:tc>
        <w:tc>
          <w:tcPr>
            <w:tcW w:w="604" w:type="dxa"/>
            <w:vAlign w:val="center"/>
          </w:tcPr>
          <w:p w14:paraId="78EA2381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111</w:t>
            </w:r>
          </w:p>
        </w:tc>
        <w:tc>
          <w:tcPr>
            <w:tcW w:w="866" w:type="dxa"/>
            <w:vAlign w:val="center"/>
          </w:tcPr>
          <w:p w14:paraId="4961087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32,55</w:t>
            </w:r>
          </w:p>
        </w:tc>
        <w:tc>
          <w:tcPr>
            <w:tcW w:w="580" w:type="dxa"/>
            <w:vAlign w:val="center"/>
          </w:tcPr>
          <w:p w14:paraId="2A8EC02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123</w:t>
            </w:r>
          </w:p>
        </w:tc>
        <w:tc>
          <w:tcPr>
            <w:tcW w:w="766" w:type="dxa"/>
            <w:vAlign w:val="center"/>
          </w:tcPr>
          <w:p w14:paraId="416D9857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36,07</w:t>
            </w:r>
          </w:p>
        </w:tc>
      </w:tr>
      <w:tr w:rsidR="004D0A5E" w:rsidRPr="004D0A5E" w14:paraId="13237B35" w14:textId="77777777" w:rsidTr="00C430CA">
        <w:tc>
          <w:tcPr>
            <w:tcW w:w="835" w:type="dxa"/>
          </w:tcPr>
          <w:p w14:paraId="7C2DEE1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A5E">
              <w:rPr>
                <w:rFonts w:ascii="Times New Roman" w:hAnsi="Times New Roman"/>
                <w:sz w:val="24"/>
                <w:szCs w:val="24"/>
              </w:rPr>
              <w:t>Итого за 2022</w:t>
            </w:r>
          </w:p>
        </w:tc>
        <w:tc>
          <w:tcPr>
            <w:tcW w:w="1438" w:type="dxa"/>
          </w:tcPr>
          <w:p w14:paraId="0912E89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  <w:tc>
          <w:tcPr>
            <w:tcW w:w="580" w:type="dxa"/>
            <w:vAlign w:val="center"/>
          </w:tcPr>
          <w:p w14:paraId="35724179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65</w:t>
            </w:r>
          </w:p>
        </w:tc>
        <w:tc>
          <w:tcPr>
            <w:tcW w:w="866" w:type="dxa"/>
            <w:vAlign w:val="center"/>
          </w:tcPr>
          <w:p w14:paraId="7B469D83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9,74</w:t>
            </w:r>
          </w:p>
        </w:tc>
        <w:tc>
          <w:tcPr>
            <w:tcW w:w="603" w:type="dxa"/>
            <w:vAlign w:val="center"/>
          </w:tcPr>
          <w:p w14:paraId="5F15B3A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154</w:t>
            </w:r>
          </w:p>
        </w:tc>
        <w:tc>
          <w:tcPr>
            <w:tcW w:w="866" w:type="dxa"/>
            <w:vAlign w:val="center"/>
          </w:tcPr>
          <w:p w14:paraId="5E99303B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23,88</w:t>
            </w:r>
          </w:p>
        </w:tc>
        <w:tc>
          <w:tcPr>
            <w:tcW w:w="604" w:type="dxa"/>
            <w:vAlign w:val="center"/>
          </w:tcPr>
          <w:p w14:paraId="35DC343B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200</w:t>
            </w:r>
          </w:p>
        </w:tc>
        <w:tc>
          <w:tcPr>
            <w:tcW w:w="866" w:type="dxa"/>
            <w:vAlign w:val="center"/>
          </w:tcPr>
          <w:p w14:paraId="5BCC8B61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29,98</w:t>
            </w:r>
          </w:p>
        </w:tc>
        <w:tc>
          <w:tcPr>
            <w:tcW w:w="580" w:type="dxa"/>
            <w:vAlign w:val="center"/>
          </w:tcPr>
          <w:p w14:paraId="510C012C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D0A5E">
              <w:rPr>
                <w:rFonts w:ascii="Times New Roman" w:hAnsi="Times New Roman"/>
                <w:b/>
                <w:bCs/>
                <w:color w:val="000000"/>
              </w:rPr>
              <w:t>248</w:t>
            </w:r>
          </w:p>
        </w:tc>
        <w:tc>
          <w:tcPr>
            <w:tcW w:w="766" w:type="dxa"/>
            <w:vAlign w:val="center"/>
          </w:tcPr>
          <w:p w14:paraId="5495D54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b/>
                <w:bCs/>
                <w:color w:val="0000CC"/>
              </w:rPr>
            </w:pPr>
            <w:r w:rsidRPr="004D0A5E">
              <w:rPr>
                <w:rFonts w:ascii="Times New Roman" w:hAnsi="Times New Roman"/>
                <w:b/>
                <w:bCs/>
                <w:color w:val="0000CC"/>
              </w:rPr>
              <w:t>37,18</w:t>
            </w:r>
          </w:p>
        </w:tc>
      </w:tr>
    </w:tbl>
    <w:p w14:paraId="533A4A23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14:paraId="7E3B0F28" w14:textId="77777777" w:rsidR="004D0A5E" w:rsidRPr="004D0A5E" w:rsidRDefault="004D0A5E" w:rsidP="004D0A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3AC167B2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A5E">
        <w:rPr>
          <w:rFonts w:ascii="Times New Roman" w:eastAsia="Calibri" w:hAnsi="Times New Roman" w:cs="Times New Roman"/>
          <w:sz w:val="28"/>
          <w:szCs w:val="28"/>
        </w:rPr>
        <w:t xml:space="preserve">В 2022 г. наибольший процент экзаменуемых  составили те, кто получил за развернутые ответы   пять баллов – 37,18% от общего числа выбравших предмет. Тенденция в сдаче экзамена сохраняется с 2019 г. Процент  не справившихся с работой – 9,74%, что выше  по сравнению с 2019 г. на один процент. Незначительно, на один процент, повысилось количество экзаменующихся, сдавших на три балла. Сократилось  по сравнению с 2019 годом количество сдавших на четыре балла на три процента. </w:t>
      </w:r>
    </w:p>
    <w:p w14:paraId="28B3DC60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1A1802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  представлен процент выполнения заданий с развернутым ответом повышенного и высокого уровня  сложности в среднем по Республике Крым и в отдельных группах экзаменующихся.</w:t>
      </w:r>
    </w:p>
    <w:p w14:paraId="5F17C2FE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14:paraId="2DA061F1" w14:textId="6779576F" w:rsidR="004D0A5E" w:rsidRPr="004D0A5E" w:rsidRDefault="004D0A5E" w:rsidP="004D0A5E">
      <w:pPr>
        <w:keepNext/>
        <w:spacing w:after="200" w:line="240" w:lineRule="auto"/>
        <w:jc w:val="right"/>
        <w:rPr>
          <w:rFonts w:ascii="Times New Roman" w:eastAsia="Calibri" w:hAnsi="Times New Roman" w:cs="Times New Roman"/>
          <w:i/>
          <w:color w:val="1F497D"/>
          <w:sz w:val="18"/>
          <w:szCs w:val="18"/>
          <w:lang w:eastAsia="ru-RU"/>
        </w:rPr>
      </w:pPr>
      <w:r w:rsidRPr="004D0A5E">
        <w:rPr>
          <w:rFonts w:ascii="Times New Roman" w:eastAsia="Calibri" w:hAnsi="Times New Roman" w:cs="Times New Roman"/>
          <w:bCs/>
          <w:i/>
          <w:color w:val="1F497D"/>
          <w:sz w:val="18"/>
          <w:szCs w:val="18"/>
          <w:lang w:eastAsia="ru-RU"/>
        </w:rPr>
        <w:t>Таблица 2</w:t>
      </w:r>
    </w:p>
    <w:tbl>
      <w:tblPr>
        <w:tblW w:w="4951" w:type="pct"/>
        <w:tblInd w:w="105" w:type="dxa"/>
        <w:tblLayout w:type="fixed"/>
        <w:tblLook w:val="0000" w:firstRow="0" w:lastRow="0" w:firstColumn="0" w:lastColumn="0" w:noHBand="0" w:noVBand="0"/>
      </w:tblPr>
      <w:tblGrid>
        <w:gridCol w:w="27"/>
        <w:gridCol w:w="910"/>
        <w:gridCol w:w="96"/>
        <w:gridCol w:w="1501"/>
        <w:gridCol w:w="30"/>
        <w:gridCol w:w="1172"/>
        <w:gridCol w:w="159"/>
        <w:gridCol w:w="1198"/>
        <w:gridCol w:w="24"/>
        <w:gridCol w:w="961"/>
        <w:gridCol w:w="46"/>
        <w:gridCol w:w="1035"/>
        <w:gridCol w:w="20"/>
        <w:gridCol w:w="963"/>
        <w:gridCol w:w="48"/>
        <w:gridCol w:w="1039"/>
        <w:gridCol w:w="15"/>
      </w:tblGrid>
      <w:tr w:rsidR="004D0A5E" w:rsidRPr="004D0A5E" w14:paraId="7137946A" w14:textId="77777777" w:rsidTr="00C430CA">
        <w:trPr>
          <w:gridAfter w:val="1"/>
          <w:wAfter w:w="8" w:type="pct"/>
          <w:cantSplit/>
          <w:trHeight w:val="649"/>
          <w:tblHeader/>
        </w:trPr>
        <w:tc>
          <w:tcPr>
            <w:tcW w:w="50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A21F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Номер</w:t>
            </w:r>
          </w:p>
          <w:p w14:paraId="575591D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задания </w:t>
            </w: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 КИМ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7C24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54FA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Уровень сложности задания</w:t>
            </w:r>
          </w:p>
          <w:p w14:paraId="197E5B9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1F8B9AAD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Средний процент выполнения</w:t>
            </w: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38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B99FE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Процент выполнения</w:t>
            </w:r>
            <w:r w:rsidRPr="004D0A5E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6</w:t>
            </w:r>
            <w:r w:rsidRPr="004D0A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по региону в группах, </w:t>
            </w:r>
            <w:r w:rsidRPr="004D0A5E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получивших отметку</w:t>
            </w:r>
          </w:p>
        </w:tc>
      </w:tr>
      <w:tr w:rsidR="004D0A5E" w:rsidRPr="004D0A5E" w14:paraId="41BB7032" w14:textId="77777777" w:rsidTr="00C430CA">
        <w:trPr>
          <w:gridAfter w:val="1"/>
          <w:wAfter w:w="8" w:type="pct"/>
          <w:cantSplit/>
          <w:trHeight w:val="481"/>
          <w:tblHeader/>
        </w:trPr>
        <w:tc>
          <w:tcPr>
            <w:tcW w:w="506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5954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BA41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22F1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E4618F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7FA89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40D50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5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2F891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AACE5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</w:tr>
      <w:tr w:rsidR="004D0A5E" w:rsidRPr="004D0A5E" w14:paraId="29C7F326" w14:textId="77777777" w:rsidTr="00C430CA">
        <w:trPr>
          <w:gridAfter w:val="1"/>
          <w:wAfter w:w="8" w:type="pct"/>
          <w:trHeight w:val="226"/>
        </w:trPr>
        <w:tc>
          <w:tcPr>
            <w:tcW w:w="50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CC00A9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22CB7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A096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677C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CE35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AF56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9450DA4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929204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0A5E" w:rsidRPr="004D0A5E" w14:paraId="023A9B88" w14:textId="77777777" w:rsidTr="00C430CA">
        <w:trPr>
          <w:gridBefore w:val="1"/>
          <w:wBefore w:w="14" w:type="pct"/>
          <w:cantSplit/>
          <w:trHeight w:val="649"/>
          <w:tblHeader/>
        </w:trPr>
        <w:tc>
          <w:tcPr>
            <w:tcW w:w="544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7CAD9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Обознач.</w:t>
            </w:r>
          </w:p>
          <w:p w14:paraId="69BDE31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задания в работе</w:t>
            </w:r>
          </w:p>
        </w:tc>
        <w:tc>
          <w:tcPr>
            <w:tcW w:w="828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CBCF2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Проверяемые элементы содержания / умения</w:t>
            </w:r>
          </w:p>
        </w:tc>
        <w:tc>
          <w:tcPr>
            <w:tcW w:w="720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96B7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Уровень сложности задания</w:t>
            </w:r>
          </w:p>
          <w:p w14:paraId="498CFFCF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413E95E5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Средний процент выполнения</w:t>
            </w: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по РК</w:t>
            </w:r>
          </w:p>
        </w:tc>
        <w:tc>
          <w:tcPr>
            <w:tcW w:w="2232" w:type="pct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909490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Процент </w:t>
            </w:r>
          </w:p>
          <w:p w14:paraId="1443A5C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выполнения по региону в группах, 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получивших отметку</w:t>
            </w:r>
          </w:p>
        </w:tc>
      </w:tr>
      <w:tr w:rsidR="004D0A5E" w:rsidRPr="004D0A5E" w14:paraId="5E8AA33C" w14:textId="77777777" w:rsidTr="00C430CA">
        <w:trPr>
          <w:gridBefore w:val="1"/>
          <w:wBefore w:w="14" w:type="pct"/>
          <w:cantSplit/>
          <w:trHeight w:val="481"/>
          <w:tblHeader/>
        </w:trPr>
        <w:tc>
          <w:tcPr>
            <w:tcW w:w="544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6FA6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28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0F27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0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2DB2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DE6725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27D99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29BC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7AF87D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3FB6627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«5»</w:t>
            </w:r>
          </w:p>
        </w:tc>
      </w:tr>
      <w:tr w:rsidR="004D0A5E" w:rsidRPr="004D0A5E" w14:paraId="425EB248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5101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</w:p>
          <w:p w14:paraId="6265F26D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23DC6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Соответствие ответа заданию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8D0A2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8D2D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81,56%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E0D00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27,69%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592FE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69,48%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BF4D384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A636677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98,39%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D0A5E" w:rsidRPr="004D0A5E" w14:paraId="4D718922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A3FD5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  <w:p w14:paraId="469FB9C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5DFC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текста произведения для аргументации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5C34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09437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63,87%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2E8A1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18,46%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362D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42,86%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373EA2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64,50%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EA093F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88,31%</w:t>
            </w:r>
          </w:p>
        </w:tc>
      </w:tr>
      <w:tr w:rsidR="004D0A5E" w:rsidRPr="004D0A5E" w14:paraId="41BA83CA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AFA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</w:t>
            </w:r>
          </w:p>
          <w:p w14:paraId="70AC518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0C86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Логичность и соблюдение речевых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47315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F9C6E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74,96%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123D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23,08%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7EC8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62,34%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178FA11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76,50%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91E128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95,16%</w:t>
            </w:r>
          </w:p>
        </w:tc>
      </w:tr>
      <w:tr w:rsidR="004D0A5E" w:rsidRPr="004D0A5E" w14:paraId="374A3968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5EAAAF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6CE4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Соответствие ответа заданию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017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6137E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59,97%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6736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7,69%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442E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31,82%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428C0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57,00%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902B0ED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93,55%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D0A5E" w:rsidRPr="004D0A5E" w14:paraId="2E5FBFD8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89254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8984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текста выбранного фрагмента для аргументации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669B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FC8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47,68%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EBFE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20,00%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DA3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18,83%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094F70E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39,50%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DD6A40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84,68%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D0A5E" w:rsidRPr="004D0A5E" w14:paraId="6AC07ED4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F7B8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32E35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Логичность и соблюдение речевых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06F4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9262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57,12%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A2EBE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3,08%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FF0D0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37,66%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576217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52,50%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EEE47D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87,10%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D0A5E" w:rsidRPr="004D0A5E" w14:paraId="17F6D234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CE68A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290A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Соответствие ответа заданию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3845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82616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74,06%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A1434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16,92%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5CC4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58,44%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479D0C0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04A283F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97,98%</w:t>
            </w:r>
          </w:p>
        </w:tc>
      </w:tr>
      <w:tr w:rsidR="004D0A5E" w:rsidRPr="004D0A5E" w14:paraId="7DF4917D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ADC25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C6DAE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текста 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произведения для аргументации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77F6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F0AB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59,52%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AA2CA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6,15%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3DB8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42,86%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9A8497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5DD82E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87,50%</w:t>
            </w:r>
          </w:p>
        </w:tc>
      </w:tr>
      <w:tr w:rsidR="004D0A5E" w:rsidRPr="004D0A5E" w14:paraId="3682BDDF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7E6EF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7475B7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Логичность и соблюдение речевых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4C1D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D8FE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67,92%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6643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20,00%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5167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53,90%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9F9CC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4E7F9F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91,53%</w:t>
            </w:r>
          </w:p>
        </w:tc>
      </w:tr>
      <w:tr w:rsidR="004D0A5E" w:rsidRPr="004D0A5E" w14:paraId="2751F105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AD5F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E9F2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Сопоставление произведений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B4BE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C402E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75,11%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6D4F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16,92%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E0A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56,49%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ABBF14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79,50%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7237BD1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98,39%</w:t>
            </w:r>
          </w:p>
        </w:tc>
      </w:tr>
      <w:tr w:rsidR="004D0A5E" w:rsidRPr="004D0A5E" w14:paraId="31712B6C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81C7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8DE4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текста произведения при сопоставлении для </w:t>
            </w:r>
          </w:p>
          <w:p w14:paraId="60C4ADA6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аргументации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6A14D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A70BA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40,18%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7935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3,08%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C1984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14,94%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54BBD8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5B30FC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72,18%</w:t>
            </w:r>
          </w:p>
        </w:tc>
      </w:tr>
      <w:tr w:rsidR="004D0A5E" w:rsidRPr="004D0A5E" w14:paraId="379BB63F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B97D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BEEA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Логичность и соблюдение речевых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9EC885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7F5FF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66,42%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19C2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13,85%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CBE7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47,40%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9DE0095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66,00%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4C93FA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92,34%</w:t>
            </w:r>
          </w:p>
        </w:tc>
      </w:tr>
      <w:tr w:rsidR="004D0A5E" w:rsidRPr="004D0A5E" w14:paraId="03ABEB36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B5AC9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6D14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Соответствие сочинения теме и её раскрытие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58294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3518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38,08%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B29E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1,54%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E4AD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6,49%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838A58E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033F0D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73,39%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D0A5E" w:rsidRPr="004D0A5E" w14:paraId="408D1D39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B2E70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164E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Привлечение текста произведения для 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аргументации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84F6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9F9D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34,18%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21FB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4,62%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6C16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5,84%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866B981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25,50%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7E753F8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67,74%</w:t>
            </w:r>
          </w:p>
        </w:tc>
      </w:tr>
      <w:tr w:rsidR="004D0A5E" w:rsidRPr="004D0A5E" w14:paraId="571DF191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6DC2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038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Опора на теоретико-литературные понятия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752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09BC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37,78%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5A08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3,08%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8B8A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11,69%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651EE2D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32,50%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2ADAF0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67,34%</w:t>
            </w:r>
          </w:p>
        </w:tc>
      </w:tr>
      <w:tr w:rsidR="004D0A5E" w:rsidRPr="004D0A5E" w14:paraId="12BE8920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93359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3B7D8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Композиционная цельность и логичность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0C37E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8938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53,97%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FE127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15,38%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89D5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18,18%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6DD832D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AFE242C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87,10%</w:t>
            </w:r>
          </w:p>
        </w:tc>
      </w:tr>
      <w:tr w:rsidR="004D0A5E" w:rsidRPr="004D0A5E" w14:paraId="37B3199F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9F3BA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F99BC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Соблюдение речевых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979A4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C793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68,82%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24D3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10,77%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90A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40,26%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4A0EFD55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77,50%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19753B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94,76%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D0A5E" w:rsidRPr="004D0A5E" w14:paraId="24828851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AC3A6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09DCF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Соблюдение орфографических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2D44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5BB73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32,23%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4EB96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7,69%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DE4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8,44%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A01AB7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26,50%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1B1F0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58,06%</w:t>
            </w:r>
          </w:p>
        </w:tc>
      </w:tr>
      <w:tr w:rsidR="004D0A5E" w:rsidRPr="004D0A5E" w14:paraId="65C9B7DF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B4626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0784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Соблюдение пунктуационных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838B6B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886E3A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24,74%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95F3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4,62%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5B68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7,14%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4F7A604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13,50%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BA8CCE9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51,21%</w:t>
            </w:r>
          </w:p>
        </w:tc>
      </w:tr>
      <w:tr w:rsidR="004D0A5E" w:rsidRPr="004D0A5E" w14:paraId="71F9674A" w14:textId="77777777" w:rsidTr="00C430CA">
        <w:trPr>
          <w:gridBefore w:val="1"/>
          <w:wBefore w:w="14" w:type="pct"/>
          <w:trHeight w:val="481"/>
        </w:trPr>
        <w:tc>
          <w:tcPr>
            <w:tcW w:w="54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FCCD1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2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1297F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Соблюдение грамматических норм</w:t>
            </w:r>
          </w:p>
        </w:tc>
        <w:tc>
          <w:tcPr>
            <w:tcW w:w="72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1B01F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E7DEF" w14:textId="77777777" w:rsidR="004D0A5E" w:rsidRPr="004D0A5E" w:rsidRDefault="004D0A5E" w:rsidP="004D0A5E">
            <w:pPr>
              <w:autoSpaceDE w:val="0"/>
              <w:autoSpaceDN w:val="0"/>
              <w:adjustRightInd w:val="0"/>
              <w:spacing w:after="0" w:line="240" w:lineRule="auto"/>
              <w:ind w:firstLine="6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45,28%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308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10,77%</w:t>
            </w:r>
          </w:p>
        </w:tc>
        <w:tc>
          <w:tcPr>
            <w:tcW w:w="59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E0A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18,83%</w:t>
            </w:r>
          </w:p>
        </w:tc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E95BF42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44,00%</w:t>
            </w:r>
          </w:p>
        </w:tc>
        <w:tc>
          <w:tcPr>
            <w:tcW w:w="595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D70C23" w14:textId="77777777" w:rsidR="004D0A5E" w:rsidRPr="004D0A5E" w:rsidRDefault="004D0A5E" w:rsidP="004D0A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71,77%</w:t>
            </w:r>
          </w:p>
        </w:tc>
      </w:tr>
    </w:tbl>
    <w:p w14:paraId="07FC7427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5EE4293" w14:textId="6DE2D3C0" w:rsidR="004D0A5E" w:rsidRPr="004D0A5E" w:rsidRDefault="004D0A5E" w:rsidP="004D0A5E">
      <w:pPr>
        <w:tabs>
          <w:tab w:val="left" w:pos="851"/>
        </w:tabs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12007747"/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выполнения заданий в среднем по Республике Крым</w:t>
      </w:r>
    </w:p>
    <w:p w14:paraId="707CBFAA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базового уровня (№ 1,2,3) выполнены выше, чем на 50%, кроме задания 2.2 по критерию «Привлечение текста выбранного фрагмента для аргументации» - 47,68%.</w:t>
      </w:r>
    </w:p>
    <w:p w14:paraId="7CD1DAC9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Задания повышенного уровня (№ 4) выполнено выше, чем на 50%, кроме критерия 2 «Привлечение текста произведения при сопоставлении для  аргументации» - 40,18%.</w:t>
      </w:r>
    </w:p>
    <w:p w14:paraId="19C33EF1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Задание высокого уровня (№ 5) выполнено ниже, чем на 50% по критериям:</w:t>
      </w:r>
    </w:p>
    <w:p w14:paraId="72526902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К1 «Соответствие сочинения теме и её раскрытие» - 38,08%, </w:t>
      </w:r>
    </w:p>
    <w:p w14:paraId="5E935A2D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 2 «Привлечение текста произведения для аргументации» - 34,18%, </w:t>
      </w:r>
    </w:p>
    <w:p w14:paraId="55F75247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К 3 «Опора на теоретико-литературные понятия» - 37,78%.</w:t>
      </w:r>
    </w:p>
    <w:p w14:paraId="0C1C5725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Однако выполнение по К 4 «Композиционная цельность и логичность» составило 53,97%, а по К 5 «Соблюдение речевых норм» - 68,82%. </w:t>
      </w: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14:paraId="3647E8C1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Грамотность выполнена ниже, чем на 50 %:</w:t>
      </w:r>
    </w:p>
    <w:p w14:paraId="7FB9046F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Соблюдение орфографических норм 32,23%</w:t>
      </w:r>
    </w:p>
    <w:p w14:paraId="77EC0BBC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Соблюдение пунктуационных норм 24,74%</w:t>
      </w:r>
    </w:p>
    <w:p w14:paraId="358B1D6A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Соблюдение грамматических норм 45,28%</w:t>
      </w:r>
    </w:p>
    <w:bookmarkEnd w:id="0"/>
    <w:p w14:paraId="4934D80E" w14:textId="77777777" w:rsid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В таблице представлены элементы содержания экзаменационной работы, усвоенные  школьниками с разным уровнем подготовки.</w:t>
      </w:r>
    </w:p>
    <w:p w14:paraId="34F43790" w14:textId="1A51A508" w:rsidR="004D0A5E" w:rsidRPr="004D0A5E" w:rsidRDefault="004D0A5E" w:rsidP="004D0A5E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4D0A5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Таблица 3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908"/>
        <w:gridCol w:w="3255"/>
        <w:gridCol w:w="4182"/>
      </w:tblGrid>
      <w:tr w:rsidR="004D0A5E" w:rsidRPr="004D0A5E" w14:paraId="0FACEF77" w14:textId="77777777" w:rsidTr="00C430CA">
        <w:tc>
          <w:tcPr>
            <w:tcW w:w="1955" w:type="dxa"/>
          </w:tcPr>
          <w:p w14:paraId="180450CD" w14:textId="77777777" w:rsidR="004D0A5E" w:rsidRPr="004D0A5E" w:rsidRDefault="004D0A5E" w:rsidP="004D0A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3312" w:type="dxa"/>
          </w:tcPr>
          <w:p w14:paraId="789C98DE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Достаточно усвоенные элементы содержания, выше 50 %</w:t>
            </w:r>
          </w:p>
        </w:tc>
        <w:tc>
          <w:tcPr>
            <w:tcW w:w="4303" w:type="dxa"/>
          </w:tcPr>
          <w:p w14:paraId="2AA17908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Недостаточно усвоенные элементы содержания, ниже 50 %</w:t>
            </w:r>
          </w:p>
        </w:tc>
      </w:tr>
      <w:tr w:rsidR="004D0A5E" w:rsidRPr="004D0A5E" w14:paraId="365C2E78" w14:textId="77777777" w:rsidTr="00C430CA">
        <w:tc>
          <w:tcPr>
            <w:tcW w:w="1955" w:type="dxa"/>
          </w:tcPr>
          <w:p w14:paraId="786B6D9C" w14:textId="77777777" w:rsidR="004D0A5E" w:rsidRPr="004D0A5E" w:rsidRDefault="004D0A5E" w:rsidP="004D0A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 «2»</w:t>
            </w:r>
          </w:p>
        </w:tc>
        <w:tc>
          <w:tcPr>
            <w:tcW w:w="3312" w:type="dxa"/>
          </w:tcPr>
          <w:p w14:paraId="4C590184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</w:tcPr>
          <w:p w14:paraId="0D9C0AEF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элементы работы усвоены недостаточно, выполнены ниже, чем на 50 %.</w:t>
            </w:r>
          </w:p>
        </w:tc>
      </w:tr>
      <w:tr w:rsidR="004D0A5E" w:rsidRPr="004D0A5E" w14:paraId="0D9FEBFA" w14:textId="77777777" w:rsidTr="00C430CA">
        <w:tc>
          <w:tcPr>
            <w:tcW w:w="1955" w:type="dxa"/>
          </w:tcPr>
          <w:p w14:paraId="096F7B8D" w14:textId="77777777" w:rsidR="004D0A5E" w:rsidRPr="004D0A5E" w:rsidRDefault="004D0A5E" w:rsidP="004D0A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 «3»</w:t>
            </w:r>
          </w:p>
        </w:tc>
        <w:tc>
          <w:tcPr>
            <w:tcW w:w="3312" w:type="dxa"/>
          </w:tcPr>
          <w:p w14:paraId="14E38E6B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1.К1 Соответствие ответа заданию</w:t>
            </w:r>
          </w:p>
          <w:p w14:paraId="78DB4934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1.К2 Логичность и соблюдение речевых норм</w:t>
            </w:r>
          </w:p>
          <w:p w14:paraId="0F9441C9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Соответствие ответа заданию</w:t>
            </w:r>
          </w:p>
          <w:p w14:paraId="45AC7318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3.К3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Логичность и соблюдение речевых норм</w:t>
            </w:r>
          </w:p>
          <w:p w14:paraId="03C8269B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Сопоставление произведений</w:t>
            </w:r>
          </w:p>
          <w:p w14:paraId="307DB557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A2AAD0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7FD018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5EFD17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9202310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0EDF021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3222197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F6F8494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3" w:type="dxa"/>
          </w:tcPr>
          <w:p w14:paraId="743E232A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1.К2 Привлечение текста произведения для аргументации</w:t>
            </w:r>
          </w:p>
          <w:p w14:paraId="0ED7F6C6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2.К 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Соответствие ответа заданию</w:t>
            </w:r>
          </w:p>
          <w:p w14:paraId="0E22CECB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2.К2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Привлечение текста произведения при сопоставлении для  аргументации</w:t>
            </w:r>
          </w:p>
          <w:p w14:paraId="6863F273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2.К3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Логичность и соблюдение речевых норм</w:t>
            </w:r>
          </w:p>
          <w:p w14:paraId="5D59022A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3.К2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Привлечение текста произведения для аргументации</w:t>
            </w:r>
          </w:p>
          <w:p w14:paraId="3AB4DDAD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4.К2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Привлечение текста произ-ведения для аргументации</w:t>
            </w:r>
          </w:p>
          <w:p w14:paraId="47A8F636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4.К3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Логичность и соблюдение речевых норм</w:t>
            </w:r>
          </w:p>
          <w:p w14:paraId="37FA5095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Соответствие сочинения теме и её раскрытие</w:t>
            </w:r>
          </w:p>
          <w:p w14:paraId="18F22B3D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К2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Привлечение текста произ-ведения для аргументации</w:t>
            </w:r>
          </w:p>
          <w:p w14:paraId="1D718519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5.К3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Опора на теоретико-литературные понятия</w:t>
            </w:r>
          </w:p>
          <w:p w14:paraId="270BE3EE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5.К4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Композиционная цельность и логичность</w:t>
            </w:r>
          </w:p>
          <w:p w14:paraId="0E33DEC1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5.К5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речевых норм</w:t>
            </w:r>
          </w:p>
          <w:p w14:paraId="76F55BEA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Г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орфографических норм</w:t>
            </w:r>
          </w:p>
          <w:p w14:paraId="3DD41CFD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пунктуационных норм</w:t>
            </w:r>
          </w:p>
          <w:p w14:paraId="0D68EEDA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грамматических норм</w:t>
            </w:r>
          </w:p>
        </w:tc>
      </w:tr>
      <w:tr w:rsidR="004D0A5E" w:rsidRPr="004D0A5E" w14:paraId="611AE610" w14:textId="77777777" w:rsidTr="00C430CA">
        <w:tc>
          <w:tcPr>
            <w:tcW w:w="1955" w:type="dxa"/>
          </w:tcPr>
          <w:p w14:paraId="4B2C93EF" w14:textId="77777777" w:rsidR="004D0A5E" w:rsidRPr="004D0A5E" w:rsidRDefault="004D0A5E" w:rsidP="004D0A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Отметка «4»</w:t>
            </w:r>
          </w:p>
        </w:tc>
        <w:tc>
          <w:tcPr>
            <w:tcW w:w="3312" w:type="dxa"/>
          </w:tcPr>
          <w:p w14:paraId="083427EC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Соответствие ответа заданию</w:t>
            </w:r>
          </w:p>
          <w:p w14:paraId="53EC3205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1.К2 Привлечение текста произведения для аргументации</w:t>
            </w:r>
          </w:p>
          <w:p w14:paraId="2747C6E1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1.К3 Логичность и соблюдение речевых норм</w:t>
            </w:r>
          </w:p>
          <w:p w14:paraId="07A57025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Соответствие ответа заданию</w:t>
            </w:r>
          </w:p>
          <w:p w14:paraId="70CBFD13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2.К3 Логичность и соблюдение речевых норм</w:t>
            </w:r>
          </w:p>
          <w:p w14:paraId="5CB8C699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3.К1 Соответствие ответа заданию</w:t>
            </w:r>
          </w:p>
          <w:p w14:paraId="37A7CFCC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3.К2 Привлечение текста произведения для аргументации</w:t>
            </w:r>
          </w:p>
          <w:p w14:paraId="3BDB9462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3.К3 Логичность и соблюдение речевых норм</w:t>
            </w:r>
          </w:p>
          <w:p w14:paraId="71D8542E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Сопоставление произведений</w:t>
            </w:r>
          </w:p>
          <w:p w14:paraId="13226E16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4.К3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Логичность и соблюдение речевых норм</w:t>
            </w:r>
          </w:p>
          <w:p w14:paraId="2AE601C2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5.К4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Композиционная цельность и логичность</w:t>
            </w:r>
          </w:p>
          <w:p w14:paraId="54DE390E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5.К5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речевых норм</w:t>
            </w:r>
          </w:p>
        </w:tc>
        <w:tc>
          <w:tcPr>
            <w:tcW w:w="4303" w:type="dxa"/>
          </w:tcPr>
          <w:p w14:paraId="6C3FB629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2.К2</w:t>
            </w:r>
            <w:r w:rsidRPr="004D0A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Привлечение текста выбранного фрагмента для аргументации</w:t>
            </w:r>
          </w:p>
          <w:p w14:paraId="633C2832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 К2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Привлечение текста произведения при сопоставлении для аргументации</w:t>
            </w:r>
          </w:p>
          <w:p w14:paraId="15DEF62F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 К1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Соответствие сочинения теме и её раскрытие</w:t>
            </w:r>
          </w:p>
          <w:p w14:paraId="259731C2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5.К2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Привлечение текста произведения для аргументации</w:t>
            </w:r>
          </w:p>
          <w:p w14:paraId="345C9A4C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5.К3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Опора на теоретико-литературные понятия</w:t>
            </w:r>
          </w:p>
          <w:p w14:paraId="5F981FA3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орфографических норм</w:t>
            </w:r>
          </w:p>
          <w:p w14:paraId="6A029BBC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пунктуационных норм</w:t>
            </w:r>
          </w:p>
          <w:p w14:paraId="011D6E3E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Соблюдение грамматических норм</w:t>
            </w:r>
          </w:p>
        </w:tc>
      </w:tr>
      <w:tr w:rsidR="004D0A5E" w:rsidRPr="004D0A5E" w14:paraId="56BA5156" w14:textId="77777777" w:rsidTr="00C430CA">
        <w:tc>
          <w:tcPr>
            <w:tcW w:w="1955" w:type="dxa"/>
          </w:tcPr>
          <w:p w14:paraId="5FF8CDBA" w14:textId="77777777" w:rsidR="004D0A5E" w:rsidRPr="004D0A5E" w:rsidRDefault="004D0A5E" w:rsidP="004D0A5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Отметка «5»</w:t>
            </w: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312" w:type="dxa"/>
          </w:tcPr>
          <w:p w14:paraId="66F93CAC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D0A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элементы работы усвоены достаточно, выполнены выше, чем на 50 %.</w:t>
            </w:r>
          </w:p>
        </w:tc>
        <w:tc>
          <w:tcPr>
            <w:tcW w:w="4303" w:type="dxa"/>
          </w:tcPr>
          <w:p w14:paraId="0299861A" w14:textId="77777777" w:rsidR="004D0A5E" w:rsidRPr="004D0A5E" w:rsidRDefault="004D0A5E" w:rsidP="004D0A5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CF2B6F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AC20DF9" w14:textId="555A4E3B" w:rsid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заданий в среднем по Республике Крым в сравнении с 2019 годом.</w:t>
      </w:r>
    </w:p>
    <w:p w14:paraId="60802F08" w14:textId="77777777" w:rsidR="004D0A5E" w:rsidRDefault="004D0A5E" w:rsidP="004D0A5E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14:paraId="0248FBAD" w14:textId="77777777" w:rsidR="004D0A5E" w:rsidRDefault="004D0A5E" w:rsidP="004D0A5E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</w:p>
    <w:p w14:paraId="0478221A" w14:textId="3099406A" w:rsidR="004D0A5E" w:rsidRPr="004D0A5E" w:rsidRDefault="004D0A5E" w:rsidP="004D0A5E">
      <w:pPr>
        <w:spacing w:after="0" w:line="240" w:lineRule="auto"/>
        <w:ind w:firstLine="539"/>
        <w:jc w:val="right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4D0A5E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lastRenderedPageBreak/>
        <w:t>Таблица 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"/>
        <w:gridCol w:w="3737"/>
        <w:gridCol w:w="2319"/>
        <w:gridCol w:w="2327"/>
      </w:tblGrid>
      <w:tr w:rsidR="004D0A5E" w:rsidRPr="004D0A5E" w14:paraId="493FF35B" w14:textId="77777777" w:rsidTr="00C430CA">
        <w:tc>
          <w:tcPr>
            <w:tcW w:w="988" w:type="dxa"/>
          </w:tcPr>
          <w:p w14:paraId="619F02B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14:paraId="2C371618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Проверяемые элементы содержания / умения</w:t>
            </w:r>
          </w:p>
        </w:tc>
        <w:tc>
          <w:tcPr>
            <w:tcW w:w="2407" w:type="dxa"/>
          </w:tcPr>
          <w:p w14:paraId="58576FB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2407" w:type="dxa"/>
          </w:tcPr>
          <w:p w14:paraId="2D66510C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4D0A5E" w:rsidRPr="004D0A5E" w14:paraId="499B4924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7B42A" w14:textId="77777777" w:rsidR="004D0A5E" w:rsidRPr="004D0A5E" w:rsidRDefault="004D0A5E" w:rsidP="004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14:paraId="66777B62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54D6C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Соответствие ответа заданию</w:t>
            </w:r>
          </w:p>
        </w:tc>
        <w:tc>
          <w:tcPr>
            <w:tcW w:w="2407" w:type="dxa"/>
            <w:vAlign w:val="center"/>
          </w:tcPr>
          <w:p w14:paraId="7C37F48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58,4%</w:t>
            </w:r>
          </w:p>
          <w:p w14:paraId="09AC1BFC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A56A9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81,56%</w:t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0A5E" w:rsidRPr="004D0A5E" w14:paraId="2AEB2551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1C94F" w14:textId="77777777" w:rsidR="004D0A5E" w:rsidRPr="004D0A5E" w:rsidRDefault="004D0A5E" w:rsidP="004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14:paraId="0DA4D6BC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A784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Привлечение текста произведения для аргументации</w:t>
            </w:r>
          </w:p>
        </w:tc>
        <w:tc>
          <w:tcPr>
            <w:tcW w:w="2407" w:type="dxa"/>
            <w:vAlign w:val="center"/>
          </w:tcPr>
          <w:p w14:paraId="1DFD35CB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54,5%</w:t>
            </w:r>
          </w:p>
          <w:p w14:paraId="16056120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BBAD3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63,87%</w:t>
            </w:r>
          </w:p>
        </w:tc>
      </w:tr>
      <w:tr w:rsidR="004D0A5E" w:rsidRPr="004D0A5E" w14:paraId="39BA597E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36726" w14:textId="77777777" w:rsidR="004D0A5E" w:rsidRPr="004D0A5E" w:rsidRDefault="004D0A5E" w:rsidP="004D0A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1.1</w:t>
            </w:r>
          </w:p>
          <w:p w14:paraId="0F98E4AA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8908A6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Логичность и соблюдение речевых норм</w:t>
            </w:r>
          </w:p>
        </w:tc>
        <w:tc>
          <w:tcPr>
            <w:tcW w:w="2407" w:type="dxa"/>
            <w:vAlign w:val="center"/>
          </w:tcPr>
          <w:p w14:paraId="5F1DBFAA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75,1%</w:t>
            </w:r>
          </w:p>
          <w:p w14:paraId="134EC43D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FCB05B7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7281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74,96%</w:t>
            </w:r>
          </w:p>
        </w:tc>
      </w:tr>
      <w:tr w:rsidR="004D0A5E" w:rsidRPr="004D0A5E" w14:paraId="50DBF1B9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80DC4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4ED9E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Соответствие ответа заданию</w:t>
            </w:r>
          </w:p>
        </w:tc>
        <w:tc>
          <w:tcPr>
            <w:tcW w:w="2407" w:type="dxa"/>
          </w:tcPr>
          <w:p w14:paraId="4D1CC94C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34F09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59,97%</w:t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0A5E" w:rsidRPr="004D0A5E" w14:paraId="0EDF0F6E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51DCD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501EA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Привлечение текста выбранного фрагмента для аргументации</w:t>
            </w:r>
          </w:p>
        </w:tc>
        <w:tc>
          <w:tcPr>
            <w:tcW w:w="2407" w:type="dxa"/>
          </w:tcPr>
          <w:p w14:paraId="2E87299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D5C1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47,68%</w:t>
            </w:r>
          </w:p>
        </w:tc>
      </w:tr>
      <w:tr w:rsidR="004D0A5E" w:rsidRPr="004D0A5E" w14:paraId="22F8245A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F98EC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A64C8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Логичность и соблюдение речевых норм</w:t>
            </w:r>
          </w:p>
        </w:tc>
        <w:tc>
          <w:tcPr>
            <w:tcW w:w="2407" w:type="dxa"/>
          </w:tcPr>
          <w:p w14:paraId="76793EB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71E0A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57,12%</w:t>
            </w:r>
          </w:p>
        </w:tc>
      </w:tr>
      <w:tr w:rsidR="004D0A5E" w:rsidRPr="004D0A5E" w14:paraId="4D39332B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74572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FFB75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Соответствие ответа заданию</w:t>
            </w:r>
          </w:p>
        </w:tc>
        <w:tc>
          <w:tcPr>
            <w:tcW w:w="2407" w:type="dxa"/>
            <w:vAlign w:val="center"/>
          </w:tcPr>
          <w:p w14:paraId="496E9790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58,4%</w:t>
            </w:r>
          </w:p>
          <w:p w14:paraId="32B943E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6EF7E5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28D327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74,06%</w:t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0A5E" w:rsidRPr="004D0A5E" w14:paraId="58D94B84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CD4B6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906A9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Привлечение текста произведения для аргументации</w:t>
            </w:r>
          </w:p>
        </w:tc>
        <w:tc>
          <w:tcPr>
            <w:tcW w:w="2407" w:type="dxa"/>
            <w:vAlign w:val="center"/>
          </w:tcPr>
          <w:p w14:paraId="18F1523F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54,3%</w:t>
            </w:r>
          </w:p>
          <w:p w14:paraId="7CECEDFC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2D81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59,52%</w:t>
            </w:r>
          </w:p>
        </w:tc>
      </w:tr>
      <w:tr w:rsidR="004D0A5E" w:rsidRPr="004D0A5E" w14:paraId="3277FEC8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2DA47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C88A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Логичность и соблюдение речевых норм</w:t>
            </w:r>
          </w:p>
        </w:tc>
        <w:tc>
          <w:tcPr>
            <w:tcW w:w="2407" w:type="dxa"/>
            <w:vAlign w:val="center"/>
          </w:tcPr>
          <w:p w14:paraId="3D43EEC6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65,4%</w:t>
            </w:r>
          </w:p>
          <w:p w14:paraId="722BF61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8C101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13C02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67,92%</w:t>
            </w:r>
          </w:p>
        </w:tc>
      </w:tr>
      <w:tr w:rsidR="004D0A5E" w:rsidRPr="004D0A5E" w14:paraId="7E2AE195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60145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B79E7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Сопоставление произведений</w:t>
            </w:r>
          </w:p>
        </w:tc>
        <w:tc>
          <w:tcPr>
            <w:tcW w:w="2407" w:type="dxa"/>
            <w:vAlign w:val="center"/>
          </w:tcPr>
          <w:p w14:paraId="5B20517B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67,7%</w:t>
            </w:r>
          </w:p>
          <w:p w14:paraId="01E2CF3A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349AFD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75,11%</w:t>
            </w:r>
          </w:p>
        </w:tc>
      </w:tr>
      <w:tr w:rsidR="004D0A5E" w:rsidRPr="004D0A5E" w14:paraId="027F38E9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D03D8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52E7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 xml:space="preserve">Привлечение текста произведения при сопоставлении для </w:t>
            </w:r>
          </w:p>
          <w:p w14:paraId="2E5E552A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аргументации</w:t>
            </w:r>
          </w:p>
        </w:tc>
        <w:tc>
          <w:tcPr>
            <w:tcW w:w="2407" w:type="dxa"/>
            <w:vAlign w:val="center"/>
          </w:tcPr>
          <w:p w14:paraId="73F5FFA6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21,4%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D89E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40,18%</w:t>
            </w:r>
          </w:p>
        </w:tc>
      </w:tr>
      <w:tr w:rsidR="004D0A5E" w:rsidRPr="004D0A5E" w14:paraId="5BE9ADC8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6F0A6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AFE61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Логичность и соблюдение речевых норм</w:t>
            </w:r>
          </w:p>
        </w:tc>
        <w:tc>
          <w:tcPr>
            <w:tcW w:w="2407" w:type="dxa"/>
            <w:vAlign w:val="center"/>
          </w:tcPr>
          <w:p w14:paraId="103D933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71,3%</w:t>
            </w:r>
          </w:p>
          <w:p w14:paraId="2544DBB4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D498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66,42%</w:t>
            </w:r>
          </w:p>
        </w:tc>
      </w:tr>
      <w:tr w:rsidR="004D0A5E" w:rsidRPr="004D0A5E" w14:paraId="1578DD0A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CBC48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DBD8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Соответствие сочинения теме и её раскрытие</w:t>
            </w:r>
          </w:p>
        </w:tc>
        <w:tc>
          <w:tcPr>
            <w:tcW w:w="2407" w:type="dxa"/>
            <w:vAlign w:val="center"/>
          </w:tcPr>
          <w:p w14:paraId="3EF19E19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22,0%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AFA8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38,08%</w:t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0A5E" w:rsidRPr="004D0A5E" w14:paraId="0825104E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4889F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A1A4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Привлечение текста произведения для аргументации</w:t>
            </w:r>
          </w:p>
        </w:tc>
        <w:tc>
          <w:tcPr>
            <w:tcW w:w="2407" w:type="dxa"/>
            <w:vAlign w:val="center"/>
          </w:tcPr>
          <w:p w14:paraId="2C8DBE9A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25,5%</w:t>
            </w:r>
          </w:p>
          <w:p w14:paraId="54D5DA02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19642E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34,18%</w:t>
            </w:r>
          </w:p>
        </w:tc>
      </w:tr>
      <w:tr w:rsidR="004D0A5E" w:rsidRPr="004D0A5E" w14:paraId="2959C341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F40C7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4CDDC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Опора на теоретико-литературные понятия</w:t>
            </w:r>
          </w:p>
        </w:tc>
        <w:tc>
          <w:tcPr>
            <w:tcW w:w="2407" w:type="dxa"/>
            <w:vAlign w:val="center"/>
          </w:tcPr>
          <w:p w14:paraId="78AA5A45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18,8%</w:t>
            </w:r>
          </w:p>
          <w:p w14:paraId="3A55F1BE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7D66D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37,78%</w:t>
            </w:r>
          </w:p>
        </w:tc>
      </w:tr>
      <w:tr w:rsidR="004D0A5E" w:rsidRPr="004D0A5E" w14:paraId="39AC41A1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45C2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0C95F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Композиционная цельность и логичность</w:t>
            </w:r>
          </w:p>
        </w:tc>
        <w:tc>
          <w:tcPr>
            <w:tcW w:w="2407" w:type="dxa"/>
            <w:vAlign w:val="center"/>
          </w:tcPr>
          <w:p w14:paraId="18E9FCC8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41,1%</w:t>
            </w:r>
          </w:p>
          <w:p w14:paraId="63935221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C2B526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53,97%</w:t>
            </w:r>
          </w:p>
        </w:tc>
      </w:tr>
      <w:tr w:rsidR="004D0A5E" w:rsidRPr="004D0A5E" w14:paraId="6639163E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E9AA0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EBD7F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Соблюдение речевых норм</w:t>
            </w:r>
          </w:p>
        </w:tc>
        <w:tc>
          <w:tcPr>
            <w:tcW w:w="2407" w:type="dxa"/>
            <w:vAlign w:val="center"/>
          </w:tcPr>
          <w:p w14:paraId="15989505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69,2%</w:t>
            </w:r>
          </w:p>
          <w:p w14:paraId="1999992A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495AA83" w14:textId="77777777" w:rsidR="004D0A5E" w:rsidRPr="004D0A5E" w:rsidRDefault="004D0A5E" w:rsidP="004D0A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B3DA7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68,82%</w:t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  <w:r w:rsidRPr="004D0A5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4D0A5E" w:rsidRPr="004D0A5E" w14:paraId="760A7FF8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73BFD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2F3B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2407" w:type="dxa"/>
          </w:tcPr>
          <w:p w14:paraId="71D1A77F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13B4C4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32,23%</w:t>
            </w:r>
          </w:p>
        </w:tc>
      </w:tr>
      <w:tr w:rsidR="004D0A5E" w:rsidRPr="004D0A5E" w14:paraId="4498A4E5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C32DA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77C16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2407" w:type="dxa"/>
          </w:tcPr>
          <w:p w14:paraId="638015E2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45A4A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24,74%</w:t>
            </w:r>
          </w:p>
        </w:tc>
      </w:tr>
      <w:tr w:rsidR="004D0A5E" w:rsidRPr="004D0A5E" w14:paraId="3C7E0A90" w14:textId="77777777" w:rsidTr="00C430CA"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AC121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FE3F4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2407" w:type="dxa"/>
          </w:tcPr>
          <w:p w14:paraId="16690719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1FC6F" w14:textId="77777777" w:rsidR="004D0A5E" w:rsidRPr="004D0A5E" w:rsidRDefault="004D0A5E" w:rsidP="004D0A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5E">
              <w:rPr>
                <w:rFonts w:ascii="Times New Roman" w:hAnsi="Times New Roman"/>
                <w:sz w:val="28"/>
                <w:szCs w:val="28"/>
              </w:rPr>
              <w:t>45,28%</w:t>
            </w:r>
          </w:p>
        </w:tc>
      </w:tr>
    </w:tbl>
    <w:p w14:paraId="4A6800CA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F3345B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выполнения за 2022 год показывают динамику изменения в сторону повышения по всем критериям, кроме  незначительного понижения по критерию « Логичность и соблюдение речевых норм» в заданиях № 1 и 4.</w:t>
      </w:r>
    </w:p>
    <w:p w14:paraId="172C3AE9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0A5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16DCCACC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2.3.3. Содержательный анализ выполнения заданий КИМ ОГЭ</w:t>
      </w:r>
    </w:p>
    <w:p w14:paraId="2F5CB8E5" w14:textId="77777777" w:rsidR="004D0A5E" w:rsidRPr="004D0A5E" w:rsidRDefault="004D0A5E" w:rsidP="004D0A5E">
      <w:pPr>
        <w:spacing w:after="0" w:line="240" w:lineRule="auto"/>
        <w:ind w:firstLine="852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14:paraId="5B48D065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Для девятиклассников РК сложными для выполнения оказались задания № 2 и 5.</w:t>
      </w:r>
    </w:p>
    <w:p w14:paraId="136FA243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Задание 2 выполнено на 40-50 процентов, что свидетельствует о неумении школьников самостоятельно подбирать эпизоды в заданном направлении. Типичной ошибкой в этом задании можно считать замену характеристики эпизода характеристикой героя или использование пересказа без комментария. Следовательно, учащиеся демонстрируют слабое знание текстов художественных произведений и несформированность аналитических навыков.  </w:t>
      </w:r>
    </w:p>
    <w:p w14:paraId="3CB0A993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В задании 5 экзаменующиеся показали низкое выполнение по критериям 1-3, что свидетельствует о несформированности умений по созданию письменного высказывания на литературную тему. Обучающиеся не умеют:</w:t>
      </w:r>
    </w:p>
    <w:p w14:paraId="60663FF2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 формулировать главную мысль своего высказывания, отвечая на заданный в теме вопрос. Если тема сформулирована в формате утверждения, то не умеют перевести ее в вопрос и дать ответ;</w:t>
      </w:r>
    </w:p>
    <w:p w14:paraId="4DB0150F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 раскрыть главную мысль в двух-трех тезисах;</w:t>
      </w:r>
    </w:p>
    <w:p w14:paraId="7724BABC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подобрать аргументы из текста, выделив нужные эпизоды, сцены или строки стихотворений;</w:t>
      </w:r>
    </w:p>
    <w:p w14:paraId="571CB9C7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- уместно использовать термины, применяя их в качестве тезиса или аргументации.</w:t>
      </w:r>
    </w:p>
    <w:p w14:paraId="040FEE53" w14:textId="77777777" w:rsidR="004D0A5E" w:rsidRPr="004D0A5E" w:rsidRDefault="004D0A5E" w:rsidP="004D0A5E">
      <w:pPr>
        <w:spacing w:after="0" w:line="240" w:lineRule="auto"/>
        <w:ind w:left="-426" w:firstLine="96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0A5E">
        <w:rPr>
          <w:rFonts w:ascii="Times New Roman" w:eastAsia="Calibri" w:hAnsi="Times New Roman" w:cs="Times New Roman"/>
          <w:sz w:val="28"/>
          <w:szCs w:val="28"/>
          <w:lang w:eastAsia="ru-RU"/>
        </w:rPr>
        <w:t>Также на низком уровне оказались выполненными и задания по грамотности, что показывает несформированность орфографических и пунктуационных навыков, низкий уровень владения грамматическими нормами языка.</w:t>
      </w:r>
    </w:p>
    <w:p w14:paraId="58C978C8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D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2.3.5 Выводы об итогах анализа выполнения заданий, групп заданий:</w:t>
      </w:r>
      <w:r w:rsidRPr="004D0A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866AC68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базового уровня (№ 1,2,3) выполнены выше, чем на 50%, кроме задания 2.2 по критерию «Привлечение текста выбранного фрагмента для аргументации» - 47,68%.</w:t>
      </w:r>
    </w:p>
    <w:p w14:paraId="65F0D91C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Задания повышенного уровня (№ 4) выполнено выше, чем на 50%, кроме критерия 2 «Привлечение текста произведения при сопоставлении для  аргументации» - 40,18%.</w:t>
      </w:r>
    </w:p>
    <w:p w14:paraId="63C60460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Задание высокого уровня (№ 5) выполнено выше, чем на 50%  </w:t>
      </w:r>
    </w:p>
    <w:p w14:paraId="3EA2C4B8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К 4 «Композиционная цельность и логичность» и составило 53,97%,</w:t>
      </w:r>
    </w:p>
    <w:p w14:paraId="0561ABA0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 К 5 «Соблюдение речевых норм» - 68,82%. </w:t>
      </w: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F01D85E" w14:textId="77777777" w:rsidR="004D0A5E" w:rsidRPr="004D0A5E" w:rsidRDefault="004D0A5E" w:rsidP="004D0A5E">
      <w:pPr>
        <w:numPr>
          <w:ilvl w:val="0"/>
          <w:numId w:val="9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Выводы о вероятных причинах затруднений и типичных ошибок обучающихся субъекта Российской Федерации</w:t>
      </w:r>
    </w:p>
    <w:p w14:paraId="54D64D50" w14:textId="77777777" w:rsidR="004D0A5E" w:rsidRP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Типичные ошибки обучающихся РК:</w:t>
      </w:r>
    </w:p>
    <w:p w14:paraId="3C60D49F" w14:textId="77777777" w:rsidR="004D0A5E" w:rsidRP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незнание содержательной стороны произведений,</w:t>
      </w:r>
    </w:p>
    <w:p w14:paraId="69C9BA71" w14:textId="77777777" w:rsidR="004D0A5E" w:rsidRP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неумение вводить теоретико-литературные понятия в контекст высказывания, </w:t>
      </w:r>
    </w:p>
    <w:p w14:paraId="7B02635A" w14:textId="77777777" w:rsidR="004D0A5E" w:rsidRP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аргументировать свое мнение с опорой на художественный текст,</w:t>
      </w:r>
    </w:p>
    <w:p w14:paraId="25AA7FE3" w14:textId="77777777" w:rsidR="004D0A5E" w:rsidRP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интерпретировать, критически осмысливать художественные тексты, </w:t>
      </w:r>
    </w:p>
    <w:p w14:paraId="18F8FB9D" w14:textId="16816A4E" w:rsid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искажение материала, что приводит к  фактическим ошибкам.</w:t>
      </w:r>
    </w:p>
    <w:p w14:paraId="7DD7FB50" w14:textId="61D1291E" w:rsid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2343E2" w14:textId="53F002BA" w:rsid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A57A4E" w14:textId="77777777" w:rsidR="004D0A5E" w:rsidRPr="004D0A5E" w:rsidRDefault="004D0A5E" w:rsidP="004D0A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B162B7" w14:textId="3A8EE203" w:rsidR="004D0A5E" w:rsidRPr="004D0A5E" w:rsidRDefault="004D0A5E" w:rsidP="004D0A5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4D0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 Рекомендации</w:t>
      </w:r>
      <w:r w:rsidRPr="004D0A5E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3"/>
      </w:r>
      <w:r w:rsidRPr="004D0A5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совершенствованию методики преподавания учебного предмета</w:t>
      </w:r>
    </w:p>
    <w:p w14:paraId="5C13715C" w14:textId="77777777" w:rsidR="004D0A5E" w:rsidRPr="004D0A5E" w:rsidRDefault="004D0A5E" w:rsidP="004D0A5E">
      <w:pPr>
        <w:spacing w:after="0" w:line="240" w:lineRule="auto"/>
        <w:ind w:left="89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0F0C996" w14:textId="77777777" w:rsidR="004D0A5E" w:rsidRPr="004D0A5E" w:rsidRDefault="004D0A5E" w:rsidP="004D0A5E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72604C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 Рекомендации по совершенствованию преподавания учебного предмета для всех обучающихся</w:t>
      </w:r>
    </w:p>
    <w:p w14:paraId="1EE53787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подготовки к сдаче ОГЭ по литературе необходимо систематически формировать у обучаемых умения связного речевого высказывания. В практику урока по литературе необходимо  включать развернутые ответы на вопросы (5-8 предложений), проведение специальных уроков по обучению написания сочинений, формирующих умения составлять план, писать вступление и заключение, тезисно-доказательную часть, отбирать цитаты, применять различные способы их введения, анализ готовых сочинений.</w:t>
      </w:r>
    </w:p>
    <w:p w14:paraId="5A8FE971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словарный запас школьников, практикуя составление словарей нравственных понятий, которые помогут выбрать точное слово для характеристики персонажа (злобность-доброта, трусость-мужество и т.д.), собрание речевых клише, включающих  понятия нравственно-этической, социально-исторической, философско-мировоззренческой тематики (духовный мир, нравственный выбор и др.), словарей эпитетов, словарей эмотивных состояний.</w:t>
      </w:r>
    </w:p>
    <w:p w14:paraId="5DFB851E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Использовать тактики смыслового чтения: </w:t>
      </w:r>
    </w:p>
    <w:p w14:paraId="152EAD69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наблюдения над  художественным словом, определением  его роли в воплощении авторского замысла,</w:t>
      </w:r>
    </w:p>
    <w:p w14:paraId="3ABF62FF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поиском нужных эпизодов для  подтверждения тезисов,</w:t>
      </w:r>
    </w:p>
    <w:p w14:paraId="5B459FE9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для критического осмысления фрагментов текста.</w:t>
      </w:r>
    </w:p>
    <w:p w14:paraId="19148E3B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Предлагать  задания на сравнение (героев, ситуаций; стихотворений, фрагментов) на каждом уроке, формировать навыки письменного и устного сопоставительного анализа.  При ответе на сопоставительный вопрос учить выстраивать двухчастную композицию и пользоваться словами-помощниками.</w:t>
      </w:r>
    </w:p>
    <w:p w14:paraId="44A12614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Организовывать на уроках групповую работу, предлагая задания из КИМов экзаменационной работы.</w:t>
      </w:r>
    </w:p>
    <w:p w14:paraId="753EB364" w14:textId="77777777" w:rsidR="004D0A5E" w:rsidRPr="004D0A5E" w:rsidRDefault="004D0A5E" w:rsidP="004D0A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силу того, что экзамен по литературе является профильным и его выбирает небольшое количество девятиклассников, рекомендуем наряду с освоением учебного материала во время учебных занятий проводить дополнительные занятия во внеурочной деятельности, на которых применять комплексный анализ художественных текстов. В качестве тренингового материала можно использовать фрагменты эпических, лиро-эпических или драматических текстов,  лирические  произведения. К одному фрагменту или стихотворению предлагать максимальное количество заданий для выполнения в специфике развернутых ответов ОГЭ по литературе.</w:t>
      </w:r>
    </w:p>
    <w:p w14:paraId="0174F346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Образец.</w:t>
      </w:r>
    </w:p>
    <w:p w14:paraId="7EA5864A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Наконец пять дней сряду она не видала его и была в величайшем беспокойстве; в шестой пришёл он с печальным лицом и сказал ей: «Любезная Лиза! Мне должно на несколько времени с тобою проститься. Ты знаешь, что у нас война, я в службе, полк мой идет в поход». Лиза побледнела и едва не упала в обморок.</w:t>
      </w:r>
    </w:p>
    <w:p w14:paraId="2F1DB820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Эраст ласкал ее, говорил, что он всегда будет любить милую Лизу и надеется по возвращении своем уже никогда с нею не расставаться. Долго она молчала, потом залилась горькими слезами, схватила руку его и, взглянув на него со всею нежностию любви, спросила: «Тебе нельзя остаться?» — «Могу, — отвечал он, — но только с величайшим бесславием, с величайшим пятном для моей чести. Все будут презирать меня; все будут гнушаться мною, как трусом, как недостойным сыном отечества». — «Ах, когда так,— сказала Лиза,— то поезжай, поезжай, куда Бог велит! Но тебя могут убить». — «Смерть за отечество не страшна, любезная Лиза». — «Я умру, как скоро тебя не будет на свете».— «Но зачем это думать? Я надеюсь остаться жив, надеюсь возвратиться к тебе, моему другу». — «Дай Бог! Дай Бог! Всякий день, всякий час буду о том молиться. Ах, для чего не умею ни читать, ни писать! Ты бы уведомлял меня обо всём, что с тобою случится, а я писала бы к тебе — о слезах своих!» — «Нет, береги себя, Лиза, береги для друга твоего. Я не хочу, чтобы ты без меня плакала». — «Жестокий человек! Ты думаешь лишить меня </w:t>
      </w: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этой отрады! Нет! Расставшись с тобою, разве тогда перестану плакать, когда высохнет сердце мое». — «Думай о приятной минуте, в которую опять мы увидимся». — «Буду, буду думать об ней! Ах, если бы она пришла скорее! Любезный, милый Эраст! Помни, помни свою бедную Лизу, которая любит тебя более нежели самое себя!»</w:t>
      </w:r>
    </w:p>
    <w:p w14:paraId="222D7094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я не могу описать всего, что они при сём случае говорили. На другой день надлежало быть последнему свиданию.</w:t>
      </w:r>
    </w:p>
    <w:p w14:paraId="4444A625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Эраст хотел проститься и с Лизиною матерью, которая не могла от слёз удержаться, слыша, что ласковый, пригожий барин ее должен ехать на войну. Он принудил её взять у него несколько денег, сказав: «Я не хочу, чтобы Лиза в моё отсутствие продавала работу свою, которая, по уговору, принадлежит мне». Старушка осыпала его благословениями. «Дай Господи,— говорила она, — чтобы ты к нам благополучно возвратился и чтобы я тебя ещё раз увидела в здешней жизни! Авось-либо моя Лиза к тому времени найдет себе жениха по мыслям. Как бы я благодарила Бога, если б ты приехал к нашей свадьбе! Когда же у Лизы будут дети, знай, барин, что ты должен крестить их! Ах! Мне бы очень хотелось дожить до этого!» Лиза стояла подле матери и не смела взглянуть на нее. Читатель легко может вообразить себе, что она чувствовала в сию минуту.</w:t>
      </w:r>
    </w:p>
    <w:p w14:paraId="18A6C51E" w14:textId="77777777" w:rsidR="004D0A5E" w:rsidRPr="004D0A5E" w:rsidRDefault="004D0A5E" w:rsidP="004D0A5E">
      <w:pPr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что же чувствовала она тогда, когда Эраст, обняв ее в последний раз, в последний раз прижав к своему сердцу, сказал: «Прости, Лиза!..» Какая трогательная картина! Утренняя заря, как алое море, разливалась по восточному небу. Эраст стоял под ветвями высокого дуба, держа в объятиях свою бледную, томную, горестную подругу, которая, прощаясь с ним, прощалась с душою своею. Вся натура пребывала в молчании. Лиза рыдала — Эраст плакал — оставил ее — она упала — стала на колени, подняла руки к небу и смотрела на Эраста, который удалялся — далее — далее — и, наконец, скрылся — воссияло солнце, и Лиза, оставленная, бедная, лишилась чувств и памяти. (Н. М. Карамзин, «Бедная Лиза»)</w:t>
      </w:r>
    </w:p>
    <w:p w14:paraId="50E4C40C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Задания.</w:t>
      </w:r>
    </w:p>
    <w:p w14:paraId="7341EA61" w14:textId="77777777" w:rsidR="004D0A5E" w:rsidRPr="004D0A5E" w:rsidRDefault="004D0A5E" w:rsidP="004D0A5E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фраза «и крестьянки любить умеют» находит отражение в данном фрагменте?</w:t>
      </w:r>
    </w:p>
    <w:p w14:paraId="42C98C44" w14:textId="77777777" w:rsidR="004D0A5E" w:rsidRPr="004D0A5E" w:rsidRDefault="004D0A5E" w:rsidP="004D0A5E">
      <w:pPr>
        <w:numPr>
          <w:ilvl w:val="1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роль в передаче душевных движений героев играют жесты?</w:t>
      </w:r>
    </w:p>
    <w:p w14:paraId="4916DE73" w14:textId="77777777" w:rsidR="004D0A5E" w:rsidRPr="004D0A5E" w:rsidRDefault="004D0A5E" w:rsidP="004D0A5E">
      <w:pPr>
        <w:numPr>
          <w:ilvl w:val="1"/>
          <w:numId w:val="37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</w:rPr>
        <w:t>Можно ли в приведенной сцене Эраста считать злодеем?</w:t>
      </w:r>
    </w:p>
    <w:p w14:paraId="0D60C223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0482D1" w14:textId="77777777" w:rsidR="004D0A5E" w:rsidRPr="004D0A5E" w:rsidRDefault="004D0A5E" w:rsidP="004D0A5E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Какими словесными деталями передаются чувства Лизы к Эрасту?</w:t>
      </w:r>
    </w:p>
    <w:p w14:paraId="4C1B7E6A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   Какую роль в приведенном фрагменте играет пейзаж?</w:t>
      </w:r>
    </w:p>
    <w:p w14:paraId="55CD9753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    Как в диалоге между Эрастом и матерью Лизы раскрывается их отношение к Лизе?</w:t>
      </w:r>
    </w:p>
    <w:p w14:paraId="4B333DCB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D66B24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 Выберите другой фрагмент повести, в котором Эраст раскрывает свои лучшие душевные качества. Докажите, что его образ нельзя трактовать однозначно.</w:t>
      </w:r>
    </w:p>
    <w:p w14:paraId="47D9081D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Выберите другой фрагмент повести, в котором мы видим отношение Лизы к матери. Докажите, что Лизу можно считать добродетельной героиней.</w:t>
      </w:r>
    </w:p>
    <w:p w14:paraId="6C1917AD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AE2B35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Выберите другой фрагмент повести, в котором автор использует пейзажную зарисовку. Докажите, что описание природы помогает понять чувства героев.</w:t>
      </w:r>
    </w:p>
    <w:p w14:paraId="49BC3E56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Выберите другой фрагмент повести, в котором   в текст повествования вплетаются авторские рассуждения. Докажите, что они помогают понять авторскую мысль.</w:t>
      </w:r>
    </w:p>
    <w:p w14:paraId="55B037EA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5E0192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Сопоставьте фрагменты повести Н. М. Карамзина «Бедная Лиза» и романа А. С. Пушкина «Капитанская дочка». В чём сцена прощания Лизы и Эраста не похожа на сцену прощания Маши и Гринёва?</w:t>
      </w:r>
    </w:p>
    <w:p w14:paraId="056F17A8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Сопоставьте отношение матери к Лизе в данном фрагменте с отношением Василисы Егоровны к Маше в романе А. С. Пушкина «Капитанская дочка». В чем можно найти сходство и в чем определить различие?</w:t>
      </w:r>
    </w:p>
    <w:p w14:paraId="11EB44CD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B2BDE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Какие черты сентиментализма проявляются в повести Н. М. Карамзина «Бедная Лиза»?</w:t>
      </w:r>
    </w:p>
    <w:p w14:paraId="6C8E8A62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Почему повесть названа «Бедная Лиза»?</w:t>
      </w:r>
    </w:p>
    <w:p w14:paraId="335FCE49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5.3. В чем заключается счастье и трагедия любви главных героев?</w:t>
      </w:r>
    </w:p>
    <w:p w14:paraId="7D798395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5.4. Можно ли Эраста считать коварным соблазнителем и предателем?</w:t>
      </w:r>
    </w:p>
    <w:p w14:paraId="39B9ECC1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5.5. Чем повесть Н.М. Карамзина  «Бедная Лиза» может быть интересна современному читателю?   </w:t>
      </w:r>
    </w:p>
    <w:p w14:paraId="2CBC8B3F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36AF46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2.4.2. Рекомендации по организации дифференцированного обучения школьников с разным уровнем предметной подготовки </w:t>
      </w:r>
    </w:p>
    <w:p w14:paraId="44EF03E5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 групп  обучающихся с низким уровнем подготовки</w:t>
      </w:r>
    </w:p>
    <w:p w14:paraId="20753E83" w14:textId="77777777" w:rsidR="004D0A5E" w:rsidRPr="004D0A5E" w:rsidRDefault="004D0A5E" w:rsidP="004D0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необходимо прежде всего организовать работу над запоминанием содержания художественного текста: викторины, тесты, блиц-опросы. Например: по «Слову о полку Игореве»</w:t>
      </w:r>
    </w:p>
    <w:p w14:paraId="4CEBE4A8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 чего начался поход князя Игоря?</w:t>
      </w:r>
    </w:p>
    <w:p w14:paraId="10AFDC4C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Что велел князь Игорь, несмотря на плохое предзнаменование?</w:t>
      </w:r>
    </w:p>
    <w:p w14:paraId="45A30C3A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 кем отправился в поход князь Игорь?</w:t>
      </w:r>
    </w:p>
    <w:p w14:paraId="1B18E4E4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Как звали брата князя Игоря?</w:t>
      </w:r>
    </w:p>
    <w:p w14:paraId="2511ADCF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В какой день недели князь Игорь прибыл на место?</w:t>
      </w:r>
    </w:p>
    <w:p w14:paraId="3245B3C5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Чем окончилась первая битва?</w:t>
      </w:r>
    </w:p>
    <w:p w14:paraId="370E50AD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Кто направился к войску князей, пока те отдыхали после боя?</w:t>
      </w:r>
    </w:p>
    <w:p w14:paraId="3B39DAF5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 какой реки окружили половцы русское войско?</w:t>
      </w:r>
    </w:p>
    <w:p w14:paraId="3591C83D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Как рассказчик называет князя Олега, правящего ранее?</w:t>
      </w:r>
    </w:p>
    <w:p w14:paraId="34BBA0D5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Сколько дней длилась битва князя Игоря с половцами?</w:t>
      </w:r>
    </w:p>
    <w:p w14:paraId="1D15C899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Кто в прошлом победил хана Кобяка?</w:t>
      </w:r>
    </w:p>
    <w:p w14:paraId="67BD586A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12. Какой сон приснился Святославу в Киеве?</w:t>
      </w:r>
    </w:p>
    <w:p w14:paraId="65F5DB9B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Как звали брата Святослава?</w:t>
      </w:r>
    </w:p>
    <w:p w14:paraId="23F6C83D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 В кого превращался князь Всеслав ночью?</w:t>
      </w:r>
    </w:p>
    <w:p w14:paraId="4D6C9A76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Как звали жену князя Игоря?</w:t>
      </w:r>
    </w:p>
    <w:p w14:paraId="5A6E7396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Какую реку просила жена Игоря принести ей лодки князя?</w:t>
      </w:r>
    </w:p>
    <w:p w14:paraId="5A552FB6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Кто помог Игорю сбежать из плена?</w:t>
      </w:r>
    </w:p>
    <w:p w14:paraId="11143A61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1045DF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 формировать целостное представление о литературном процессе, используя  синхронистические таблицы,  "ленты времени", которые помогут  «контекстному» рассмотрению литературных явлений: сопоставлению литературных фактов, выстраиванию литературных параллелей и т.п.</w:t>
      </w: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  <w:t>Например: расположите художественные произведения на «ленте времени» по мере их публикации: Д.И. Фонвизин «Недоросль», А.И. Солженицын «Матрёнин двор», А.С. Пушкин «Капитанская дочка», М.Ю. Лермонтов «Мцыри», А. Твардовский «Василий Теркин».</w:t>
      </w:r>
    </w:p>
    <w:p w14:paraId="1B55636A" w14:textId="77777777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D3A676" w14:textId="13E26227" w:rsid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A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предлагать комплексный анализ лирического текста, включающий определение темы и идеи стихотворения, роли языковых средств, орфографических и пунктуационных особенностей текста.</w:t>
      </w:r>
    </w:p>
    <w:p w14:paraId="6EDC1BAD" w14:textId="0D1EADD1" w:rsid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FEE90A" w14:textId="0DD41210" w:rsidR="004D0A5E" w:rsidRPr="004D0A5E" w:rsidRDefault="004D0A5E" w:rsidP="004D0A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ПК по литературе                                                     А.С. Бурдина</w:t>
      </w:r>
    </w:p>
    <w:p w14:paraId="74D65332" w14:textId="77777777" w:rsidR="004D0A5E" w:rsidRDefault="004D0A5E" w:rsidP="004D0A5E">
      <w:pPr>
        <w:keepNext/>
        <w:keepLines/>
        <w:numPr>
          <w:ilvl w:val="1"/>
          <w:numId w:val="0"/>
        </w:numPr>
        <w:spacing w:before="40" w:after="0" w:line="240" w:lineRule="auto"/>
        <w:outlineLvl w:val="1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41781D18" w14:textId="77777777" w:rsidR="00AC5156" w:rsidRDefault="00AC5156"/>
    <w:sectPr w:rsidR="00AC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93FB" w14:textId="77777777" w:rsidR="00A53F8E" w:rsidRDefault="00A53F8E" w:rsidP="004D0A5E">
      <w:pPr>
        <w:spacing w:after="0" w:line="240" w:lineRule="auto"/>
      </w:pPr>
      <w:r>
        <w:separator/>
      </w:r>
    </w:p>
  </w:endnote>
  <w:endnote w:type="continuationSeparator" w:id="0">
    <w:p w14:paraId="5D3ACEAE" w14:textId="77777777" w:rsidR="00A53F8E" w:rsidRDefault="00A53F8E" w:rsidP="004D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3101" w14:textId="77777777" w:rsidR="00A53F8E" w:rsidRDefault="00A53F8E" w:rsidP="004D0A5E">
      <w:pPr>
        <w:spacing w:after="0" w:line="240" w:lineRule="auto"/>
      </w:pPr>
      <w:r>
        <w:separator/>
      </w:r>
    </w:p>
  </w:footnote>
  <w:footnote w:type="continuationSeparator" w:id="0">
    <w:p w14:paraId="070C88B1" w14:textId="77777777" w:rsidR="00A53F8E" w:rsidRDefault="00A53F8E" w:rsidP="004D0A5E">
      <w:pPr>
        <w:spacing w:after="0" w:line="240" w:lineRule="auto"/>
      </w:pPr>
      <w:r>
        <w:continuationSeparator/>
      </w:r>
    </w:p>
  </w:footnote>
  <w:footnote w:id="1">
    <w:p w14:paraId="13A5C540" w14:textId="2CD31B94" w:rsidR="004D0A5E" w:rsidRPr="00D6675C" w:rsidRDefault="004D0A5E" w:rsidP="004D0A5E">
      <w:pPr>
        <w:pStyle w:val="a4"/>
        <w:jc w:val="both"/>
        <w:rPr>
          <w:rFonts w:ascii="Times New Roman" w:hAnsi="Times New Roman"/>
        </w:rPr>
      </w:pPr>
    </w:p>
  </w:footnote>
  <w:footnote w:id="2">
    <w:p w14:paraId="598CED8F" w14:textId="77777777" w:rsidR="004D0A5E" w:rsidRPr="00600034" w:rsidRDefault="004D0A5E" w:rsidP="004D0A5E">
      <w:pPr>
        <w:pStyle w:val="a4"/>
        <w:rPr>
          <w:rFonts w:ascii="Times New Roman" w:hAnsi="Times New Roman"/>
        </w:rPr>
      </w:pPr>
    </w:p>
  </w:footnote>
  <w:footnote w:id="3">
    <w:p w14:paraId="0E826177" w14:textId="19881034" w:rsidR="004D0A5E" w:rsidRDefault="004D0A5E" w:rsidP="004D0A5E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24324F82"/>
    <w:multiLevelType w:val="hybridMultilevel"/>
    <w:tmpl w:val="3B3E322C"/>
    <w:lvl w:ilvl="0" w:tplc="0419000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2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2E77C38"/>
    <w:multiLevelType w:val="multilevel"/>
    <w:tmpl w:val="65F25A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34C2D8A"/>
    <w:multiLevelType w:val="hybridMultilevel"/>
    <w:tmpl w:val="7764D7E0"/>
    <w:lvl w:ilvl="0" w:tplc="61E4E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1726A"/>
    <w:multiLevelType w:val="multilevel"/>
    <w:tmpl w:val="18888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B204DF"/>
    <w:multiLevelType w:val="multilevel"/>
    <w:tmpl w:val="0178A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hint="default"/>
      </w:rPr>
    </w:lvl>
  </w:abstractNum>
  <w:abstractNum w:abstractNumId="23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hint="default"/>
      </w:rPr>
    </w:lvl>
  </w:abstractNum>
  <w:abstractNum w:abstractNumId="25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080B8E"/>
    <w:multiLevelType w:val="multilevel"/>
    <w:tmpl w:val="DED8AD4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6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25367">
    <w:abstractNumId w:val="35"/>
  </w:num>
  <w:num w:numId="2" w16cid:durableId="1451431837">
    <w:abstractNumId w:val="30"/>
  </w:num>
  <w:num w:numId="3" w16cid:durableId="705108447">
    <w:abstractNumId w:val="0"/>
  </w:num>
  <w:num w:numId="4" w16cid:durableId="688719666">
    <w:abstractNumId w:val="32"/>
  </w:num>
  <w:num w:numId="5" w16cid:durableId="707219642">
    <w:abstractNumId w:val="23"/>
  </w:num>
  <w:num w:numId="6" w16cid:durableId="733091897">
    <w:abstractNumId w:val="16"/>
  </w:num>
  <w:num w:numId="7" w16cid:durableId="154690008">
    <w:abstractNumId w:val="17"/>
  </w:num>
  <w:num w:numId="8" w16cid:durableId="1792432433">
    <w:abstractNumId w:val="5"/>
  </w:num>
  <w:num w:numId="9" w16cid:durableId="1655913208">
    <w:abstractNumId w:val="3"/>
  </w:num>
  <w:num w:numId="10" w16cid:durableId="1820725871">
    <w:abstractNumId w:val="28"/>
  </w:num>
  <w:num w:numId="11" w16cid:durableId="1357777682">
    <w:abstractNumId w:val="9"/>
  </w:num>
  <w:num w:numId="12" w16cid:durableId="1876112446">
    <w:abstractNumId w:val="1"/>
  </w:num>
  <w:num w:numId="13" w16cid:durableId="1624456418">
    <w:abstractNumId w:val="26"/>
  </w:num>
  <w:num w:numId="14" w16cid:durableId="1743139276">
    <w:abstractNumId w:val="4"/>
  </w:num>
  <w:num w:numId="15" w16cid:durableId="729810204">
    <w:abstractNumId w:val="37"/>
  </w:num>
  <w:num w:numId="16" w16cid:durableId="1009715866">
    <w:abstractNumId w:val="24"/>
  </w:num>
  <w:num w:numId="17" w16cid:durableId="1601831713">
    <w:abstractNumId w:val="33"/>
  </w:num>
  <w:num w:numId="18" w16cid:durableId="639648443">
    <w:abstractNumId w:val="29"/>
  </w:num>
  <w:num w:numId="19" w16cid:durableId="1127743996">
    <w:abstractNumId w:val="10"/>
  </w:num>
  <w:num w:numId="20" w16cid:durableId="1015889776">
    <w:abstractNumId w:val="18"/>
  </w:num>
  <w:num w:numId="21" w16cid:durableId="1742176166">
    <w:abstractNumId w:val="34"/>
  </w:num>
  <w:num w:numId="22" w16cid:durableId="1688171585">
    <w:abstractNumId w:val="11"/>
  </w:num>
  <w:num w:numId="23" w16cid:durableId="706568580">
    <w:abstractNumId w:val="36"/>
  </w:num>
  <w:num w:numId="24" w16cid:durableId="1055928892">
    <w:abstractNumId w:val="22"/>
  </w:num>
  <w:num w:numId="25" w16cid:durableId="1707947535">
    <w:abstractNumId w:val="19"/>
  </w:num>
  <w:num w:numId="26" w16cid:durableId="230121386">
    <w:abstractNumId w:val="20"/>
  </w:num>
  <w:num w:numId="27" w16cid:durableId="1336764325">
    <w:abstractNumId w:val="12"/>
  </w:num>
  <w:num w:numId="28" w16cid:durableId="1903516459">
    <w:abstractNumId w:val="2"/>
  </w:num>
  <w:num w:numId="29" w16cid:durableId="1134786926">
    <w:abstractNumId w:val="7"/>
  </w:num>
  <w:num w:numId="30" w16cid:durableId="862789101">
    <w:abstractNumId w:val="25"/>
  </w:num>
  <w:num w:numId="31" w16cid:durableId="1058553634">
    <w:abstractNumId w:val="27"/>
  </w:num>
  <w:num w:numId="32" w16cid:durableId="1293092750">
    <w:abstractNumId w:val="8"/>
  </w:num>
  <w:num w:numId="33" w16cid:durableId="2007048724">
    <w:abstractNumId w:val="6"/>
  </w:num>
  <w:num w:numId="34" w16cid:durableId="565259480">
    <w:abstractNumId w:val="31"/>
  </w:num>
  <w:num w:numId="35" w16cid:durableId="499387456">
    <w:abstractNumId w:val="15"/>
  </w:num>
  <w:num w:numId="36" w16cid:durableId="419063855">
    <w:abstractNumId w:val="13"/>
  </w:num>
  <w:num w:numId="37" w16cid:durableId="249585857">
    <w:abstractNumId w:val="21"/>
  </w:num>
  <w:num w:numId="38" w16cid:durableId="2291932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74"/>
    <w:rsid w:val="00001974"/>
    <w:rsid w:val="004D0A5E"/>
    <w:rsid w:val="00A53F8E"/>
    <w:rsid w:val="00AC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AAFB5"/>
  <w15:chartTrackingRefBased/>
  <w15:docId w15:val="{EE4808CA-DE04-4C3D-A349-A963D356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A5E"/>
  </w:style>
  <w:style w:type="paragraph" w:styleId="1">
    <w:name w:val="heading 1"/>
    <w:basedOn w:val="a"/>
    <w:next w:val="a"/>
    <w:link w:val="10"/>
    <w:uiPriority w:val="9"/>
    <w:qFormat/>
    <w:rsid w:val="004D0A5E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A5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D0A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D0A5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D0A5E"/>
  </w:style>
  <w:style w:type="character" w:customStyle="1" w:styleId="10">
    <w:name w:val="Заголовок 1 Знак"/>
    <w:basedOn w:val="a0"/>
    <w:link w:val="1"/>
    <w:uiPriority w:val="9"/>
    <w:rsid w:val="004D0A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0A5E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0A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4D0A5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D0A5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D0A5E"/>
    <w:rPr>
      <w:vertAlign w:val="superscript"/>
    </w:rPr>
  </w:style>
  <w:style w:type="table" w:styleId="a7">
    <w:name w:val="Table Grid"/>
    <w:basedOn w:val="a1"/>
    <w:uiPriority w:val="99"/>
    <w:rsid w:val="004D0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4D0A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D0A5E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4D0A5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4D0A5E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D0A5E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D0A5E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4D0A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D0A5E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4D0A5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D0A5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D0A5E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5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5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4D0A5E"/>
    <w:rPr>
      <w:b/>
      <w:bCs/>
    </w:rPr>
  </w:style>
  <w:style w:type="paragraph" w:styleId="af6">
    <w:name w:val="Revision"/>
    <w:hidden/>
    <w:uiPriority w:val="99"/>
    <w:semiHidden/>
    <w:rsid w:val="004D0A5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4D0A5E"/>
    <w:pPr>
      <w:spacing w:after="200" w:line="240" w:lineRule="auto"/>
    </w:pPr>
    <w:rPr>
      <w:rFonts w:ascii="Times New Roman" w:hAnsi="Times New Roman" w:cs="Times New Roman"/>
      <w:i/>
      <w:iCs/>
      <w:color w:val="1F497D"/>
      <w:sz w:val="18"/>
      <w:szCs w:val="18"/>
      <w:lang w:eastAsia="ru-RU"/>
    </w:rPr>
  </w:style>
  <w:style w:type="paragraph" w:customStyle="1" w:styleId="s1">
    <w:name w:val="s_1"/>
    <w:basedOn w:val="a"/>
    <w:rsid w:val="004D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4D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link w:val="1"/>
    <w:uiPriority w:val="9"/>
    <w:rsid w:val="004D0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0">
    <w:name w:val="Заголовок 3 Знак1"/>
    <w:basedOn w:val="a0"/>
    <w:link w:val="3"/>
    <w:uiPriority w:val="9"/>
    <w:semiHidden/>
    <w:rsid w:val="004D0A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2877</Words>
  <Characters>16402</Characters>
  <Application>Microsoft Office Word</Application>
  <DocSecurity>0</DocSecurity>
  <Lines>136</Lines>
  <Paragraphs>38</Paragraphs>
  <ScaleCrop>false</ScaleCrop>
  <Company/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2022-08-26T18:18:00Z</dcterms:created>
  <dcterms:modified xsi:type="dcterms:W3CDTF">2022-08-26T18:23:00Z</dcterms:modified>
</cp:coreProperties>
</file>