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9" w:rsidRPr="00B42E19" w:rsidRDefault="00B42E19" w:rsidP="00B42E1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Контрольно-измерительные материалы для проведения контрольных работ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 «Родному языку (русскому)» 7</w:t>
      </w: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СПЕЦИФИКАЦИЯ</w:t>
      </w:r>
    </w:p>
    <w:p w:rsidR="00B42E19" w:rsidRPr="00B42E19" w:rsidRDefault="00B42E19" w:rsidP="00B42E19">
      <w:pPr>
        <w:autoSpaceDE w:val="0"/>
        <w:autoSpaceDN w:val="0"/>
        <w:adjustRightInd w:val="0"/>
        <w:spacing w:after="3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Назначение КИМ</w:t>
      </w:r>
    </w:p>
    <w:p w:rsidR="00B42E19" w:rsidRDefault="00B42E19" w:rsidP="00B42E19">
      <w:pPr>
        <w:autoSpaceDE w:val="0"/>
        <w:autoSpaceDN w:val="0"/>
        <w:adjustRightInd w:val="0"/>
        <w:spacing w:after="36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КИМ предназначены для о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существления объективной индивидуальной оценки учебных достижений предметных результатов освоения </w:t>
      </w:r>
      <w:proofErr w:type="gramStart"/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основной образовательной программы основного общего образования и элементов содержания по «Родному языку (русскому)». Основная цель и содержание контрольных работ определены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язык (русский)», входящему в образовательную область «Родной язык и родная литература». </w:t>
      </w:r>
    </w:p>
    <w:p w:rsidR="00F15529" w:rsidRPr="00B42E19" w:rsidRDefault="00F15529" w:rsidP="00B42E19">
      <w:pPr>
        <w:autoSpaceDE w:val="0"/>
        <w:autoSpaceDN w:val="0"/>
        <w:adjustRightInd w:val="0"/>
        <w:spacing w:after="36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Соответствует УМК «Русский родной язык» для 5-9 классов, авторы Александрова О.М., Загоровская О.В., Богданов С.И., Вербицкая Л.А., </w:t>
      </w:r>
      <w:proofErr w:type="spellStart"/>
      <w:r w:rsidRPr="00F15529">
        <w:rPr>
          <w:rFonts w:ascii="Times New Roman" w:eastAsia="Calibri" w:hAnsi="Times New Roman" w:cs="Times New Roman"/>
          <w:color w:val="000000"/>
          <w:sz w:val="28"/>
          <w:szCs w:val="28"/>
        </w:rPr>
        <w:t>Гостева</w:t>
      </w:r>
      <w:proofErr w:type="spellEnd"/>
      <w:r w:rsidRPr="00F15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Ю.Н., </w:t>
      </w:r>
      <w:proofErr w:type="spellStart"/>
      <w:r w:rsidRPr="00F15529">
        <w:rPr>
          <w:rFonts w:ascii="Times New Roman" w:eastAsia="Calibri" w:hAnsi="Times New Roman" w:cs="Times New Roman"/>
          <w:color w:val="000000"/>
          <w:sz w:val="28"/>
          <w:szCs w:val="28"/>
        </w:rPr>
        <w:t>Добротина</w:t>
      </w:r>
      <w:proofErr w:type="spellEnd"/>
      <w:r w:rsidRPr="00F15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И.Н., </w:t>
      </w:r>
      <w:proofErr w:type="spellStart"/>
      <w:r w:rsidRPr="00F15529">
        <w:rPr>
          <w:rFonts w:ascii="Times New Roman" w:eastAsia="Calibri" w:hAnsi="Times New Roman" w:cs="Times New Roman"/>
          <w:color w:val="000000"/>
          <w:sz w:val="28"/>
          <w:szCs w:val="28"/>
        </w:rPr>
        <w:t>Нарушевич</w:t>
      </w:r>
      <w:proofErr w:type="spellEnd"/>
      <w:r w:rsidRPr="00F15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А.Г., Казакова Е.И., Васильевых И.П.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работы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и основные характеристики проверочных материалов определяются следующими документами: 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1.Федеральный государственный образовательный стандарт основного общего образования (приказ </w:t>
      </w:r>
      <w:proofErr w:type="spellStart"/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17.12.2010г. №1897);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2.Примерная программа по учебному предмету «Русский родной язык» для образовательных организаций, реализующих программы основного общего образования», одобренная решением федерального учебно-методического объединения по общему образованию (протокол от 31.01.2018 г. № 2/18);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заседания от 08.04.2015 г. № 1/15; в редакции протокола №1/20 от 04.02.2020); 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4.«Концепция преподавания русского языка и литературы», утвержденная распоряжением Правительства Российской Федерации от 09.04.2016 г. № 637. </w:t>
      </w:r>
    </w:p>
    <w:p w:rsidR="00B42E19" w:rsidRPr="00B42E19" w:rsidRDefault="00B42E19" w:rsidP="001B15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sz w:val="28"/>
          <w:szCs w:val="28"/>
        </w:rPr>
        <w:t>Контролируемые разделы (темы)</w:t>
      </w:r>
    </w:p>
    <w:p w:rsidR="00B42E19" w:rsidRPr="00B42E19" w:rsidRDefault="00B42E19" w:rsidP="00B42E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eastAsia="Calibri" w:hAnsi="Times New Roman" w:cs="Times New Roman"/>
          <w:b/>
          <w:sz w:val="28"/>
          <w:szCs w:val="28"/>
        </w:rPr>
        <w:t>Родной язык (русский)» 7</w:t>
      </w:r>
      <w:r w:rsidRPr="00B42E1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1"/>
        <w:tblW w:w="0" w:type="auto"/>
        <w:tblInd w:w="0" w:type="dxa"/>
        <w:tblLook w:val="04A0"/>
      </w:tblPr>
      <w:tblGrid>
        <w:gridCol w:w="1129"/>
        <w:gridCol w:w="5101"/>
        <w:gridCol w:w="3115"/>
      </w:tblGrid>
      <w:tr w:rsidR="00B42E19" w:rsidRPr="00B42E19" w:rsidTr="00B42E1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2E1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2E1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42E1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sz w:val="28"/>
                <w:szCs w:val="28"/>
              </w:rPr>
              <w:t>Темы (разделы)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</w:tr>
      <w:tr w:rsidR="00B42E19" w:rsidRPr="00B42E19" w:rsidTr="00B42E1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Язык и культура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B42E19" w:rsidRPr="00B42E19" w:rsidTr="00B42E1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Культура речи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B42E19" w:rsidRPr="00B42E19" w:rsidTr="00B42E1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Речь. Текст.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</w:tbl>
    <w:p w:rsidR="00B42E19" w:rsidRPr="00B42E19" w:rsidRDefault="00B42E19" w:rsidP="001B15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Контрольная работа №1 по теме «Язык и культура»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состоит из двух вариантов. Каждый вариант контрольной работы состоит из 7 заданий: 1 тестовое задание, 5 практических тестовых заданий с открытым ответом и 7 задание с развернутым ответом. </w:t>
      </w:r>
    </w:p>
    <w:p w:rsidR="00B42E19" w:rsidRPr="00B42E19" w:rsidRDefault="00B42E19" w:rsidP="00B4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B42E19" w:rsidRPr="00B42E19" w:rsidRDefault="00B42E19" w:rsidP="00B4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1"/>
        <w:tblW w:w="9351" w:type="dxa"/>
        <w:tblInd w:w="0" w:type="dxa"/>
        <w:tblLook w:val="04A0"/>
      </w:tblPr>
      <w:tblGrid>
        <w:gridCol w:w="3681"/>
        <w:gridCol w:w="2693"/>
        <w:gridCol w:w="2977"/>
      </w:tblGrid>
      <w:tr w:rsidR="00B42E19" w:rsidRPr="00B42E19" w:rsidTr="00B42E1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B42E19" w:rsidRPr="00B42E19" w:rsidTr="00B42E1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2E19" w:rsidRPr="00B42E19" w:rsidTr="00B42E1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3A1C10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42E19" w:rsidRPr="00B42E19" w:rsidTr="00B42E1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42E19" w:rsidRPr="00B42E19" w:rsidTr="00B42E1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3A1C10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</w:tbl>
    <w:p w:rsidR="00B42E19" w:rsidRPr="00B42E19" w:rsidRDefault="00B42E19" w:rsidP="00B4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2E19" w:rsidRPr="00B42E19" w:rsidRDefault="00B42E19" w:rsidP="00B4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p w:rsidR="00B42E19" w:rsidRPr="00B42E19" w:rsidRDefault="00B42E19" w:rsidP="00B4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704"/>
        <w:gridCol w:w="3260"/>
        <w:gridCol w:w="2552"/>
        <w:gridCol w:w="2829"/>
      </w:tblGrid>
      <w:tr w:rsidR="00B42E19" w:rsidRPr="00B42E19" w:rsidTr="00B42E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B42E19" w:rsidRPr="00B42E19" w:rsidTr="00B42E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42E19" w:rsidRPr="00B42E19" w:rsidTr="00B42E19">
        <w:trPr>
          <w:trHeight w:val="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3A1C10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42E19" w:rsidRPr="00B42E19" w:rsidTr="00B42E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2E19" w:rsidRPr="00B42E19" w:rsidTr="00B42E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F6259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85,7</w:t>
            </w:r>
            <w:r w:rsidR="00B42E19"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F6259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14,3</w:t>
            </w:r>
            <w:r w:rsidR="00B42E19"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2E19" w:rsidRPr="00B42E19" w:rsidRDefault="00B42E19" w:rsidP="00B42E19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контрольной работы</w:t>
      </w:r>
    </w:p>
    <w:p w:rsidR="00B42E19" w:rsidRPr="00B42E19" w:rsidRDefault="00B42E19" w:rsidP="00B42E1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- задание 1 оценивает</w:t>
      </w:r>
      <w:r w:rsidR="00B322E4">
        <w:rPr>
          <w:rFonts w:ascii="Times New Roman" w:eastAsia="Calibri" w:hAnsi="Times New Roman" w:cs="Times New Roman"/>
          <w:color w:val="000000"/>
          <w:sz w:val="28"/>
          <w:szCs w:val="28"/>
        </w:rPr>
        <w:t>ся в 1 балл за правильный ответ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B42E19" w:rsidRPr="00B42E19" w:rsidRDefault="003A1C10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2-6 – максимально 12</w:t>
      </w:r>
      <w:r w:rsidR="00B42E19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 (2 задание – макс 3 балла, 1 балл за каждый правильный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ответ; 3 задание –</w:t>
      </w:r>
      <w:r w:rsidR="00B42E19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балл </w:t>
      </w:r>
      <w:r w:rsidR="00B322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B322E4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правильный</w:t>
      </w:r>
      <w:r w:rsidR="00B42E19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ответ; 4 задание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макс 4 балла, по 1 баллу за каждый правильный ответ; </w:t>
      </w:r>
      <w:r w:rsidR="00B42E19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задание – макс 3 балла, 1 балл за каждый правильный ответ; 6 задание – макс 1 балл, 0,5 балла за каждый правильный ответ). </w:t>
      </w:r>
      <w:proofErr w:type="gramEnd"/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задание 7 с развернутым ответом – максимально 10 баллов (согласно критериям оценивания задания с развернутым ответом). 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="003A1C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23 балла</w:t>
      </w: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42E19" w:rsidRPr="00B42E19" w:rsidRDefault="00B42E19" w:rsidP="00B42E1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1"/>
        <w:tblW w:w="0" w:type="auto"/>
        <w:tblInd w:w="0" w:type="dxa"/>
        <w:tblLook w:val="04A0"/>
      </w:tblPr>
      <w:tblGrid>
        <w:gridCol w:w="7366"/>
        <w:gridCol w:w="2523"/>
      </w:tblGrid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B42E19" w:rsidRPr="00B42E19" w:rsidTr="00B42E1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42E19" w:rsidRPr="00B42E19" w:rsidTr="00B42E1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42E19" w:rsidRPr="00B42E19" w:rsidTr="00B42E1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B42E19" w:rsidRPr="00B42E19" w:rsidTr="00B42E1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орфографические нормы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е допущено ни одной орфографической ошибки).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42E19" w:rsidRPr="00B42E19" w:rsidTr="00B42E1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пунктуационные нормы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е допущено ни одной пунктуационной ошибки).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42E19" w:rsidRPr="00B42E19" w:rsidTr="00B42E1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42E19" w:rsidRPr="00B42E19" w:rsidTr="00B42E1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B42E19" w:rsidRPr="00B42E19" w:rsidRDefault="00B42E19" w:rsidP="00B42E19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1"/>
        <w:tblW w:w="0" w:type="auto"/>
        <w:tblInd w:w="0" w:type="dxa"/>
        <w:tblLook w:val="04A0"/>
      </w:tblPr>
      <w:tblGrid>
        <w:gridCol w:w="2235"/>
        <w:gridCol w:w="2035"/>
        <w:gridCol w:w="1985"/>
        <w:gridCol w:w="1842"/>
        <w:gridCol w:w="1843"/>
      </w:tblGrid>
      <w:tr w:rsidR="00B42E19" w:rsidRPr="00B42E19" w:rsidTr="00B42E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2E19" w:rsidRPr="00B42E19" w:rsidTr="00B42E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3A1C10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3A1C10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3A1C10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3A1C10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21-23</w:t>
            </w:r>
          </w:p>
        </w:tc>
      </w:tr>
      <w:tr w:rsidR="00B42E19" w:rsidRPr="00B42E19" w:rsidTr="00B42E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B42E19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9" w:rsidRPr="00B42E19" w:rsidRDefault="00B42E19" w:rsidP="00B42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B42E19" w:rsidRPr="00B42E19" w:rsidRDefault="00B42E19" w:rsidP="00B4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2E19" w:rsidRPr="00B42E19" w:rsidRDefault="00B42E19" w:rsidP="00B42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B42E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>Инструкция по выполнению заданий контрольной работы</w:t>
      </w:r>
    </w:p>
    <w:p w:rsidR="00B42E19" w:rsidRPr="00B42E19" w:rsidRDefault="00B42E19" w:rsidP="00B42E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контрольной работы по Родному языку (русскому) даётся 40 минут. Работа состоит из 3-х частей: 1 часть (1 задание) состоит из 1 тестового задания (выбо</w:t>
      </w:r>
      <w:r w:rsidR="008E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варианта ответа); 2 часть (2-6 задание) - из</w:t>
      </w: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ответа в виде цифр, слов; 3 часть (7 задание) с развернутым вариантом ответа.</w:t>
      </w:r>
    </w:p>
    <w:p w:rsidR="00B42E19" w:rsidRPr="00B42E19" w:rsidRDefault="00B42E19" w:rsidP="00B42E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</w:t>
      </w:r>
      <w:proofErr w:type="gramStart"/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(˅ +), </w:t>
      </w:r>
      <w:proofErr w:type="gramEnd"/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B42E19" w:rsidRPr="00B42E19" w:rsidRDefault="00B42E19" w:rsidP="00B42E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B42E19" w:rsidRPr="00B42E19" w:rsidRDefault="00B42E19" w:rsidP="00B42E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B42E19" w:rsidRPr="00B42E19" w:rsidRDefault="00B42E19" w:rsidP="00B42E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B42E19" w:rsidRDefault="00B42E19" w:rsidP="00B4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B42E19" w:rsidRDefault="00B42E19" w:rsidP="00B4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A3798" w:rsidRPr="00B42E19" w:rsidRDefault="004A3798" w:rsidP="00B42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19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087E10" w:rsidRPr="00087E10" w:rsidRDefault="00087E10" w:rsidP="00B42E1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E10">
        <w:rPr>
          <w:rFonts w:ascii="Times New Roman" w:hAnsi="Times New Roman" w:cs="Times New Roman"/>
          <w:sz w:val="28"/>
          <w:szCs w:val="28"/>
        </w:rPr>
        <w:t>Что является причинами заимствования?</w:t>
      </w:r>
      <w:r>
        <w:rPr>
          <w:rFonts w:ascii="Times New Roman" w:hAnsi="Times New Roman" w:cs="Times New Roman"/>
          <w:sz w:val="28"/>
          <w:szCs w:val="28"/>
        </w:rPr>
        <w:t xml:space="preserve"> Ука</w:t>
      </w:r>
      <w:r w:rsidR="00B42E19">
        <w:rPr>
          <w:rFonts w:ascii="Times New Roman" w:hAnsi="Times New Roman" w:cs="Times New Roman"/>
          <w:sz w:val="28"/>
          <w:szCs w:val="28"/>
        </w:rPr>
        <w:t>жите несколько вариантов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E10" w:rsidRPr="00087E10" w:rsidRDefault="00087E10" w:rsidP="00B42E1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E1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обозначения новых предметов, явлений или понятий;</w:t>
      </w:r>
    </w:p>
    <w:p w:rsidR="00087E10" w:rsidRPr="00087E10" w:rsidRDefault="00087E10" w:rsidP="00B42E1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E10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Стремление использовать более точное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какого- либо понятия или явления;</w:t>
      </w:r>
    </w:p>
    <w:p w:rsidR="00087E10" w:rsidRDefault="00087E10" w:rsidP="00B42E1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E1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Стремление использовать более краткое, однословное название какого- либо понятия или предмета;</w:t>
      </w:r>
    </w:p>
    <w:p w:rsidR="00087E10" w:rsidRDefault="00087E10" w:rsidP="00B42E1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Желание быть понятым представителями других народов.</w:t>
      </w:r>
    </w:p>
    <w:p w:rsidR="00782ECE" w:rsidRDefault="00782ECE" w:rsidP="00B42E19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</w:t>
      </w:r>
    </w:p>
    <w:p w:rsidR="00782ECE" w:rsidRPr="00087E10" w:rsidRDefault="00782ECE" w:rsidP="00B42E19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A3798" w:rsidRDefault="004A3798" w:rsidP="00B42E1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Истинность и ложность высказывания.</w:t>
      </w:r>
    </w:p>
    <w:p w:rsidR="004A3798" w:rsidRDefault="004A3798" w:rsidP="00B42E19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_____________________Влияние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 считается ведущим внешним фактором языкового развития.</w:t>
      </w:r>
    </w:p>
    <w:p w:rsidR="004A3798" w:rsidRDefault="004A3798" w:rsidP="00B42E19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языка влияет изменение его грамматического строя.</w:t>
      </w:r>
    </w:p>
    <w:p w:rsidR="004A3798" w:rsidRDefault="004A3798" w:rsidP="00B42E19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_____________________Влияние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других языков и культур нагляднее всего проявляется на уровне лексики и отражается в расширении ее состава.</w:t>
      </w:r>
    </w:p>
    <w:p w:rsidR="002127E3" w:rsidRDefault="002127E3" w:rsidP="00B42E19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127E3" w:rsidRDefault="002127E3" w:rsidP="00B42E1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СССР. Что обозначает данная аббревиатура?</w:t>
      </w:r>
      <w:r w:rsidR="00B4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98" w:rsidRDefault="002127E3" w:rsidP="00B42E1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________________________________________________________________________________________________________________________________</w:t>
      </w:r>
      <w:r w:rsidR="00516E2F">
        <w:rPr>
          <w:rFonts w:ascii="Times New Roman" w:hAnsi="Times New Roman" w:cs="Times New Roman"/>
          <w:sz w:val="28"/>
          <w:szCs w:val="28"/>
        </w:rPr>
        <w:t>__________</w:t>
      </w:r>
    </w:p>
    <w:p w:rsidR="003773DF" w:rsidRDefault="003773DF" w:rsidP="00B42E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773DF" w:rsidRDefault="003773DF" w:rsidP="00B42E1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 историзм, его значение и изображение.</w:t>
      </w:r>
      <w:r w:rsidR="00782ECE">
        <w:rPr>
          <w:rFonts w:ascii="Times New Roman" w:hAnsi="Times New Roman" w:cs="Times New Roman"/>
          <w:sz w:val="28"/>
          <w:szCs w:val="28"/>
        </w:rPr>
        <w:t xml:space="preserve"> Ответ запишите в формате А-1-А.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1701"/>
        <w:gridCol w:w="567"/>
        <w:gridCol w:w="3295"/>
        <w:gridCol w:w="532"/>
        <w:gridCol w:w="2659"/>
      </w:tblGrid>
      <w:tr w:rsidR="003773DF" w:rsidTr="00572059">
        <w:tc>
          <w:tcPr>
            <w:tcW w:w="567" w:type="dxa"/>
            <w:shd w:val="clear" w:color="auto" w:fill="D6E3BC" w:themeFill="accent3" w:themeFillTint="66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Рукомойник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5" w:type="dxa"/>
          </w:tcPr>
          <w:p w:rsidR="003773DF" w:rsidRPr="00572059" w:rsidRDefault="00572059" w:rsidP="00B42E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2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Старинный рубящий инструмент и холодное оружие, одна из разновидностей боевого топора с длинным лезвием. </w:t>
            </w:r>
          </w:p>
        </w:tc>
        <w:tc>
          <w:tcPr>
            <w:tcW w:w="532" w:type="dxa"/>
            <w:shd w:val="clear" w:color="auto" w:fill="FDE9D9" w:themeFill="accent6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3773DF" w:rsidRDefault="003F7F51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7.9pt;margin-top:8.8pt;width:86.1pt;height:84.85pt;z-index:251663360;mso-position-horizontal-relative:text;mso-position-vertical-relative:text" strokecolor="white [3212]">
                  <v:fill r:id="rId7" o:title="секира" recolor="t" rotate="t" type="frame"/>
                  <v:textbox>
                    <w:txbxContent>
                      <w:p w:rsidR="00572059" w:rsidRDefault="00572059"/>
                    </w:txbxContent>
                  </v:textbox>
                </v:shape>
              </w:pict>
            </w:r>
          </w:p>
        </w:tc>
      </w:tr>
      <w:tr w:rsidR="003773DF" w:rsidTr="00572059">
        <w:tc>
          <w:tcPr>
            <w:tcW w:w="567" w:type="dxa"/>
            <w:shd w:val="clear" w:color="auto" w:fill="D6E3BC" w:themeFill="accent3" w:themeFillTint="66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Примус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95" w:type="dxa"/>
          </w:tcPr>
          <w:p w:rsidR="003773DF" w:rsidRPr="00572059" w:rsidRDefault="008B4CE2" w:rsidP="00B42E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20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Подвешенный сосуд с водой, предназначенный для умывания и мытья рук</w:t>
            </w:r>
            <w:r w:rsidRPr="00572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2" w:type="dxa"/>
            <w:shd w:val="clear" w:color="auto" w:fill="FDE9D9" w:themeFill="accent6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3773DF" w:rsidRDefault="003F7F51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202" style="position:absolute;margin-left:14pt;margin-top:9.75pt;width:85.6pt;height:54.25pt;z-index:251665408;mso-position-horizontal-relative:text;mso-position-vertical-relative:text" strokecolor="white [3212]">
                  <v:fill r:id="rId8" o:title="ендова" recolor="t" rotate="t" type="frame"/>
                  <v:textbox>
                    <w:txbxContent>
                      <w:p w:rsidR="00572059" w:rsidRDefault="00572059"/>
                    </w:txbxContent>
                  </v:textbox>
                </v:shape>
              </w:pict>
            </w:r>
          </w:p>
        </w:tc>
      </w:tr>
      <w:tr w:rsidR="003773DF" w:rsidTr="00572059">
        <w:tc>
          <w:tcPr>
            <w:tcW w:w="567" w:type="dxa"/>
            <w:shd w:val="clear" w:color="auto" w:fill="D6E3BC" w:themeFill="accent3" w:themeFillTint="66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Секира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5" w:type="dxa"/>
          </w:tcPr>
          <w:p w:rsidR="003773DF" w:rsidRPr="00572059" w:rsidRDefault="00572059" w:rsidP="00B42E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2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Старинная русская посуда для вина в виде большой широкой чаши с носком или рыльцем.</w:t>
            </w:r>
          </w:p>
        </w:tc>
        <w:tc>
          <w:tcPr>
            <w:tcW w:w="532" w:type="dxa"/>
            <w:shd w:val="clear" w:color="auto" w:fill="FDE9D9" w:themeFill="accent6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3773DF" w:rsidRDefault="003F7F51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202" style="position:absolute;margin-left:25.2pt;margin-top:9.65pt;width:60.4pt;height:52.95pt;z-index:251664384;mso-position-horizontal-relative:text;mso-position-vertical-relative:text" strokecolor="white [3212]">
                  <v:fill r:id="rId9" o:title="примус" recolor="t" rotate="t" type="frame"/>
                  <v:textbox>
                    <w:txbxContent>
                      <w:p w:rsidR="00572059" w:rsidRDefault="00572059"/>
                    </w:txbxContent>
                  </v:textbox>
                </v:shape>
              </w:pict>
            </w:r>
          </w:p>
        </w:tc>
      </w:tr>
      <w:tr w:rsidR="003773DF" w:rsidTr="00572059">
        <w:tc>
          <w:tcPr>
            <w:tcW w:w="567" w:type="dxa"/>
            <w:shd w:val="clear" w:color="auto" w:fill="D6E3BC" w:themeFill="accent3" w:themeFillTint="66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Ендова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95" w:type="dxa"/>
          </w:tcPr>
          <w:p w:rsidR="003773DF" w:rsidRPr="00572059" w:rsidRDefault="00572059" w:rsidP="00B42E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72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Бесфитильный</w:t>
            </w:r>
            <w:proofErr w:type="spellEnd"/>
            <w:r w:rsidRPr="00572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нагревательный прибор, работающий на жидком топливе (бензине или керосине).</w:t>
            </w:r>
          </w:p>
        </w:tc>
        <w:tc>
          <w:tcPr>
            <w:tcW w:w="532" w:type="dxa"/>
            <w:shd w:val="clear" w:color="auto" w:fill="FDE9D9" w:themeFill="accent6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3773DF" w:rsidRDefault="003F7F51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202" style="position:absolute;margin-left:17.9pt;margin-top:7.75pt;width:81.7pt;height:76.3pt;z-index:251662336;mso-position-horizontal-relative:text;mso-position-vertical-relative:text" strokecolor="white [3212]">
                  <v:fill r:id="rId10" o:title="рукомойник" recolor="t" rotate="t" type="frame"/>
                  <v:textbox>
                    <w:txbxContent>
                      <w:p w:rsidR="00572059" w:rsidRDefault="00572059"/>
                    </w:txbxContent>
                  </v:textbox>
                </v:shape>
              </w:pict>
            </w:r>
          </w:p>
        </w:tc>
      </w:tr>
    </w:tbl>
    <w:p w:rsidR="003773DF" w:rsidRDefault="003773DF" w:rsidP="00B42E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059" w:rsidRDefault="00087E10" w:rsidP="00B42E1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данным архаизмам современные соответствия</w:t>
      </w:r>
    </w:p>
    <w:p w:rsidR="00087E10" w:rsidRDefault="00087E10" w:rsidP="00B42E1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Длань - ______________________________</w:t>
      </w:r>
    </w:p>
    <w:p w:rsidR="00087E10" w:rsidRDefault="00087E10" w:rsidP="00B42E1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Зерцало - ____________________________</w:t>
      </w:r>
    </w:p>
    <w:p w:rsidR="00087E10" w:rsidRDefault="00087E10" w:rsidP="00B42E1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Лицедей - ____________________________</w:t>
      </w:r>
    </w:p>
    <w:p w:rsidR="00087E10" w:rsidRDefault="00087E10" w:rsidP="00B42E1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7E10" w:rsidRDefault="00516E2F" w:rsidP="00B42E1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предложения слова пассивного запаса языка.</w:t>
      </w:r>
    </w:p>
    <w:p w:rsidR="00516E2F" w:rsidRDefault="00516E2F" w:rsidP="00B42E19">
      <w:pPr>
        <w:pStyle w:val="a3"/>
        <w:spacing w:after="0"/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16E2F"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Нет пускай послужит он в армии, да потянет лямку, да понюхает пороху, да будет солдат, а не шаматон</w:t>
      </w:r>
      <w:proofErr w:type="gramStart"/>
      <w:r w:rsidRPr="00516E2F"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А.С. Пушкин)</w:t>
      </w:r>
    </w:p>
    <w:p w:rsidR="00516E2F" w:rsidRDefault="00516E2F" w:rsidP="00B42E19">
      <w:pPr>
        <w:pStyle w:val="a3"/>
        <w:spacing w:after="0"/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Ответ: ________________________________________________________________________________________________________________________________</w:t>
      </w:r>
    </w:p>
    <w:p w:rsidR="00516E2F" w:rsidRDefault="00516E2F" w:rsidP="00B42E19">
      <w:pPr>
        <w:pStyle w:val="a3"/>
        <w:spacing w:after="0"/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16E2F" w:rsidRPr="00782ECE" w:rsidRDefault="00516E2F" w:rsidP="00B42E19">
      <w:pPr>
        <w:pStyle w:val="a3"/>
        <w:numPr>
          <w:ilvl w:val="0"/>
          <w:numId w:val="4"/>
        </w:numPr>
        <w:spacing w:after="0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 w:rsidRPr="00516E2F">
        <w:rPr>
          <w:rStyle w:val="c6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Может ли язык обойтись без заимствований? Напишите сочинение – рассуждение</w:t>
      </w:r>
      <w:r>
        <w:rPr>
          <w:rStyle w:val="c6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выражая свое отношение к заимствованным словам.</w:t>
      </w:r>
    </w:p>
    <w:p w:rsidR="00782ECE" w:rsidRPr="00782ECE" w:rsidRDefault="00782ECE" w:rsidP="00B42E1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798" w:rsidRPr="004A3798" w:rsidRDefault="004A3798" w:rsidP="00B42E1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A3798" w:rsidRDefault="004A3798" w:rsidP="00B42E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798" w:rsidRDefault="004A3798" w:rsidP="00B42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E3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087E10" w:rsidRPr="00087E10" w:rsidRDefault="00087E10" w:rsidP="001B15A8">
      <w:pPr>
        <w:pStyle w:val="a3"/>
        <w:numPr>
          <w:ilvl w:val="0"/>
          <w:numId w:val="6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087E10">
        <w:rPr>
          <w:rFonts w:ascii="Times New Roman" w:hAnsi="Times New Roman" w:cs="Times New Roman"/>
          <w:sz w:val="28"/>
          <w:szCs w:val="28"/>
        </w:rPr>
        <w:t>Что является причинами заимствования?</w:t>
      </w:r>
      <w:r>
        <w:rPr>
          <w:rFonts w:ascii="Times New Roman" w:hAnsi="Times New Roman" w:cs="Times New Roman"/>
          <w:sz w:val="28"/>
          <w:szCs w:val="28"/>
        </w:rPr>
        <w:t xml:space="preserve"> Ука</w:t>
      </w:r>
      <w:r w:rsidR="00B42E19">
        <w:rPr>
          <w:rFonts w:ascii="Times New Roman" w:hAnsi="Times New Roman" w:cs="Times New Roman"/>
          <w:sz w:val="28"/>
          <w:szCs w:val="28"/>
        </w:rPr>
        <w:t>жите несколько вариантов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E10" w:rsidRPr="00087E10" w:rsidRDefault="00087E10" w:rsidP="001B15A8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087E1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обозначения новых предметов, явлений или понятий;</w:t>
      </w:r>
    </w:p>
    <w:p w:rsidR="001B15A8" w:rsidRDefault="00087E10" w:rsidP="001B15A8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087E10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Стремление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иноязычное слово как более </w:t>
      </w:r>
      <w:r w:rsidR="001B1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E10" w:rsidRPr="00087E10" w:rsidRDefault="00087E10" w:rsidP="001B15A8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престижное обозначение;</w:t>
      </w:r>
    </w:p>
    <w:p w:rsidR="00087E10" w:rsidRDefault="00087E10" w:rsidP="001B15A8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087E1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Желание следовать языковой моде;</w:t>
      </w:r>
    </w:p>
    <w:p w:rsidR="00087E10" w:rsidRDefault="00087E10" w:rsidP="001B15A8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Желание быть понятым представителями других народов.</w:t>
      </w:r>
    </w:p>
    <w:p w:rsidR="00087E10" w:rsidRDefault="00782ECE" w:rsidP="001B15A8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</w:t>
      </w:r>
    </w:p>
    <w:p w:rsidR="00782ECE" w:rsidRPr="00782ECE" w:rsidRDefault="00782ECE" w:rsidP="00B42E1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A3798" w:rsidRPr="00782ECE" w:rsidRDefault="004A3798" w:rsidP="00B42E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ECE">
        <w:rPr>
          <w:rFonts w:ascii="Times New Roman" w:hAnsi="Times New Roman" w:cs="Times New Roman"/>
          <w:sz w:val="28"/>
          <w:szCs w:val="28"/>
        </w:rPr>
        <w:t>Истинность и ложность высказывания:</w:t>
      </w:r>
    </w:p>
    <w:p w:rsidR="004A3798" w:rsidRDefault="004A3798" w:rsidP="00B42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любом</w:t>
      </w:r>
      <w:r w:rsidR="002127E3">
        <w:rPr>
          <w:rFonts w:ascii="Times New Roman" w:hAnsi="Times New Roman" w:cs="Times New Roman"/>
          <w:sz w:val="28"/>
          <w:szCs w:val="28"/>
        </w:rPr>
        <w:t xml:space="preserve"> этапе своей истории язык испыты</w:t>
      </w:r>
      <w:r>
        <w:rPr>
          <w:rFonts w:ascii="Times New Roman" w:hAnsi="Times New Roman" w:cs="Times New Roman"/>
          <w:sz w:val="28"/>
          <w:szCs w:val="28"/>
        </w:rPr>
        <w:t>вает влияние общества.</w:t>
      </w:r>
    </w:p>
    <w:p w:rsidR="004A3798" w:rsidRDefault="004A3798" w:rsidP="00B42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Русский язык никогда не был социальным явлением, потому что не может выражать потребность человека в общении.</w:t>
      </w:r>
    </w:p>
    <w:p w:rsidR="004A3798" w:rsidRDefault="004A3798" w:rsidP="00B42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2127E3">
        <w:rPr>
          <w:rFonts w:ascii="Times New Roman" w:hAnsi="Times New Roman" w:cs="Times New Roman"/>
          <w:sz w:val="28"/>
          <w:szCs w:val="28"/>
        </w:rPr>
        <w:t>Одним из факторов, определяющих развитие русского языка, является научно-технический прогресс.</w:t>
      </w:r>
    </w:p>
    <w:p w:rsidR="00516E2F" w:rsidRDefault="00516E2F" w:rsidP="00B42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7E3" w:rsidRDefault="002127E3" w:rsidP="00B42E19">
      <w:pPr>
        <w:pStyle w:val="a3"/>
        <w:numPr>
          <w:ilvl w:val="0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РСФСР. Что обозначает эта аббревиатура?</w:t>
      </w:r>
    </w:p>
    <w:p w:rsidR="002127E3" w:rsidRDefault="002127E3" w:rsidP="00B42E1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</w:t>
      </w:r>
      <w:r w:rsidR="00516E2F">
        <w:rPr>
          <w:rFonts w:ascii="Times New Roman" w:hAnsi="Times New Roman" w:cs="Times New Roman"/>
          <w:sz w:val="28"/>
          <w:szCs w:val="28"/>
        </w:rPr>
        <w:t>______</w:t>
      </w:r>
      <w:r w:rsidR="00B42E19">
        <w:rPr>
          <w:rFonts w:ascii="Times New Roman" w:hAnsi="Times New Roman" w:cs="Times New Roman"/>
          <w:sz w:val="28"/>
          <w:szCs w:val="28"/>
        </w:rPr>
        <w:t>____</w:t>
      </w:r>
    </w:p>
    <w:p w:rsidR="00516E2F" w:rsidRDefault="00516E2F" w:rsidP="00B42E1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73DF" w:rsidRDefault="003773DF" w:rsidP="00B42E19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Соотнесите историзм</w:t>
      </w:r>
      <w:r w:rsidRPr="003773DF">
        <w:rPr>
          <w:rFonts w:ascii="Times New Roman" w:hAnsi="Times New Roman" w:cs="Times New Roman"/>
          <w:sz w:val="28"/>
          <w:szCs w:val="28"/>
        </w:rPr>
        <w:t>, его значение и изображение.</w:t>
      </w:r>
      <w:r w:rsidR="008B4CE2">
        <w:rPr>
          <w:rFonts w:ascii="Times New Roman" w:hAnsi="Times New Roman" w:cs="Times New Roman"/>
          <w:sz w:val="28"/>
          <w:szCs w:val="28"/>
        </w:rPr>
        <w:t xml:space="preserve"> Ответ запишите в формате А-1-А.</w:t>
      </w:r>
    </w:p>
    <w:tbl>
      <w:tblPr>
        <w:tblStyle w:val="a4"/>
        <w:tblW w:w="0" w:type="auto"/>
        <w:tblInd w:w="108" w:type="dxa"/>
        <w:tblLook w:val="04A0"/>
      </w:tblPr>
      <w:tblGrid>
        <w:gridCol w:w="426"/>
        <w:gridCol w:w="1842"/>
        <w:gridCol w:w="426"/>
        <w:gridCol w:w="3260"/>
        <w:gridCol w:w="454"/>
        <w:gridCol w:w="3231"/>
      </w:tblGrid>
      <w:tr w:rsidR="00782ECE" w:rsidTr="00782ECE">
        <w:tc>
          <w:tcPr>
            <w:tcW w:w="426" w:type="dxa"/>
            <w:shd w:val="clear" w:color="auto" w:fill="D6E3BC" w:themeFill="accent3" w:themeFillTint="66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Братина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3773DF" w:rsidRPr="008B4CE2" w:rsidRDefault="003773DF" w:rsidP="00B42E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Военный головной убор, из твёрдой кожи, с развалистою или прямою тульею и плоским верхом, цилиндрической формы с плоским верхом</w:t>
            </w:r>
          </w:p>
        </w:tc>
        <w:tc>
          <w:tcPr>
            <w:tcW w:w="454" w:type="dxa"/>
            <w:shd w:val="clear" w:color="auto" w:fill="C6D9F1" w:themeFill="text2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3773DF" w:rsidRDefault="003F7F51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202" style="position:absolute;margin-left:31.45pt;margin-top:13.4pt;width:101.75pt;height:85.85pt;z-index:251660288;mso-position-horizontal-relative:text;mso-position-vertical-relative:text" strokecolor="white [3212]">
                  <v:fill r:id="rId11" o:title="брегет" recolor="t" rotate="t" type="frame"/>
                  <v:textbox>
                    <w:txbxContent>
                      <w:p w:rsidR="008B4CE2" w:rsidRDefault="008B4CE2"/>
                    </w:txbxContent>
                  </v:textbox>
                </v:shape>
              </w:pict>
            </w:r>
          </w:p>
        </w:tc>
      </w:tr>
      <w:tr w:rsidR="00782ECE" w:rsidTr="00782ECE">
        <w:tc>
          <w:tcPr>
            <w:tcW w:w="426" w:type="dxa"/>
            <w:shd w:val="clear" w:color="auto" w:fill="D6E3BC" w:themeFill="accent3" w:themeFillTint="66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Граммофон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3773DF" w:rsidRPr="003773DF" w:rsidRDefault="003773DF" w:rsidP="00B42E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Славянский шаровидный сосуд для подачи на стол и питья алкогольных напитков (пива, мёда, вина)</w:t>
            </w:r>
          </w:p>
        </w:tc>
        <w:tc>
          <w:tcPr>
            <w:tcW w:w="454" w:type="dxa"/>
            <w:shd w:val="clear" w:color="auto" w:fill="C6D9F1" w:themeFill="text2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3773DF" w:rsidRDefault="003F7F51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202" style="position:absolute;margin-left:36.2pt;margin-top:9.75pt;width:97pt;height:68.7pt;z-index:251661312;mso-position-horizontal-relative:text;mso-position-vertical-relative:text" strokecolor="white [3212]">
                  <v:fill r:id="rId12" o:title="братина" recolor="t" rotate="t" type="frame"/>
                  <v:textbox>
                    <w:txbxContent>
                      <w:p w:rsidR="008B4CE2" w:rsidRDefault="008B4CE2"/>
                    </w:txbxContent>
                  </v:textbox>
                </v:shape>
              </w:pict>
            </w:r>
          </w:p>
        </w:tc>
      </w:tr>
      <w:tr w:rsidR="00782ECE" w:rsidTr="00782ECE">
        <w:tc>
          <w:tcPr>
            <w:tcW w:w="426" w:type="dxa"/>
            <w:shd w:val="clear" w:color="auto" w:fill="D6E3BC" w:themeFill="accent3" w:themeFillTint="66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Брегет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60" w:type="dxa"/>
          </w:tcPr>
          <w:p w:rsidR="003773DF" w:rsidRP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3D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Механический аппарат (первоначально — с большим рупором), воспроизводящий звуки, записанные на пластинку</w:t>
            </w:r>
            <w:r w:rsidRPr="00377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4" w:type="dxa"/>
            <w:shd w:val="clear" w:color="auto" w:fill="C6D9F1" w:themeFill="text2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3773DF" w:rsidRDefault="003F7F51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202" style="position:absolute;margin-left:36.2pt;margin-top:3.85pt;width:82.9pt;height:89.2pt;z-index:251658240;mso-position-horizontal-relative:text;mso-position-vertical-relative:text" strokecolor="white [3212]">
                  <v:fill r:id="rId13" o:title="кивер" recolor="t" rotate="t" type="frame"/>
                  <v:textbox>
                    <w:txbxContent>
                      <w:p w:rsidR="008B4CE2" w:rsidRDefault="008B4CE2"/>
                    </w:txbxContent>
                  </v:textbox>
                </v:shape>
              </w:pict>
            </w:r>
          </w:p>
        </w:tc>
      </w:tr>
      <w:tr w:rsidR="00782ECE" w:rsidTr="00782ECE">
        <w:tc>
          <w:tcPr>
            <w:tcW w:w="426" w:type="dxa"/>
            <w:shd w:val="clear" w:color="auto" w:fill="D6E3BC" w:themeFill="accent3" w:themeFillTint="66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Кивер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60" w:type="dxa"/>
          </w:tcPr>
          <w:p w:rsidR="003773DF" w:rsidRPr="008B4CE2" w:rsidRDefault="008B4CE2" w:rsidP="00B42E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Старинные карманные часы с боем, отличавшиеся большой точностью и показывавшие числа месяца.</w:t>
            </w:r>
          </w:p>
        </w:tc>
        <w:tc>
          <w:tcPr>
            <w:tcW w:w="454" w:type="dxa"/>
            <w:shd w:val="clear" w:color="auto" w:fill="C6D9F1" w:themeFill="text2" w:themeFillTint="33"/>
          </w:tcPr>
          <w:p w:rsidR="003773DF" w:rsidRDefault="003773DF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dxa"/>
          </w:tcPr>
          <w:p w:rsidR="003773DF" w:rsidRDefault="003F7F51" w:rsidP="00B42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202" style="position:absolute;margin-left:31.45pt;margin-top:4.3pt;width:90pt;height:100.2pt;z-index:251659264;mso-position-horizontal-relative:text;mso-position-vertical-relative:text" strokecolor="white [3212]">
                  <v:fill r:id="rId14" o:title="граммофон" recolor="t" rotate="t" type="frame"/>
                  <v:textbox>
                    <w:txbxContent>
                      <w:p w:rsidR="008B4CE2" w:rsidRDefault="008B4CE2"/>
                    </w:txbxContent>
                  </v:textbox>
                </v:shape>
              </w:pict>
            </w:r>
          </w:p>
        </w:tc>
      </w:tr>
    </w:tbl>
    <w:p w:rsidR="002127E3" w:rsidRDefault="002127E3" w:rsidP="00B42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E10" w:rsidRPr="00087E10" w:rsidRDefault="00087E10" w:rsidP="00B42E1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10">
        <w:rPr>
          <w:rFonts w:ascii="Times New Roman" w:hAnsi="Times New Roman" w:cs="Times New Roman"/>
          <w:sz w:val="28"/>
          <w:szCs w:val="28"/>
        </w:rPr>
        <w:t>Подберите к данным архаизмам современные соответствия</w:t>
      </w:r>
    </w:p>
    <w:p w:rsidR="00572059" w:rsidRDefault="00087E10" w:rsidP="00B42E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Брадобрей - __________________________________</w:t>
      </w:r>
    </w:p>
    <w:p w:rsidR="00087E10" w:rsidRDefault="00087E10" w:rsidP="00B42E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 - ______________________________________</w:t>
      </w:r>
    </w:p>
    <w:p w:rsidR="00087E10" w:rsidRDefault="00087E10" w:rsidP="00B42E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Рыбарь - ____________________________________</w:t>
      </w:r>
    </w:p>
    <w:p w:rsidR="00087E10" w:rsidRDefault="00087E10" w:rsidP="00B42E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E2F" w:rsidRDefault="00516E2F" w:rsidP="00B42E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E2F">
        <w:rPr>
          <w:rFonts w:ascii="Times New Roman" w:hAnsi="Times New Roman" w:cs="Times New Roman"/>
          <w:sz w:val="28"/>
          <w:szCs w:val="28"/>
        </w:rPr>
        <w:t>Выпишите из предложения слова пассивного запаса языка.</w:t>
      </w:r>
    </w:p>
    <w:p w:rsidR="00516E2F" w:rsidRPr="00516E2F" w:rsidRDefault="00516E2F" w:rsidP="00B42E19">
      <w:pPr>
        <w:pStyle w:val="a3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E2F"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516E2F"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Чаятельно</w:t>
      </w:r>
      <w:proofErr w:type="spellEnd"/>
      <w:r w:rsidRPr="00516E2F"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за неприличные гвардии офицеру поступки»,- продолжал неутомимый вопрошатель. </w:t>
      </w:r>
      <w:r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(А.С. Пушкин)</w:t>
      </w:r>
    </w:p>
    <w:p w:rsidR="00087E10" w:rsidRDefault="00516E2F" w:rsidP="00B42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__________________________________________________________________________________________________________________________________________</w:t>
      </w:r>
    </w:p>
    <w:p w:rsidR="00516E2F" w:rsidRDefault="00516E2F" w:rsidP="00B42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ECE" w:rsidRPr="00782ECE" w:rsidRDefault="00782ECE" w:rsidP="00B42E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ECE">
        <w:rPr>
          <w:rFonts w:ascii="Times New Roman" w:hAnsi="Times New Roman" w:cs="Times New Roman"/>
          <w:sz w:val="28"/>
          <w:szCs w:val="28"/>
        </w:rPr>
        <w:lastRenderedPageBreak/>
        <w:t xml:space="preserve">Нужны ли заимствования русскому языку? </w:t>
      </w:r>
      <w:r w:rsidRPr="00782ECE">
        <w:rPr>
          <w:rStyle w:val="c6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Напишите сочинение – рассуждение, выражая свое отношение к заимствованным словам.</w:t>
      </w:r>
    </w:p>
    <w:p w:rsidR="00516E2F" w:rsidRDefault="00782ECE" w:rsidP="00B42E1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C10" w:rsidRDefault="003A1C10" w:rsidP="00B42E1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1C10" w:rsidRPr="003A1C10" w:rsidRDefault="003A1C10" w:rsidP="003A1C1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1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3A1C10" w:rsidRPr="003A1C10" w:rsidRDefault="003A1C10" w:rsidP="003A1C1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10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3A1C10" w:rsidRDefault="003A1C10" w:rsidP="003A1C1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АБВ</w:t>
      </w:r>
    </w:p>
    <w:p w:rsidR="003A1C10" w:rsidRDefault="003A1C10" w:rsidP="003A1C1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Ложь, Правда</w:t>
      </w:r>
    </w:p>
    <w:p w:rsidR="003A1C10" w:rsidRDefault="003A1C10" w:rsidP="003A1C1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Советских Социалистических Республик</w:t>
      </w:r>
    </w:p>
    <w:p w:rsidR="003A1C10" w:rsidRDefault="003A1C10" w:rsidP="003A1C1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1Б4, 2Г3, 3А1, 4В2</w:t>
      </w:r>
    </w:p>
    <w:p w:rsidR="003A1C10" w:rsidRDefault="003A1C10" w:rsidP="003A1C1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Длань – ладонь, рука</w:t>
      </w:r>
    </w:p>
    <w:p w:rsidR="003A1C10" w:rsidRDefault="003A1C10" w:rsidP="003A1C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Зерцало – зеркало</w:t>
      </w:r>
    </w:p>
    <w:p w:rsidR="003A1C10" w:rsidRDefault="003A1C10" w:rsidP="003A1C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Лицедей – артист</w:t>
      </w:r>
    </w:p>
    <w:p w:rsidR="003A1C10" w:rsidRDefault="003A1C10" w:rsidP="003A1C1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Лямку,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шамадон</w:t>
      </w:r>
      <w:proofErr w:type="spellEnd"/>
    </w:p>
    <w:p w:rsidR="003A1C10" w:rsidRDefault="003A1C10" w:rsidP="003A1C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C10" w:rsidRDefault="003A1C10" w:rsidP="003A1C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C10" w:rsidRDefault="003A1C10" w:rsidP="003A1C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3A1C10" w:rsidRDefault="003A1C10" w:rsidP="003A1C1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3A1C10" w:rsidRDefault="003A1C10" w:rsidP="003A1C1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Ложь, Правда</w:t>
      </w:r>
    </w:p>
    <w:p w:rsidR="003A1C10" w:rsidRDefault="008E051C" w:rsidP="003A1C1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Советская Федеративная Социалистическая Республика</w:t>
      </w:r>
    </w:p>
    <w:p w:rsidR="003A1C10" w:rsidRDefault="003A1C10" w:rsidP="003A1C1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1Б2, 2В4, 3Г1, 4А3</w:t>
      </w:r>
    </w:p>
    <w:p w:rsidR="003A1C10" w:rsidRDefault="003A1C10" w:rsidP="003A1C1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Брадобрей – парикмахер</w:t>
      </w:r>
    </w:p>
    <w:p w:rsidR="003A1C10" w:rsidRDefault="003A1C10" w:rsidP="003A1C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 – злодей, вор</w:t>
      </w:r>
    </w:p>
    <w:p w:rsidR="003A1C10" w:rsidRDefault="003A1C10" w:rsidP="003A1C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Рыбарь – рыбак</w:t>
      </w:r>
    </w:p>
    <w:p w:rsidR="003A1C10" w:rsidRPr="003A1C10" w:rsidRDefault="003A1C10" w:rsidP="003A1C1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Чаятельно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вопрошатель</w:t>
      </w:r>
    </w:p>
    <w:p w:rsidR="003A1C10" w:rsidRDefault="003A1C10" w:rsidP="003A1C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C10" w:rsidRPr="003A1C10" w:rsidRDefault="003A1C10" w:rsidP="003A1C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1C10" w:rsidRPr="003A1C10" w:rsidSect="003773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6C" w:rsidRDefault="00A66D6C" w:rsidP="00B322E4">
      <w:pPr>
        <w:spacing w:after="0" w:line="240" w:lineRule="auto"/>
      </w:pPr>
      <w:r>
        <w:separator/>
      </w:r>
    </w:p>
  </w:endnote>
  <w:endnote w:type="continuationSeparator" w:id="0">
    <w:p w:rsidR="00A66D6C" w:rsidRDefault="00A66D6C" w:rsidP="00B3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22" w:rsidRDefault="00CB132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22" w:rsidRDefault="00CB132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22" w:rsidRDefault="00CB13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6C" w:rsidRDefault="00A66D6C" w:rsidP="00B322E4">
      <w:pPr>
        <w:spacing w:after="0" w:line="240" w:lineRule="auto"/>
      </w:pPr>
      <w:r>
        <w:separator/>
      </w:r>
    </w:p>
  </w:footnote>
  <w:footnote w:type="continuationSeparator" w:id="0">
    <w:p w:rsidR="00A66D6C" w:rsidRDefault="00A66D6C" w:rsidP="00B3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22" w:rsidRDefault="00CB13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22" w:rsidRPr="00C36521" w:rsidRDefault="00C36521">
    <w:pPr>
      <w:pStyle w:val="a5"/>
      <w:rPr>
        <w:rFonts w:ascii="Times New Roman" w:hAnsi="Times New Roman" w:cs="Times New Roman"/>
      </w:rPr>
    </w:pPr>
    <w:r w:rsidRPr="00C36521">
      <w:rPr>
        <w:rFonts w:ascii="Times New Roman" w:hAnsi="Times New Roman" w:cs="Times New Roman"/>
      </w:rPr>
      <w:t>7 класс. Родной язык (русский). Контрольная работа №1</w:t>
    </w:r>
  </w:p>
  <w:p w:rsidR="00B322E4" w:rsidRDefault="00B322E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22" w:rsidRDefault="00CB13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2FEB"/>
    <w:multiLevelType w:val="hybridMultilevel"/>
    <w:tmpl w:val="B674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B44F4"/>
    <w:multiLevelType w:val="hybridMultilevel"/>
    <w:tmpl w:val="0A7CA864"/>
    <w:lvl w:ilvl="0" w:tplc="BA7A6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406613"/>
    <w:multiLevelType w:val="hybridMultilevel"/>
    <w:tmpl w:val="1D84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A54C7"/>
    <w:multiLevelType w:val="hybridMultilevel"/>
    <w:tmpl w:val="29A4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20F56"/>
    <w:multiLevelType w:val="hybridMultilevel"/>
    <w:tmpl w:val="B60A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F4EC6"/>
    <w:multiLevelType w:val="hybridMultilevel"/>
    <w:tmpl w:val="1D84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532D2"/>
    <w:multiLevelType w:val="hybridMultilevel"/>
    <w:tmpl w:val="1D84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F3C96"/>
    <w:multiLevelType w:val="hybridMultilevel"/>
    <w:tmpl w:val="F62A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6642D"/>
    <w:multiLevelType w:val="hybridMultilevel"/>
    <w:tmpl w:val="1D84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798"/>
    <w:rsid w:val="00087E10"/>
    <w:rsid w:val="000C2969"/>
    <w:rsid w:val="001B15A8"/>
    <w:rsid w:val="002127E3"/>
    <w:rsid w:val="003773DF"/>
    <w:rsid w:val="003A1C10"/>
    <w:rsid w:val="003F7F51"/>
    <w:rsid w:val="004A3798"/>
    <w:rsid w:val="00516E2F"/>
    <w:rsid w:val="00572059"/>
    <w:rsid w:val="005C0DB9"/>
    <w:rsid w:val="005D1173"/>
    <w:rsid w:val="00782ECE"/>
    <w:rsid w:val="008B4CE2"/>
    <w:rsid w:val="008E051C"/>
    <w:rsid w:val="00A66D6C"/>
    <w:rsid w:val="00B322E4"/>
    <w:rsid w:val="00B42E19"/>
    <w:rsid w:val="00C36521"/>
    <w:rsid w:val="00C80696"/>
    <w:rsid w:val="00CB1322"/>
    <w:rsid w:val="00CB66FD"/>
    <w:rsid w:val="00E10917"/>
    <w:rsid w:val="00F15529"/>
    <w:rsid w:val="00F6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798"/>
    <w:pPr>
      <w:ind w:left="720"/>
      <w:contextualSpacing/>
    </w:pPr>
  </w:style>
  <w:style w:type="table" w:styleId="a4">
    <w:name w:val="Table Grid"/>
    <w:basedOn w:val="a1"/>
    <w:uiPriority w:val="59"/>
    <w:rsid w:val="0037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16E2F"/>
  </w:style>
  <w:style w:type="table" w:customStyle="1" w:styleId="1">
    <w:name w:val="Сетка таблицы1"/>
    <w:basedOn w:val="a1"/>
    <w:next w:val="a4"/>
    <w:uiPriority w:val="39"/>
    <w:rsid w:val="00B42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2E4"/>
  </w:style>
  <w:style w:type="paragraph" w:styleId="a7">
    <w:name w:val="footer"/>
    <w:basedOn w:val="a"/>
    <w:link w:val="a8"/>
    <w:uiPriority w:val="99"/>
    <w:unhideWhenUsed/>
    <w:rsid w:val="00B3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2E4"/>
  </w:style>
  <w:style w:type="paragraph" w:styleId="a9">
    <w:name w:val="Balloon Text"/>
    <w:basedOn w:val="a"/>
    <w:link w:val="aa"/>
    <w:uiPriority w:val="99"/>
    <w:semiHidden/>
    <w:unhideWhenUsed/>
    <w:rsid w:val="00CB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Кызылова АП</dc:creator>
  <cp:lastModifiedBy>Кызылова АП</cp:lastModifiedBy>
  <cp:revision>14</cp:revision>
  <dcterms:created xsi:type="dcterms:W3CDTF">2022-11-21T10:39:00Z</dcterms:created>
  <dcterms:modified xsi:type="dcterms:W3CDTF">2023-12-09T07:34:00Z</dcterms:modified>
</cp:coreProperties>
</file>