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22" w:rsidRPr="00ED7C1F" w:rsidRDefault="00B82F9E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</w:t>
      </w:r>
      <w:r w:rsidR="002A4A2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проведению</w:t>
      </w:r>
    </w:p>
    <w:p w:rsidR="00A7739A" w:rsidRDefault="002A4A22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этап</w:t>
      </w:r>
      <w:r w:rsidR="00EC5577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FDD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сероссийской олимпиады школьников </w:t>
      </w:r>
    </w:p>
    <w:p w:rsidR="00A7739A" w:rsidRDefault="002A4A22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A773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искусству (мировой художественной культуре)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4A22" w:rsidRPr="00ED7C1F" w:rsidRDefault="002A4A22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20</w:t>
      </w:r>
      <w:r w:rsidR="00E1524A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831D4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322C6E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831D4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  <w:r w:rsidR="00E1524A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Республике Крым</w:t>
      </w:r>
    </w:p>
    <w:p w:rsidR="00E1524A" w:rsidRPr="00ED7C1F" w:rsidRDefault="00E1524A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4A22" w:rsidRPr="00ED7C1F" w:rsidRDefault="002A4A22" w:rsidP="009229AE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5D1BC1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организации и 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проведения муниципального этапа олимпиады</w:t>
      </w:r>
    </w:p>
    <w:p w:rsidR="00072187" w:rsidRPr="00ED7C1F" w:rsidRDefault="00021A1F" w:rsidP="00072187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Муниципальный этап </w:t>
      </w:r>
      <w:r w:rsidR="00AF6FDD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сероссийской олимпиады школьников </w:t>
      </w:r>
      <w:r w:rsidR="00B056B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</w:t>
      </w:r>
      <w:r w:rsidR="00044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искусству (МХК)</w:t>
      </w:r>
      <w:r w:rsidR="00B056B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556EA3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Олимпиада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провод</w:t>
      </w:r>
      <w:r w:rsidR="0035056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 в соответствии</w:t>
      </w:r>
      <w:r w:rsidR="00F52CEA" w:rsidRPr="00ED7C1F">
        <w:t xml:space="preserve"> </w:t>
      </w:r>
      <w:r w:rsidR="00F52CEA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приказом Министерства просвещения Российской Федерации от 27</w:t>
      </w:r>
      <w:r w:rsidR="0007218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.11.</w:t>
      </w:r>
      <w:r w:rsidR="00F52CEA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2020 г. № 678 «Об утверждении Порядка проведения всероссийской олимпиады школьников», </w:t>
      </w:r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Поручением Главы Республики Крым «О мерах по предупреждению распространения новой </w:t>
      </w:r>
      <w:proofErr w:type="spellStart"/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короновирусной</w:t>
      </w:r>
      <w:proofErr w:type="spellEnd"/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инфекции в Республике Крым»,</w:t>
      </w:r>
      <w:r w:rsidR="00B01C4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учётом Постановления Главного государственного санитарного врача Российской Федерации от 30.06.2020 г. № 16 «Об утверждении</w:t>
      </w:r>
      <w:proofErr w:type="gramEnd"/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санитарн</w:t>
      </w:r>
      <w:proofErr w:type="gramStart"/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</w:t>
      </w:r>
      <w:r w:rsidR="00B056B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ной инфраструктуры для детей 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молодёжи в условиях распространения новой коронавирусной инфекции (COVID-19)»</w:t>
      </w:r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>а также методическими рекомендациями по проведению школьного и муниципального этапов всероссийской олимпиады школьников по</w:t>
      </w:r>
      <w:r w:rsidR="00A7739A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>/2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2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учебном году, утвержденными на заседании Центральной предметно-методической коми</w:t>
      </w:r>
      <w:r w:rsidR="00A7739A">
        <w:rPr>
          <w:rFonts w:ascii="Times New Roman" w:eastAsia="Calibri" w:hAnsi="Times New Roman" w:cs="Times New Roman"/>
          <w:sz w:val="28"/>
          <w:szCs w:val="28"/>
        </w:rPr>
        <w:t>ссии по искусству (МХК) (протокол № 1 от 26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>.0</w:t>
      </w:r>
      <w:r w:rsidR="00A7739A">
        <w:rPr>
          <w:rFonts w:ascii="Times New Roman" w:eastAsia="Calibri" w:hAnsi="Times New Roman" w:cs="Times New Roman"/>
          <w:sz w:val="28"/>
          <w:szCs w:val="28"/>
        </w:rPr>
        <w:t>6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>.202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г.)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, приказ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ов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образования, науки и молодежи Республики Крым от 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14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.0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7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.202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072187" w:rsidRPr="00ED7C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19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3 «О проведении школьного и муниципального этапов всероссийской олимпиады школьников в 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/202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2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учебном году»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 xml:space="preserve"> и от 13.07.2021</w:t>
      </w:r>
      <w:r w:rsidR="00072187" w:rsidRPr="00ED7C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 xml:space="preserve"> №1185 «Об утверждении Требований к проведению в Республике Крым всероссийской олимпиады школьников в 2021/2022 учебном году». </w:t>
      </w:r>
      <w:proofErr w:type="gramEnd"/>
    </w:p>
    <w:p w:rsidR="00EC5577" w:rsidRPr="00ED7C1F" w:rsidRDefault="00072187" w:rsidP="008D2581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Форма проведения м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этап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олимпиады 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</w:t>
      </w:r>
      <w:r w:rsidR="00A773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искусству (МХК)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очная. При проведении олимпиады допускается использование информационно-коммуникационных технологий </w:t>
      </w:r>
      <w:r w:rsidR="00123CDC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может </w:t>
      </w:r>
      <w:r w:rsidR="00123CDC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проводиться в дистанционном режиме 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B01C4E" w:rsidRDefault="000449DA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01C4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Срок проведения муниципального этапа Олимпиады </w:t>
      </w:r>
      <w:r w:rsidR="00A7739A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A7739A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A7739A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C4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Республике Крым – </w:t>
      </w:r>
      <w:r w:rsidR="00EA40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</w:t>
      </w:r>
      <w:r w:rsidR="00A773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B01C4E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ноября 20</w:t>
      </w:r>
      <w:r w:rsidR="00EA40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E911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B01C4E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B01C4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449DA" w:rsidRPr="000449DA" w:rsidRDefault="000449DA" w:rsidP="000449DA">
      <w:pPr>
        <w:pStyle w:val="a5"/>
        <w:tabs>
          <w:tab w:val="left" w:pos="851"/>
          <w:tab w:val="left" w:pos="1134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49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Регламент проведения муниципального этапа:</w:t>
      </w:r>
    </w:p>
    <w:p w:rsidR="000449DA" w:rsidRPr="000449DA" w:rsidRDefault="000449DA" w:rsidP="000449DA">
      <w:pPr>
        <w:pStyle w:val="a5"/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49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9 класс – 4 академических часа (160 минут);</w:t>
      </w:r>
    </w:p>
    <w:p w:rsidR="000449DA" w:rsidRPr="000449DA" w:rsidRDefault="000449DA" w:rsidP="000449DA">
      <w:pPr>
        <w:pStyle w:val="a5"/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49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 класс – 4 академических часа (160 минут);</w:t>
      </w:r>
    </w:p>
    <w:p w:rsidR="000449DA" w:rsidRPr="000449DA" w:rsidRDefault="000449DA" w:rsidP="000449DA">
      <w:pPr>
        <w:pStyle w:val="a5"/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49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 класс – 4 академических часа (160 минут).</w:t>
      </w:r>
    </w:p>
    <w:p w:rsidR="002C6AA6" w:rsidRPr="00ED7C1F" w:rsidRDefault="002C6AA6" w:rsidP="002C6AA6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проведения муниципального этап</w:t>
      </w:r>
      <w:r w:rsidR="00044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олимпиады не </w:t>
      </w:r>
      <w:proofErr w:type="gramStart"/>
      <w:r w:rsidR="00044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="00044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чем за 10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календарных дней до начала проведения соответствующего этапа формируется оргкомитет, состоящий не менее чем из 5 человек. В состав оргкомитета могут входить руководители (заместители руководителей) ОУ, представители ад</w:t>
      </w:r>
      <w:r w:rsidR="00044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министрации ОО, 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педагогические, научно-педагогические работники, а также представители общественных и иных организаций, средств массовой информации.</w:t>
      </w:r>
    </w:p>
    <w:p w:rsidR="002C6AA6" w:rsidRPr="00ED7C1F" w:rsidRDefault="002C6AA6" w:rsidP="002C6AA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Оргкомитет олимпиады обеспечивает: </w:t>
      </w:r>
    </w:p>
    <w:p w:rsidR="002C6AA6" w:rsidRPr="00ED7C1F" w:rsidRDefault="002C6AA6" w:rsidP="002C6AA6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2C6AA6" w:rsidRPr="00ED7C1F" w:rsidRDefault="002C6AA6" w:rsidP="002C6AA6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</w:t>
      </w:r>
    </w:p>
    <w:p w:rsidR="002C6AA6" w:rsidRPr="00ED7C1F" w:rsidRDefault="002C6AA6" w:rsidP="002C6AA6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кодирование (обезличивание) и декодирование олимпиадных работ участников соответствующего этапа олимпиады.</w:t>
      </w:r>
    </w:p>
    <w:p w:rsidR="006B43A2" w:rsidRPr="00ED7C1F" w:rsidRDefault="00EA4084" w:rsidP="00D7460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Участники муниципального этапа олимпиады </w:t>
      </w:r>
      <w:r w:rsidR="00106E22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106E22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106E22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делятся на три группы: первая группа – обучающиеся </w:t>
      </w:r>
      <w:r w:rsidR="00106E2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D7C1F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организаций,</w:t>
      </w:r>
      <w:r w:rsidRPr="00ED7C1F">
        <w:rPr>
          <w:rFonts w:ascii="Times New Roman" w:hAnsi="Times New Roman" w:cs="Times New Roman"/>
          <w:sz w:val="28"/>
          <w:szCs w:val="28"/>
        </w:rPr>
        <w:t xml:space="preserve"> 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вторая группа – обучающиеся </w:t>
      </w:r>
      <w:r w:rsidR="00106E2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ED7C1F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организаций; третья группа – обучающиеся </w:t>
      </w:r>
      <w:r w:rsidRPr="00ED7C1F">
        <w:rPr>
          <w:rFonts w:ascii="Times New Roman" w:eastAsia="Calibri" w:hAnsi="Times New Roman" w:cs="Times New Roman"/>
          <w:b/>
          <w:sz w:val="28"/>
          <w:szCs w:val="28"/>
        </w:rPr>
        <w:t>11 классов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организаций.</w:t>
      </w:r>
    </w:p>
    <w:p w:rsidR="0056265C" w:rsidRPr="00ED7C1F" w:rsidRDefault="008D5E8D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На муниципальном этапе Олимпиады </w:t>
      </w:r>
      <w:r w:rsidR="00106E22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106E22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106E22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>принимают индивидуальное участие участники школьного этапа олимпиады текущего учебного года, набравшие необходимое</w:t>
      </w:r>
      <w:r w:rsidR="00767040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для участия в муниципальном этапе Олимпиады количество баллов, установленное организатором муниципального этапа </w:t>
      </w:r>
      <w:r w:rsidR="00767040" w:rsidRPr="00ED7C1F">
        <w:rPr>
          <w:rFonts w:ascii="Times New Roman" w:eastAsia="Calibri" w:hAnsi="Times New Roman" w:cs="Times New Roman"/>
          <w:sz w:val="28"/>
          <w:szCs w:val="28"/>
        </w:rPr>
        <w:t>О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лимпиады; победители и призёры муниципального этапа </w:t>
      </w:r>
      <w:r w:rsidR="00767040" w:rsidRPr="00ED7C1F">
        <w:rPr>
          <w:rFonts w:ascii="Times New Roman" w:eastAsia="Calibri" w:hAnsi="Times New Roman" w:cs="Times New Roman"/>
          <w:sz w:val="28"/>
          <w:szCs w:val="28"/>
        </w:rPr>
        <w:t>О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  <w:proofErr w:type="gramEnd"/>
    </w:p>
    <w:p w:rsidR="005D1BC1" w:rsidRPr="00ED7C1F" w:rsidRDefault="009D3A78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Муниципальный этап олимпиады </w:t>
      </w:r>
      <w:r w:rsidR="00106E22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106E22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106E22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проводится по разработанным региональными предметно-методическими комиссиями (далее – ПМК) заданиям </w:t>
      </w:r>
      <w:r w:rsidR="00106E22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106E22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, основанным на содержании </w:t>
      </w:r>
      <w:r w:rsidRPr="00ED7C1F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программ основного общего и среднего общего образования углублённого уровня и соотв</w:t>
      </w:r>
      <w:r w:rsidR="00E63610">
        <w:rPr>
          <w:rFonts w:ascii="Times New Roman" w:eastAsia="Calibri" w:hAnsi="Times New Roman" w:cs="Times New Roman"/>
          <w:sz w:val="28"/>
          <w:szCs w:val="28"/>
        </w:rPr>
        <w:t>етствующей направленности, для 9</w:t>
      </w:r>
      <w:r w:rsidRPr="00ED7C1F">
        <w:rPr>
          <w:rFonts w:ascii="Times New Roman" w:eastAsia="Calibri" w:hAnsi="Times New Roman" w:cs="Times New Roman"/>
          <w:sz w:val="28"/>
          <w:szCs w:val="28"/>
        </w:rPr>
        <w:t>–11 классов.</w:t>
      </w:r>
      <w:r w:rsidR="005D1BC1" w:rsidRPr="00ED7C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BC1" w:rsidRPr="00ED7C1F" w:rsidRDefault="005D1BC1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В целях предотвращения преждевременного доступа к текстам заданий со стороны участников олимпиады, а также их учителей тур в каком-либо образовательном учреждении данного муниципалитета не может начинаться, если он уже закончился в другом образовательном учреждении этого муниципалитета.</w:t>
      </w:r>
    </w:p>
    <w:p w:rsidR="005D1BC1" w:rsidRPr="00ED7C1F" w:rsidRDefault="005D1BC1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4" w:rsidRPr="00ED7C1F">
        <w:rPr>
          <w:rFonts w:ascii="Times New Roman" w:eastAsia="Calibri" w:hAnsi="Times New Roman" w:cs="Times New Roman"/>
          <w:sz w:val="28"/>
          <w:szCs w:val="28"/>
        </w:rPr>
        <w:t>Все участники проходят процедуру регистрации</w:t>
      </w:r>
      <w:r w:rsidRPr="00ED7C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A04" w:rsidRPr="00ED7C1F" w:rsidRDefault="005D1BC1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Перед началом проведения туров олимпиады учащиеся должны быть проинструктированы об их продолжительности,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действующий Порядок проведения всероссийской олимпиады школьников, следовать указаниям представителя организатора олимпиады, не вправе общаться, свободно перемещаться по аудитории.</w:t>
      </w:r>
    </w:p>
    <w:p w:rsidR="005D1BC1" w:rsidRPr="00ED7C1F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Каждый участник муниципального этапа должен получить доступ к текстам заданий только в момент начала тура</w:t>
      </w:r>
      <w:r w:rsidRPr="00ED7C1F">
        <w:rPr>
          <w:rFonts w:ascii="Times New Roman" w:eastAsia="Calibri" w:hAnsi="Times New Roman" w:cs="Times New Roman"/>
          <w:sz w:val="28"/>
          <w:szCs w:val="28"/>
        </w:rPr>
        <w:t>.</w:t>
      </w:r>
      <w:r w:rsidRPr="00ED7C1F">
        <w:rPr>
          <w:rFonts w:ascii="Times New Roman" w:hAnsi="Times New Roman" w:cs="Times New Roman"/>
          <w:sz w:val="28"/>
          <w:szCs w:val="28"/>
        </w:rPr>
        <w:t xml:space="preserve"> </w:t>
      </w:r>
      <w:r w:rsidR="005D1BC1" w:rsidRPr="00ED7C1F">
        <w:rPr>
          <w:rFonts w:ascii="Times New Roman" w:hAnsi="Times New Roman" w:cs="Times New Roman"/>
          <w:sz w:val="28"/>
          <w:szCs w:val="28"/>
        </w:rPr>
        <w:t>Во время проведения туров участникам олимпиады запрещается пользоваться любыми электронными устройствами и средствами связи (электронными записными книжками, мобильными телефонами и т.п.), а также учебной литературой и заготовленными личными записями. Участникам разрешается общаться во время тура только с представителями оргкомитета, а также с дежурными преподавателями, находящимися в месте размещения участников.</w:t>
      </w:r>
    </w:p>
    <w:p w:rsidR="004B5204" w:rsidRPr="00ED7C1F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:rsidR="00E63610" w:rsidRDefault="00E63610" w:rsidP="00B372B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C88" w:rsidRPr="00ED7C1F" w:rsidRDefault="00B76C88" w:rsidP="00B76C88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Порядок проверки олимпиадных работ муниципального этапа олимпиады</w:t>
      </w:r>
    </w:p>
    <w:p w:rsidR="00B76C88" w:rsidRPr="00ED7C1F" w:rsidRDefault="00B76C88" w:rsidP="00B76C88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2.1</w:t>
      </w:r>
      <w:r w:rsidRPr="00ED7C1F">
        <w:rPr>
          <w:rFonts w:ascii="Times New Roman" w:eastAsia="Calibri" w:hAnsi="Times New Roman" w:cs="Calibri"/>
          <w:sz w:val="28"/>
          <w:szCs w:val="28"/>
        </w:rPr>
        <w:t>.</w:t>
      </w:r>
      <w:r w:rsidRPr="00ED7C1F">
        <w:rPr>
          <w:rFonts w:ascii="Times New Roman" w:eastAsia="Calibri" w:hAnsi="Times New Roman" w:cs="Calibri"/>
          <w:sz w:val="28"/>
          <w:szCs w:val="28"/>
        </w:rPr>
        <w:tab/>
        <w:t>Число членов жюри муниципального этапов олимпиады по каждому общеобразовательному предмету составляет не менее пяти человек.</w:t>
      </w:r>
      <w:r w:rsidR="0069539F" w:rsidRPr="00ED7C1F">
        <w:t xml:space="preserve"> </w:t>
      </w:r>
      <w:r w:rsidR="0069539F" w:rsidRPr="00ED7C1F">
        <w:rPr>
          <w:rFonts w:ascii="Times New Roman" w:eastAsia="Calibri" w:hAnsi="Times New Roman" w:cs="Calibri"/>
          <w:sz w:val="28"/>
          <w:szCs w:val="28"/>
        </w:rPr>
        <w:t>Проверку выполненных олимпиадных работ участников рекомендуется проводить не менее чем двумя членами жюри.</w:t>
      </w:r>
    </w:p>
    <w:p w:rsidR="00B76C88" w:rsidRPr="00ED7C1F" w:rsidRDefault="0069539F" w:rsidP="0069539F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2.2.</w:t>
      </w:r>
      <w:r w:rsidR="00EF0B70" w:rsidRPr="00ED7C1F">
        <w:rPr>
          <w:rFonts w:ascii="Times New Roman" w:eastAsia="Calibri" w:hAnsi="Times New Roman" w:cs="Calibri"/>
          <w:sz w:val="28"/>
          <w:szCs w:val="28"/>
        </w:rPr>
        <w:tab/>
        <w:t xml:space="preserve"> Жюри муниципального этапа Олимпиады: осуществляет проверку обезличенных работ и оценку выполнения олимпиадных заданий, определяет с учетом установленных квот победителей и призеров муниципального этапа,  рассматривает апелляции, окончательные итоги муниципального этапа </w:t>
      </w:r>
      <w:r w:rsidR="00EF0B70" w:rsidRPr="00ED7C1F">
        <w:rPr>
          <w:rFonts w:ascii="Times New Roman" w:eastAsia="Calibri" w:hAnsi="Times New Roman" w:cs="Calibri"/>
          <w:sz w:val="28"/>
          <w:szCs w:val="28"/>
        </w:rPr>
        <w:lastRenderedPageBreak/>
        <w:t xml:space="preserve">подводятся жюри только после рассмотрения всех апелляций. </w:t>
      </w:r>
      <w:r w:rsidRPr="00ED7C1F">
        <w:rPr>
          <w:rFonts w:ascii="Times New Roman" w:eastAsia="Calibri" w:hAnsi="Times New Roman" w:cs="Calibri"/>
          <w:sz w:val="28"/>
          <w:szCs w:val="28"/>
        </w:rPr>
        <w:t>После проверки всех выполненных олимпиадных работ участников олимпиады жюри составляет протокол результатов.</w:t>
      </w:r>
    </w:p>
    <w:p w:rsidR="00EF0B70" w:rsidRPr="00ED7C1F" w:rsidRDefault="00EF0B70" w:rsidP="009229AE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t>Жюри предоставляет в оргкомитет регионального этапа Олимпиады аналитические отчеты о результатах проведения этого этапа.</w:t>
      </w:r>
    </w:p>
    <w:p w:rsidR="00EF0B70" w:rsidRPr="00ED7C1F" w:rsidRDefault="0069539F" w:rsidP="009229AE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2.3</w:t>
      </w:r>
      <w:r w:rsidR="00EF0B70" w:rsidRPr="00ED7C1F">
        <w:rPr>
          <w:rFonts w:ascii="Times New Roman" w:eastAsia="Calibri" w:hAnsi="Times New Roman" w:cs="Calibri"/>
          <w:b/>
          <w:sz w:val="28"/>
          <w:szCs w:val="28"/>
        </w:rPr>
        <w:t>.</w:t>
      </w:r>
      <w:r w:rsidR="00EF0B70" w:rsidRPr="00ED7C1F">
        <w:rPr>
          <w:rFonts w:ascii="Times New Roman" w:eastAsia="Calibri" w:hAnsi="Times New Roman" w:cs="Calibri"/>
          <w:b/>
          <w:sz w:val="28"/>
          <w:szCs w:val="28"/>
        </w:rPr>
        <w:tab/>
      </w:r>
      <w:r w:rsidR="00EF0B70" w:rsidRPr="00ED7C1F">
        <w:rPr>
          <w:rFonts w:ascii="Times New Roman" w:eastAsia="Calibri" w:hAnsi="Times New Roman" w:cs="Calibri"/>
          <w:sz w:val="28"/>
          <w:szCs w:val="28"/>
        </w:rPr>
        <w:t xml:space="preserve"> В целях обеспечения объективности проведения муниципального этапа Олимпиады (проверки олимпиадных работ) региональная ПМК вправе запросить выполненные участниками задания для перепроверки.</w:t>
      </w:r>
    </w:p>
    <w:p w:rsidR="00AD38AE" w:rsidRPr="00ED7C1F" w:rsidRDefault="00AD38AE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2E4" w:rsidRPr="00ED7C1F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bCs/>
          <w:sz w:val="28"/>
          <w:szCs w:val="28"/>
        </w:rPr>
        <w:t>3. Порядок подведения итогов муниципального этапа олимпиады</w:t>
      </w:r>
    </w:p>
    <w:p w:rsidR="00C62870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021A1F" w:rsidRPr="00ED7C1F">
        <w:rPr>
          <w:rFonts w:ascii="Times New Roman" w:hAnsi="Times New Roman" w:cs="Times New Roman"/>
          <w:b/>
          <w:sz w:val="28"/>
          <w:szCs w:val="28"/>
        </w:rPr>
        <w:t>.1.</w:t>
      </w:r>
      <w:r w:rsidR="00021A1F" w:rsidRPr="00ED7C1F">
        <w:rPr>
          <w:rFonts w:ascii="Times New Roman" w:hAnsi="Times New Roman" w:cs="Times New Roman"/>
          <w:sz w:val="28"/>
          <w:szCs w:val="28"/>
        </w:rPr>
        <w:t xml:space="preserve"> 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</w:t>
      </w:r>
    </w:p>
    <w:p w:rsidR="00EB39BB" w:rsidRPr="00ED7C1F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864B08" w:rsidRPr="00ED7C1F">
        <w:rPr>
          <w:rFonts w:ascii="Times New Roman" w:hAnsi="Times New Roman" w:cs="Times New Roman"/>
          <w:sz w:val="28"/>
          <w:szCs w:val="28"/>
        </w:rPr>
        <w:t>Р</w:t>
      </w:r>
      <w:r w:rsidR="00EB39BB" w:rsidRPr="00ED7C1F">
        <w:rPr>
          <w:rFonts w:ascii="Times New Roman" w:hAnsi="Times New Roman" w:cs="Times New Roman"/>
          <w:sz w:val="28"/>
          <w:szCs w:val="28"/>
        </w:rPr>
        <w:t>езультаты всех участников</w:t>
      </w:r>
      <w:r w:rsidR="0007520A" w:rsidRPr="00ED7C1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B39BB" w:rsidRPr="00ED7C1F">
        <w:rPr>
          <w:rFonts w:ascii="Times New Roman" w:hAnsi="Times New Roman" w:cs="Times New Roman"/>
          <w:sz w:val="28"/>
          <w:szCs w:val="28"/>
        </w:rPr>
        <w:t xml:space="preserve"> фиксируются в итоговых таблицах. Каждая такая таблица представляет собой ранжированный список фамилий участников соответствующего класса, расположенных по мере убывания набранных ими баллов. Фамилии участников с одинаковыми баллами располагаются в алфавитном порядке. На основании этих таблиц жюри принимает решение о победителях и призёрах муниципального этапа олимпиады по каждому классу.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.3.</w:t>
      </w:r>
      <w:r w:rsidR="00F03908" w:rsidRPr="00ED7C1F">
        <w:rPr>
          <w:rFonts w:ascii="Times New Roman" w:hAnsi="Times New Roman" w:cs="Times New Roman"/>
          <w:sz w:val="28"/>
          <w:szCs w:val="28"/>
        </w:rPr>
        <w:t xml:space="preserve"> Итоги должны быть доступны учащимся для ознакомления. </w:t>
      </w:r>
    </w:p>
    <w:p w:rsidR="00F03908" w:rsidRPr="00ED7C1F" w:rsidRDefault="00F0390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1F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выставленными баллами он вправе подать на апелляцию (см. п. 4.</w:t>
      </w:r>
      <w:proofErr w:type="gramEnd"/>
      <w:r w:rsidRPr="00ED7C1F">
        <w:rPr>
          <w:rFonts w:ascii="Times New Roman" w:hAnsi="Times New Roman" w:cs="Times New Roman"/>
          <w:sz w:val="28"/>
          <w:szCs w:val="28"/>
        </w:rPr>
        <w:t xml:space="preserve"> «Порядок проведения процедуры анализа, показа и апелляции по результатам проверки заданий муниципального этапа олимпиады»</w:t>
      </w:r>
      <w:r w:rsidRPr="00ED7C1F">
        <w:t xml:space="preserve"> </w:t>
      </w:r>
      <w:r w:rsidRPr="00ED7C1F">
        <w:rPr>
          <w:rFonts w:ascii="Times New Roman" w:hAnsi="Times New Roman" w:cs="Times New Roman"/>
          <w:sz w:val="28"/>
          <w:szCs w:val="28"/>
        </w:rPr>
        <w:t>методических рекомендаций по проведению школьного и муниципального этапов всероссийской ол</w:t>
      </w:r>
      <w:r w:rsidR="00C62870">
        <w:rPr>
          <w:rFonts w:ascii="Times New Roman" w:hAnsi="Times New Roman" w:cs="Times New Roman"/>
          <w:sz w:val="28"/>
          <w:szCs w:val="28"/>
        </w:rPr>
        <w:t xml:space="preserve">импиады школьников </w:t>
      </w:r>
      <w:r w:rsidR="00C62870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C62870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C62870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C1F">
        <w:rPr>
          <w:rFonts w:ascii="Times New Roman" w:hAnsi="Times New Roman" w:cs="Times New Roman"/>
          <w:sz w:val="28"/>
          <w:szCs w:val="28"/>
        </w:rPr>
        <w:t xml:space="preserve"> в 2021/22 учебном году, утвержденными на заседании Центральной предметно-методической комиссии </w:t>
      </w:r>
      <w:r w:rsidR="00C62870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C62870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C62870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9DA">
        <w:rPr>
          <w:rFonts w:ascii="Times New Roman" w:hAnsi="Times New Roman" w:cs="Times New Roman"/>
          <w:sz w:val="28"/>
          <w:szCs w:val="28"/>
        </w:rPr>
        <w:t>(протокол № 1 от 2</w:t>
      </w:r>
      <w:r w:rsidR="00C62870">
        <w:rPr>
          <w:rFonts w:ascii="Times New Roman" w:hAnsi="Times New Roman" w:cs="Times New Roman"/>
          <w:sz w:val="28"/>
          <w:szCs w:val="28"/>
        </w:rPr>
        <w:t>6</w:t>
      </w:r>
      <w:r w:rsidRPr="00ED7C1F">
        <w:rPr>
          <w:rFonts w:ascii="Times New Roman" w:hAnsi="Times New Roman" w:cs="Times New Roman"/>
          <w:sz w:val="28"/>
          <w:szCs w:val="28"/>
        </w:rPr>
        <w:t>.0</w:t>
      </w:r>
      <w:r w:rsidR="00C62870">
        <w:rPr>
          <w:rFonts w:ascii="Times New Roman" w:hAnsi="Times New Roman" w:cs="Times New Roman"/>
          <w:sz w:val="28"/>
          <w:szCs w:val="28"/>
        </w:rPr>
        <w:t>6</w:t>
      </w:r>
      <w:r w:rsidRPr="00ED7C1F">
        <w:rPr>
          <w:rFonts w:ascii="Times New Roman" w:hAnsi="Times New Roman" w:cs="Times New Roman"/>
          <w:sz w:val="28"/>
          <w:szCs w:val="28"/>
        </w:rPr>
        <w:t xml:space="preserve">.2021 г.) </w:t>
      </w:r>
    </w:p>
    <w:p w:rsidR="009D42E4" w:rsidRPr="00ED7C1F" w:rsidRDefault="00EB39BB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.4.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ab/>
      </w:r>
      <w:r w:rsidR="00F03908" w:rsidRPr="00ED7C1F">
        <w:rPr>
          <w:rFonts w:ascii="Times New Roman" w:hAnsi="Times New Roman" w:cs="Times New Roman"/>
          <w:sz w:val="28"/>
          <w:szCs w:val="28"/>
        </w:rPr>
        <w:t xml:space="preserve">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</w:t>
      </w:r>
      <w:r w:rsidR="00C62870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C62870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F03908" w:rsidRPr="00ED7C1F">
        <w:rPr>
          <w:rFonts w:ascii="Times New Roman" w:hAnsi="Times New Roman" w:cs="Times New Roman"/>
          <w:sz w:val="28"/>
          <w:szCs w:val="28"/>
        </w:rPr>
        <w:t>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.5.</w:t>
      </w:r>
      <w:r w:rsidR="00F03908" w:rsidRPr="00ED7C1F">
        <w:rPr>
          <w:rFonts w:ascii="Times New Roman" w:hAnsi="Times New Roman" w:cs="Times New Roman"/>
          <w:sz w:val="28"/>
          <w:szCs w:val="28"/>
        </w:rPr>
        <w:t xml:space="preserve"> </w:t>
      </w:r>
      <w:r w:rsidR="00F03908" w:rsidRPr="00ED7C1F">
        <w:rPr>
          <w:rFonts w:ascii="Times New Roman" w:hAnsi="Times New Roman" w:cs="Times New Roman"/>
          <w:sz w:val="28"/>
          <w:szCs w:val="28"/>
        </w:rPr>
        <w:tab/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:rsidR="009D42E4" w:rsidRPr="00ED7C1F" w:rsidRDefault="00C62870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C575F" w:rsidRPr="00ED7C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29AE" w:rsidRPr="00ED7C1F">
        <w:rPr>
          <w:rFonts w:ascii="Times New Roman" w:hAnsi="Times New Roman" w:cs="Times New Roman"/>
          <w:b/>
          <w:sz w:val="28"/>
          <w:szCs w:val="28"/>
        </w:rPr>
        <w:t>Организационное</w:t>
      </w:r>
      <w:r w:rsidR="009D42E4" w:rsidRPr="00ED7C1F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3B32DF" w:rsidRPr="00ED7C1F">
        <w:rPr>
          <w:rFonts w:ascii="Times New Roman" w:hAnsi="Times New Roman" w:cs="Times New Roman"/>
          <w:b/>
          <w:sz w:val="28"/>
          <w:szCs w:val="28"/>
        </w:rPr>
        <w:t>О</w:t>
      </w:r>
      <w:r w:rsidR="009D42E4" w:rsidRPr="00ED7C1F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9229AE" w:rsidRPr="00ED7C1F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 xml:space="preserve">Конкретные места проведения муниципального этапа олимпиады </w:t>
      </w:r>
      <w:r w:rsidR="00C62870" w:rsidRPr="00ED7C1F">
        <w:rPr>
          <w:rFonts w:ascii="Times New Roman" w:eastAsia="Calibri" w:hAnsi="Times New Roman" w:cs="Times New Roman"/>
          <w:sz w:val="28"/>
          <w:szCs w:val="28"/>
        </w:rPr>
        <w:t>по</w:t>
      </w:r>
      <w:r w:rsidR="00C62870">
        <w:rPr>
          <w:rFonts w:ascii="Times New Roman" w:eastAsia="Calibri" w:hAnsi="Times New Roman" w:cs="Times New Roman"/>
          <w:sz w:val="28"/>
          <w:szCs w:val="28"/>
        </w:rPr>
        <w:t xml:space="preserve"> искусству (МХК)</w:t>
      </w:r>
      <w:r w:rsidR="00C62870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C1F">
        <w:rPr>
          <w:rFonts w:ascii="Times New Roman" w:hAnsi="Times New Roman" w:cs="Times New Roman"/>
          <w:sz w:val="28"/>
          <w:szCs w:val="28"/>
        </w:rPr>
        <w:t>устанавливает орган местного самоуправления, осуществляющий управление в сфере образования.</w:t>
      </w:r>
    </w:p>
    <w:p w:rsidR="009229AE" w:rsidRPr="00ED7C1F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 xml:space="preserve">Организатор муниципального этапа </w:t>
      </w:r>
      <w:r w:rsidRPr="00ED7C1F">
        <w:rPr>
          <w:rFonts w:ascii="Times New Roman" w:hAnsi="Times New Roman" w:cs="Times New Roman"/>
          <w:b/>
          <w:i/>
          <w:sz w:val="28"/>
          <w:szCs w:val="28"/>
        </w:rPr>
        <w:t>должен обеспечить участие</w:t>
      </w:r>
      <w:r w:rsidRPr="00ED7C1F">
        <w:rPr>
          <w:rFonts w:ascii="Times New Roman" w:hAnsi="Times New Roman" w:cs="Times New Roman"/>
          <w:sz w:val="28"/>
          <w:szCs w:val="28"/>
        </w:rPr>
        <w:t xml:space="preserve"> в </w:t>
      </w:r>
      <w:r w:rsidR="00F03908" w:rsidRPr="00ED7C1F">
        <w:rPr>
          <w:rFonts w:ascii="Times New Roman" w:hAnsi="Times New Roman" w:cs="Times New Roman"/>
          <w:sz w:val="28"/>
          <w:szCs w:val="28"/>
        </w:rPr>
        <w:t>муниципальном</w:t>
      </w:r>
      <w:r w:rsidRPr="00ED7C1F">
        <w:rPr>
          <w:rFonts w:ascii="Times New Roman" w:hAnsi="Times New Roman" w:cs="Times New Roman"/>
          <w:sz w:val="28"/>
          <w:szCs w:val="28"/>
        </w:rPr>
        <w:t xml:space="preserve"> этапе всех обучающихся, получивших право в нём участвовать (учащихся </w:t>
      </w:r>
      <w:r w:rsidR="00C62870">
        <w:rPr>
          <w:rFonts w:ascii="Times New Roman" w:hAnsi="Times New Roman" w:cs="Times New Roman"/>
          <w:sz w:val="28"/>
          <w:szCs w:val="28"/>
        </w:rPr>
        <w:t>9</w:t>
      </w:r>
      <w:r w:rsidRPr="00ED7C1F">
        <w:rPr>
          <w:rFonts w:ascii="Times New Roman" w:hAnsi="Times New Roman" w:cs="Times New Roman"/>
          <w:sz w:val="28"/>
          <w:szCs w:val="28"/>
        </w:rPr>
        <w:t xml:space="preserve">–11 классов). </w:t>
      </w:r>
    </w:p>
    <w:p w:rsidR="003C0E61" w:rsidRPr="00ED7C1F" w:rsidRDefault="003C0E61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9D42E4" w:rsidRPr="00ED7C1F" w:rsidRDefault="00B82F9E" w:rsidP="00B82F9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ED7C1F">
        <w:rPr>
          <w:rFonts w:ascii="Times New Roman" w:hAnsi="Times New Roman" w:cs="Times New Roman"/>
          <w:b/>
          <w:bCs/>
          <w:sz w:val="27"/>
          <w:szCs w:val="27"/>
        </w:rPr>
        <w:t>Региональная предметно-методическая комиссия</w:t>
      </w:r>
    </w:p>
    <w:sectPr w:rsidR="009D42E4" w:rsidRPr="00ED7C1F" w:rsidSect="0005021F">
      <w:footerReference w:type="default" r:id="rId8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E5" w:rsidRDefault="000139E5" w:rsidP="002B3BC1">
      <w:pPr>
        <w:spacing w:after="0" w:line="240" w:lineRule="auto"/>
      </w:pPr>
      <w:r>
        <w:separator/>
      </w:r>
    </w:p>
  </w:endnote>
  <w:endnote w:type="continuationSeparator" w:id="0">
    <w:p w:rsidR="000139E5" w:rsidRDefault="000139E5" w:rsidP="002B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919211"/>
      <w:docPartObj>
        <w:docPartGallery w:val="Page Numbers (Bottom of Page)"/>
        <w:docPartUnique/>
      </w:docPartObj>
    </w:sdtPr>
    <w:sdtContent>
      <w:p w:rsidR="002B3BC1" w:rsidRDefault="002B3B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B3BC1" w:rsidRDefault="002B3B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E5" w:rsidRDefault="000139E5" w:rsidP="002B3BC1">
      <w:pPr>
        <w:spacing w:after="0" w:line="240" w:lineRule="auto"/>
      </w:pPr>
      <w:r>
        <w:separator/>
      </w:r>
    </w:p>
  </w:footnote>
  <w:footnote w:type="continuationSeparator" w:id="0">
    <w:p w:rsidR="000139E5" w:rsidRDefault="000139E5" w:rsidP="002B3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7373"/>
    <w:multiLevelType w:val="hybridMultilevel"/>
    <w:tmpl w:val="A494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71F3"/>
    <w:multiLevelType w:val="multilevel"/>
    <w:tmpl w:val="9138BF5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1A5DFD"/>
    <w:multiLevelType w:val="hybridMultilevel"/>
    <w:tmpl w:val="E206B0E2"/>
    <w:lvl w:ilvl="0" w:tplc="50D4558C">
      <w:numFmt w:val="bullet"/>
      <w:lvlText w:val="–"/>
      <w:lvlJc w:val="left"/>
      <w:pPr>
        <w:ind w:left="37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64CEE">
      <w:numFmt w:val="bullet"/>
      <w:lvlText w:val="•"/>
      <w:lvlJc w:val="left"/>
      <w:pPr>
        <w:ind w:left="620" w:hanging="171"/>
      </w:pPr>
      <w:rPr>
        <w:rFonts w:hint="default"/>
        <w:lang w:val="ru-RU" w:eastAsia="en-US" w:bidi="ar-SA"/>
      </w:rPr>
    </w:lvl>
    <w:lvl w:ilvl="2" w:tplc="93F6D75A">
      <w:numFmt w:val="bullet"/>
      <w:lvlText w:val="•"/>
      <w:lvlJc w:val="left"/>
      <w:pPr>
        <w:ind w:left="1201" w:hanging="171"/>
      </w:pPr>
      <w:rPr>
        <w:rFonts w:hint="default"/>
        <w:lang w:val="ru-RU" w:eastAsia="en-US" w:bidi="ar-SA"/>
      </w:rPr>
    </w:lvl>
    <w:lvl w:ilvl="3" w:tplc="4DB69BBA">
      <w:numFmt w:val="bullet"/>
      <w:lvlText w:val="•"/>
      <w:lvlJc w:val="left"/>
      <w:pPr>
        <w:ind w:left="1782" w:hanging="171"/>
      </w:pPr>
      <w:rPr>
        <w:rFonts w:hint="default"/>
        <w:lang w:val="ru-RU" w:eastAsia="en-US" w:bidi="ar-SA"/>
      </w:rPr>
    </w:lvl>
    <w:lvl w:ilvl="4" w:tplc="C68470D6">
      <w:numFmt w:val="bullet"/>
      <w:lvlText w:val="•"/>
      <w:lvlJc w:val="left"/>
      <w:pPr>
        <w:ind w:left="2362" w:hanging="171"/>
      </w:pPr>
      <w:rPr>
        <w:rFonts w:hint="default"/>
        <w:lang w:val="ru-RU" w:eastAsia="en-US" w:bidi="ar-SA"/>
      </w:rPr>
    </w:lvl>
    <w:lvl w:ilvl="5" w:tplc="2898D202">
      <w:numFmt w:val="bullet"/>
      <w:lvlText w:val="•"/>
      <w:lvlJc w:val="left"/>
      <w:pPr>
        <w:ind w:left="2943" w:hanging="171"/>
      </w:pPr>
      <w:rPr>
        <w:rFonts w:hint="default"/>
        <w:lang w:val="ru-RU" w:eastAsia="en-US" w:bidi="ar-SA"/>
      </w:rPr>
    </w:lvl>
    <w:lvl w:ilvl="6" w:tplc="5710544E">
      <w:numFmt w:val="bullet"/>
      <w:lvlText w:val="•"/>
      <w:lvlJc w:val="left"/>
      <w:pPr>
        <w:ind w:left="3524" w:hanging="171"/>
      </w:pPr>
      <w:rPr>
        <w:rFonts w:hint="default"/>
        <w:lang w:val="ru-RU" w:eastAsia="en-US" w:bidi="ar-SA"/>
      </w:rPr>
    </w:lvl>
    <w:lvl w:ilvl="7" w:tplc="BC2C9346">
      <w:numFmt w:val="bullet"/>
      <w:lvlText w:val="•"/>
      <w:lvlJc w:val="left"/>
      <w:pPr>
        <w:ind w:left="4104" w:hanging="171"/>
      </w:pPr>
      <w:rPr>
        <w:rFonts w:hint="default"/>
        <w:lang w:val="ru-RU" w:eastAsia="en-US" w:bidi="ar-SA"/>
      </w:rPr>
    </w:lvl>
    <w:lvl w:ilvl="8" w:tplc="72A6B944">
      <w:numFmt w:val="bullet"/>
      <w:lvlText w:val="•"/>
      <w:lvlJc w:val="left"/>
      <w:pPr>
        <w:ind w:left="4685" w:hanging="171"/>
      </w:pPr>
      <w:rPr>
        <w:rFonts w:hint="default"/>
        <w:lang w:val="ru-RU" w:eastAsia="en-US" w:bidi="ar-SA"/>
      </w:rPr>
    </w:lvl>
  </w:abstractNum>
  <w:abstractNum w:abstractNumId="3">
    <w:nsid w:val="457D06BB"/>
    <w:multiLevelType w:val="multilevel"/>
    <w:tmpl w:val="B72CCBC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5">
    <w:nsid w:val="689F5666"/>
    <w:multiLevelType w:val="hybridMultilevel"/>
    <w:tmpl w:val="8B6063D4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D31603"/>
    <w:multiLevelType w:val="hybridMultilevel"/>
    <w:tmpl w:val="56D82028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E4"/>
    <w:rsid w:val="000139E5"/>
    <w:rsid w:val="00021A1F"/>
    <w:rsid w:val="000449DA"/>
    <w:rsid w:val="0005021F"/>
    <w:rsid w:val="00072187"/>
    <w:rsid w:val="00072D2F"/>
    <w:rsid w:val="0007520A"/>
    <w:rsid w:val="0008412B"/>
    <w:rsid w:val="00096240"/>
    <w:rsid w:val="00096650"/>
    <w:rsid w:val="000C575F"/>
    <w:rsid w:val="000D3A5C"/>
    <w:rsid w:val="001063DD"/>
    <w:rsid w:val="00106E22"/>
    <w:rsid w:val="00110059"/>
    <w:rsid w:val="00123CDC"/>
    <w:rsid w:val="001A6624"/>
    <w:rsid w:val="001C1C4F"/>
    <w:rsid w:val="00244B69"/>
    <w:rsid w:val="00253B29"/>
    <w:rsid w:val="00267FB4"/>
    <w:rsid w:val="00270B5E"/>
    <w:rsid w:val="002A4A22"/>
    <w:rsid w:val="002B3BC1"/>
    <w:rsid w:val="002C6AA6"/>
    <w:rsid w:val="00322C6E"/>
    <w:rsid w:val="003416D1"/>
    <w:rsid w:val="00350568"/>
    <w:rsid w:val="0036181C"/>
    <w:rsid w:val="003B32DF"/>
    <w:rsid w:val="003C0E61"/>
    <w:rsid w:val="003C6A4C"/>
    <w:rsid w:val="003C6BFD"/>
    <w:rsid w:val="00414591"/>
    <w:rsid w:val="00433D94"/>
    <w:rsid w:val="00486E5B"/>
    <w:rsid w:val="00491DCC"/>
    <w:rsid w:val="00496019"/>
    <w:rsid w:val="004B5204"/>
    <w:rsid w:val="004D2604"/>
    <w:rsid w:val="0050042B"/>
    <w:rsid w:val="00516A2C"/>
    <w:rsid w:val="00527C93"/>
    <w:rsid w:val="00556EA3"/>
    <w:rsid w:val="0056265C"/>
    <w:rsid w:val="00582A35"/>
    <w:rsid w:val="005848C7"/>
    <w:rsid w:val="005B4AA8"/>
    <w:rsid w:val="005C6734"/>
    <w:rsid w:val="005D1BC1"/>
    <w:rsid w:val="005E318B"/>
    <w:rsid w:val="005E61C7"/>
    <w:rsid w:val="00610BF4"/>
    <w:rsid w:val="00611462"/>
    <w:rsid w:val="00642A04"/>
    <w:rsid w:val="00667523"/>
    <w:rsid w:val="00686A39"/>
    <w:rsid w:val="0069539F"/>
    <w:rsid w:val="006B3DA2"/>
    <w:rsid w:val="006B43A2"/>
    <w:rsid w:val="007104A9"/>
    <w:rsid w:val="00767040"/>
    <w:rsid w:val="00786FAC"/>
    <w:rsid w:val="007D2811"/>
    <w:rsid w:val="007F0EA9"/>
    <w:rsid w:val="00831D42"/>
    <w:rsid w:val="00836C5D"/>
    <w:rsid w:val="00837B9C"/>
    <w:rsid w:val="0084330A"/>
    <w:rsid w:val="00864B08"/>
    <w:rsid w:val="008A3F1A"/>
    <w:rsid w:val="008D2581"/>
    <w:rsid w:val="008D5E8D"/>
    <w:rsid w:val="008E320D"/>
    <w:rsid w:val="00905363"/>
    <w:rsid w:val="009128D0"/>
    <w:rsid w:val="009229AE"/>
    <w:rsid w:val="00940256"/>
    <w:rsid w:val="00951D1E"/>
    <w:rsid w:val="00970A2E"/>
    <w:rsid w:val="009A6E5E"/>
    <w:rsid w:val="009C06CA"/>
    <w:rsid w:val="009C22D9"/>
    <w:rsid w:val="009C3695"/>
    <w:rsid w:val="009C4474"/>
    <w:rsid w:val="009D3A78"/>
    <w:rsid w:val="009D42E4"/>
    <w:rsid w:val="009E067B"/>
    <w:rsid w:val="00A7739A"/>
    <w:rsid w:val="00A96E9F"/>
    <w:rsid w:val="00AD38AE"/>
    <w:rsid w:val="00AF6FDD"/>
    <w:rsid w:val="00B01C4E"/>
    <w:rsid w:val="00B056B8"/>
    <w:rsid w:val="00B219A6"/>
    <w:rsid w:val="00B372B3"/>
    <w:rsid w:val="00B66E2F"/>
    <w:rsid w:val="00B76C88"/>
    <w:rsid w:val="00B82F9E"/>
    <w:rsid w:val="00B960D2"/>
    <w:rsid w:val="00BB12D4"/>
    <w:rsid w:val="00C62870"/>
    <w:rsid w:val="00C66859"/>
    <w:rsid w:val="00C96DB3"/>
    <w:rsid w:val="00CA07C6"/>
    <w:rsid w:val="00CF30E8"/>
    <w:rsid w:val="00D7460E"/>
    <w:rsid w:val="00D855A5"/>
    <w:rsid w:val="00DB7715"/>
    <w:rsid w:val="00E1524A"/>
    <w:rsid w:val="00E45E6B"/>
    <w:rsid w:val="00E63610"/>
    <w:rsid w:val="00E7096A"/>
    <w:rsid w:val="00E91184"/>
    <w:rsid w:val="00E94E3D"/>
    <w:rsid w:val="00EA4084"/>
    <w:rsid w:val="00EB1FE6"/>
    <w:rsid w:val="00EB39BB"/>
    <w:rsid w:val="00EC5577"/>
    <w:rsid w:val="00ED7C1F"/>
    <w:rsid w:val="00EE0FBE"/>
    <w:rsid w:val="00EF0B70"/>
    <w:rsid w:val="00EF53EE"/>
    <w:rsid w:val="00F03908"/>
    <w:rsid w:val="00F13991"/>
    <w:rsid w:val="00F2603F"/>
    <w:rsid w:val="00F44025"/>
    <w:rsid w:val="00F52CEA"/>
    <w:rsid w:val="00F535F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E4"/>
  </w:style>
  <w:style w:type="paragraph" w:styleId="2">
    <w:name w:val="heading 2"/>
    <w:basedOn w:val="a"/>
    <w:link w:val="20"/>
    <w:uiPriority w:val="1"/>
    <w:qFormat/>
    <w:rsid w:val="009C3695"/>
    <w:pPr>
      <w:widowControl w:val="0"/>
      <w:autoSpaceDE w:val="0"/>
      <w:autoSpaceDN w:val="0"/>
      <w:spacing w:after="0" w:line="240" w:lineRule="auto"/>
      <w:ind w:left="4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42E4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42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C575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B12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B12D4"/>
  </w:style>
  <w:style w:type="paragraph" w:customStyle="1" w:styleId="TableParagraph">
    <w:name w:val="Table Paragraph"/>
    <w:basedOn w:val="a"/>
    <w:uiPriority w:val="1"/>
    <w:qFormat/>
    <w:rsid w:val="00BB1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12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BB12D4"/>
    <w:pPr>
      <w:spacing w:after="0" w:line="240" w:lineRule="auto"/>
    </w:pPr>
  </w:style>
  <w:style w:type="table" w:styleId="a9">
    <w:name w:val="Table Grid"/>
    <w:basedOn w:val="a1"/>
    <w:uiPriority w:val="59"/>
    <w:rsid w:val="0036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64B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9C36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3BC1"/>
  </w:style>
  <w:style w:type="paragraph" w:styleId="ad">
    <w:name w:val="footer"/>
    <w:basedOn w:val="a"/>
    <w:link w:val="ae"/>
    <w:uiPriority w:val="99"/>
    <w:unhideWhenUsed/>
    <w:rsid w:val="002B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3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E4"/>
  </w:style>
  <w:style w:type="paragraph" w:styleId="2">
    <w:name w:val="heading 2"/>
    <w:basedOn w:val="a"/>
    <w:link w:val="20"/>
    <w:uiPriority w:val="1"/>
    <w:qFormat/>
    <w:rsid w:val="009C3695"/>
    <w:pPr>
      <w:widowControl w:val="0"/>
      <w:autoSpaceDE w:val="0"/>
      <w:autoSpaceDN w:val="0"/>
      <w:spacing w:after="0" w:line="240" w:lineRule="auto"/>
      <w:ind w:left="4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42E4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42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C575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B12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B12D4"/>
  </w:style>
  <w:style w:type="paragraph" w:customStyle="1" w:styleId="TableParagraph">
    <w:name w:val="Table Paragraph"/>
    <w:basedOn w:val="a"/>
    <w:uiPriority w:val="1"/>
    <w:qFormat/>
    <w:rsid w:val="00BB1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12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BB12D4"/>
    <w:pPr>
      <w:spacing w:after="0" w:line="240" w:lineRule="auto"/>
    </w:pPr>
  </w:style>
  <w:style w:type="table" w:styleId="a9">
    <w:name w:val="Table Grid"/>
    <w:basedOn w:val="a1"/>
    <w:uiPriority w:val="59"/>
    <w:rsid w:val="0036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64B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9C36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3BC1"/>
  </w:style>
  <w:style w:type="paragraph" w:styleId="ad">
    <w:name w:val="footer"/>
    <w:basedOn w:val="a"/>
    <w:link w:val="ae"/>
    <w:uiPriority w:val="99"/>
    <w:unhideWhenUsed/>
    <w:rsid w:val="002B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Никитин</dc:creator>
  <cp:keywords/>
  <dc:description/>
  <cp:lastModifiedBy>mmetod</cp:lastModifiedBy>
  <cp:revision>7</cp:revision>
  <dcterms:created xsi:type="dcterms:W3CDTF">2021-10-05T06:32:00Z</dcterms:created>
  <dcterms:modified xsi:type="dcterms:W3CDTF">2021-11-08T11:13:00Z</dcterms:modified>
</cp:coreProperties>
</file>