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B6" w:rsidRPr="008214ED" w:rsidRDefault="00931AB6" w:rsidP="00931AB6">
      <w:pPr>
        <w:spacing w:before="100" w:beforeAutospacing="1" w:after="100" w:afterAutospacing="1" w:line="240" w:lineRule="auto"/>
        <w:ind w:left="2832" w:firstLine="3"/>
        <w:jc w:val="left"/>
        <w:outlineLvl w:val="0"/>
        <w:rPr>
          <w:sz w:val="24"/>
          <w:szCs w:val="24"/>
        </w:rPr>
      </w:pPr>
      <w:r w:rsidRPr="008214ED">
        <w:rPr>
          <w:sz w:val="24"/>
          <w:szCs w:val="24"/>
        </w:rPr>
        <w:t>Оргкомитетам школьных и муниципальных ученических олимпиад, учителям химии ОО РК</w:t>
      </w:r>
    </w:p>
    <w:p w:rsidR="00014BB8" w:rsidRPr="00CC4F2D" w:rsidRDefault="00960204" w:rsidP="00876ECA">
      <w:pPr>
        <w:pStyle w:val="Default"/>
        <w:ind w:left="-851" w:firstLine="708"/>
        <w:jc w:val="both"/>
      </w:pPr>
      <w:proofErr w:type="gramStart"/>
      <w:r w:rsidRPr="00CC4F2D">
        <w:t>Организация и проведени</w:t>
      </w:r>
      <w:r w:rsidR="00014BB8" w:rsidRPr="00CC4F2D">
        <w:t>е</w:t>
      </w:r>
      <w:r w:rsidRPr="00CC4F2D">
        <w:t xml:space="preserve"> школьного и муниципального этапов всероссийской олимпиады школьников по химии (далее - Олимпиада) осуществляется в соответствии с актуальным Порядком проведения всероссийской олимпиады школьников, утвержденным приказом Министерства образования и науки Российской Федерации № 1252 от 18 ноября 2013 г., с изменениями, внесенными приказом Министерства образования и науки Российской Федерации № 249 от 17 марта 2015 г.</w:t>
      </w:r>
      <w:proofErr w:type="gramEnd"/>
    </w:p>
    <w:p w:rsidR="00E52C8F" w:rsidRPr="00CC4F2D" w:rsidRDefault="00931AB6" w:rsidP="00876ECA">
      <w:pPr>
        <w:pStyle w:val="Default"/>
        <w:ind w:left="-851" w:firstLine="708"/>
        <w:jc w:val="both"/>
        <w:rPr>
          <w:rFonts w:eastAsia="Times New Roman"/>
          <w:b/>
          <w:bCs/>
          <w:kern w:val="36"/>
          <w:lang w:eastAsia="ru-RU"/>
        </w:rPr>
      </w:pPr>
      <w:proofErr w:type="gramStart"/>
      <w:r w:rsidRPr="00CC4F2D">
        <w:rPr>
          <w:b/>
          <w:bCs/>
        </w:rPr>
        <w:t>МЕТОДИЧЕСКИЕ РЕКОМЕНДАЦИИ ПО ПРОВЕДЕНИЮ ШКОЛЬНОГО И МУНИЦИПАЛЬНОГО ЭТАПОВ ВСЕРОССИЙСКОЙ ОЛИМПИАДЫ ШКОЛЬНИКОВ ПО ХИМИИ</w:t>
      </w:r>
      <w:r w:rsidR="00B741CA" w:rsidRPr="00CC4F2D">
        <w:rPr>
          <w:b/>
          <w:bCs/>
        </w:rPr>
        <w:t xml:space="preserve"> </w:t>
      </w:r>
      <w:r w:rsidRPr="00CC4F2D">
        <w:rPr>
          <w:b/>
          <w:bCs/>
        </w:rPr>
        <w:t>В 2019/2020 УЧЕБНОМ ГОДУ</w:t>
      </w:r>
      <w:r w:rsidR="00B741CA" w:rsidRPr="00CC4F2D">
        <w:rPr>
          <w:b/>
          <w:bCs/>
        </w:rPr>
        <w:t xml:space="preserve"> (</w:t>
      </w:r>
      <w:r w:rsidRPr="00CC4F2D">
        <w:t>Москва,</w:t>
      </w:r>
      <w:r w:rsidR="00B741CA" w:rsidRPr="00CC4F2D">
        <w:t xml:space="preserve"> 2019г) </w:t>
      </w:r>
      <w:hyperlink r:id="rId4" w:tgtFrame="_blank" w:history="1">
        <w:r w:rsidR="00E52C8F" w:rsidRPr="00CC4F2D">
          <w:rPr>
            <w:rFonts w:eastAsia="Times New Roman"/>
            <w:b/>
            <w:bCs/>
            <w:color w:val="0000FF"/>
            <w:kern w:val="36"/>
            <w:u w:val="single"/>
            <w:lang w:val="en-US" w:eastAsia="ru-RU"/>
          </w:rPr>
          <w:t>http</w:t>
        </w:r>
        <w:r w:rsidR="00E52C8F" w:rsidRPr="00CC4F2D">
          <w:rPr>
            <w:rFonts w:eastAsia="Times New Roman"/>
            <w:b/>
            <w:bCs/>
            <w:color w:val="0000FF"/>
            <w:kern w:val="36"/>
            <w:u w:val="single"/>
            <w:lang w:eastAsia="ru-RU"/>
          </w:rPr>
          <w:t>://</w:t>
        </w:r>
        <w:proofErr w:type="spellStart"/>
        <w:r w:rsidR="00E52C8F" w:rsidRPr="00CC4F2D">
          <w:rPr>
            <w:rFonts w:eastAsia="Times New Roman"/>
            <w:b/>
            <w:bCs/>
            <w:color w:val="0000FF"/>
            <w:kern w:val="36"/>
            <w:u w:val="single"/>
            <w:lang w:val="en-US" w:eastAsia="ru-RU"/>
          </w:rPr>
          <w:t>vserosolymp</w:t>
        </w:r>
        <w:proofErr w:type="spellEnd"/>
        <w:r w:rsidR="00E52C8F" w:rsidRPr="00CC4F2D">
          <w:rPr>
            <w:rFonts w:eastAsia="Times New Roman"/>
            <w:b/>
            <w:bCs/>
            <w:color w:val="0000FF"/>
            <w:kern w:val="36"/>
            <w:u w:val="single"/>
            <w:lang w:eastAsia="ru-RU"/>
          </w:rPr>
          <w:t>.</w:t>
        </w:r>
        <w:proofErr w:type="spellStart"/>
        <w:r w:rsidR="00E52C8F" w:rsidRPr="00CC4F2D">
          <w:rPr>
            <w:rFonts w:eastAsia="Times New Roman"/>
            <w:b/>
            <w:bCs/>
            <w:color w:val="0000FF"/>
            <w:kern w:val="36"/>
            <w:u w:val="single"/>
            <w:lang w:val="en-US" w:eastAsia="ru-RU"/>
          </w:rPr>
          <w:t>rudn</w:t>
        </w:r>
        <w:proofErr w:type="spellEnd"/>
        <w:r w:rsidR="00E52C8F" w:rsidRPr="00CC4F2D">
          <w:rPr>
            <w:rFonts w:eastAsia="Times New Roman"/>
            <w:b/>
            <w:bCs/>
            <w:color w:val="0000FF"/>
            <w:kern w:val="36"/>
            <w:u w:val="single"/>
            <w:lang w:eastAsia="ru-RU"/>
          </w:rPr>
          <w:t>.</w:t>
        </w:r>
        <w:proofErr w:type="spellStart"/>
        <w:r w:rsidR="00E52C8F" w:rsidRPr="00CC4F2D">
          <w:rPr>
            <w:rFonts w:eastAsia="Times New Roman"/>
            <w:b/>
            <w:bCs/>
            <w:color w:val="0000FF"/>
            <w:kern w:val="36"/>
            <w:u w:val="single"/>
            <w:lang w:val="en-US" w:eastAsia="ru-RU"/>
          </w:rPr>
          <w:t>ru</w:t>
        </w:r>
        <w:proofErr w:type="spellEnd"/>
        <w:r w:rsidR="00E52C8F" w:rsidRPr="00CC4F2D">
          <w:rPr>
            <w:rFonts w:eastAsia="Times New Roman"/>
            <w:b/>
            <w:bCs/>
            <w:color w:val="0000FF"/>
            <w:kern w:val="36"/>
            <w:u w:val="single"/>
            <w:lang w:eastAsia="ru-RU"/>
          </w:rPr>
          <w:t>/</w:t>
        </w:r>
        <w:r w:rsidR="00E52C8F" w:rsidRPr="00CC4F2D">
          <w:rPr>
            <w:rFonts w:eastAsia="Times New Roman"/>
            <w:b/>
            <w:bCs/>
            <w:color w:val="0000FF"/>
            <w:kern w:val="36"/>
            <w:u w:val="single"/>
            <w:lang w:val="en-US" w:eastAsia="ru-RU"/>
          </w:rPr>
          <w:t>content</w:t>
        </w:r>
        <w:r w:rsidR="00E52C8F" w:rsidRPr="00CC4F2D">
          <w:rPr>
            <w:rFonts w:eastAsia="Times New Roman"/>
            <w:b/>
            <w:bCs/>
            <w:color w:val="0000FF"/>
            <w:kern w:val="36"/>
            <w:u w:val="single"/>
            <w:lang w:eastAsia="ru-RU"/>
          </w:rPr>
          <w:t>/</w:t>
        </w:r>
        <w:r w:rsidR="00E52C8F" w:rsidRPr="00CC4F2D">
          <w:rPr>
            <w:rFonts w:eastAsia="Times New Roman"/>
            <w:b/>
            <w:bCs/>
            <w:color w:val="0000FF"/>
            <w:kern w:val="36"/>
            <w:u w:val="single"/>
            <w:lang w:val="en-US" w:eastAsia="ru-RU"/>
          </w:rPr>
          <w:t>news</w:t>
        </w:r>
        <w:r w:rsidR="00E52C8F" w:rsidRPr="00CC4F2D">
          <w:rPr>
            <w:rFonts w:eastAsia="Times New Roman"/>
            <w:b/>
            <w:bCs/>
            <w:color w:val="0000FF"/>
            <w:kern w:val="36"/>
            <w:u w:val="single"/>
            <w:lang w:eastAsia="ru-RU"/>
          </w:rPr>
          <w:t>/566/1452/</w:t>
        </w:r>
      </w:hyperlink>
      <w:r w:rsidR="00E52C8F" w:rsidRPr="00CC4F2D">
        <w:rPr>
          <w:rFonts w:eastAsia="Times New Roman"/>
          <w:b/>
          <w:bCs/>
          <w:kern w:val="36"/>
          <w:lang w:val="en-US" w:eastAsia="ru-RU"/>
        </w:rPr>
        <w:t> </w:t>
      </w:r>
      <w:proofErr w:type="gramEnd"/>
    </w:p>
    <w:p w:rsidR="00014BB8" w:rsidRPr="00CC4F2D" w:rsidRDefault="00014BB8" w:rsidP="00876ECA">
      <w:pPr>
        <w:spacing w:line="240" w:lineRule="auto"/>
        <w:ind w:left="-851" w:firstLine="708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>Желательно проведение школьного этапа в октябре</w:t>
      </w:r>
      <w:r w:rsidR="00012928" w:rsidRPr="00CC4F2D">
        <w:rPr>
          <w:rFonts w:cs="Times New Roman"/>
          <w:sz w:val="24"/>
          <w:szCs w:val="24"/>
        </w:rPr>
        <w:t xml:space="preserve"> месяце</w:t>
      </w:r>
      <w:r w:rsidRPr="00CC4F2D">
        <w:rPr>
          <w:rFonts w:cs="Times New Roman"/>
          <w:sz w:val="24"/>
          <w:szCs w:val="24"/>
        </w:rPr>
        <w:t xml:space="preserve">, муниципального – в </w:t>
      </w:r>
      <w:r w:rsidR="00214FA5" w:rsidRPr="00CC4F2D">
        <w:rPr>
          <w:rFonts w:cs="Times New Roman"/>
          <w:sz w:val="24"/>
          <w:szCs w:val="24"/>
        </w:rPr>
        <w:t xml:space="preserve">начале </w:t>
      </w:r>
      <w:r w:rsidR="00B93443" w:rsidRPr="00CC4F2D">
        <w:rPr>
          <w:rFonts w:cs="Times New Roman"/>
          <w:sz w:val="24"/>
          <w:szCs w:val="24"/>
        </w:rPr>
        <w:t>декабр</w:t>
      </w:r>
      <w:r w:rsidR="00214FA5" w:rsidRPr="00CC4F2D">
        <w:rPr>
          <w:rFonts w:cs="Times New Roman"/>
          <w:sz w:val="24"/>
          <w:szCs w:val="24"/>
        </w:rPr>
        <w:t>я</w:t>
      </w:r>
      <w:r w:rsidRPr="00CC4F2D">
        <w:rPr>
          <w:rFonts w:cs="Times New Roman"/>
          <w:sz w:val="24"/>
          <w:szCs w:val="24"/>
        </w:rPr>
        <w:t>, чтобы в декабре можно было начать подготовку участников к региональному этапу.</w:t>
      </w:r>
    </w:p>
    <w:p w:rsidR="00012928" w:rsidRPr="00CC4F2D" w:rsidRDefault="00012928" w:rsidP="00876ECA">
      <w:pPr>
        <w:spacing w:line="240" w:lineRule="auto"/>
        <w:ind w:left="-851" w:firstLine="708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>Длительность теоретического тура составляет не более 4 (четырех), а возможного экспериментального тура – не более 2 (двух) астрономических часов. Если проведение экспериментального тура на школьном этапе невозможно, то в комплект теоретического тура включается задача, требующая мысленного эксперимента.</w:t>
      </w:r>
    </w:p>
    <w:p w:rsidR="00012928" w:rsidRPr="00CC4F2D" w:rsidRDefault="00012928" w:rsidP="00876ECA">
      <w:pPr>
        <w:spacing w:line="240" w:lineRule="auto"/>
        <w:ind w:left="-851" w:firstLine="708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 xml:space="preserve">В школьном этапе олимпиады на добровольной основе принимают участие все желающие, обучающиеся в 5-11 классах. Участники школьного этапа вправе решать задания для </w:t>
      </w:r>
      <w:proofErr w:type="gramStart"/>
      <w:r w:rsidRPr="00CC4F2D">
        <w:rPr>
          <w:rFonts w:cs="Times New Roman"/>
          <w:sz w:val="24"/>
          <w:szCs w:val="24"/>
        </w:rPr>
        <w:t>более старших</w:t>
      </w:r>
      <w:proofErr w:type="gramEnd"/>
      <w:r w:rsidRPr="00CC4F2D">
        <w:rPr>
          <w:rFonts w:cs="Times New Roman"/>
          <w:sz w:val="24"/>
          <w:szCs w:val="24"/>
        </w:rPr>
        <w:t xml:space="preserve"> параллелей.</w:t>
      </w:r>
    </w:p>
    <w:p w:rsidR="0038258B" w:rsidRPr="00CC4F2D" w:rsidRDefault="0038258B" w:rsidP="00876ECA">
      <w:pPr>
        <w:pStyle w:val="Default"/>
        <w:ind w:left="-851" w:firstLine="708"/>
        <w:jc w:val="both"/>
      </w:pPr>
      <w:r w:rsidRPr="00CC4F2D">
        <w:t xml:space="preserve">В муниципальном этапе олимпиады принимают участие: </w:t>
      </w:r>
    </w:p>
    <w:p w:rsidR="0038258B" w:rsidRPr="00CC4F2D" w:rsidRDefault="0038258B" w:rsidP="00876ECA">
      <w:pPr>
        <w:pStyle w:val="Default"/>
        <w:ind w:left="-851"/>
        <w:jc w:val="both"/>
      </w:pPr>
      <w:r w:rsidRPr="00CC4F2D">
        <w:t xml:space="preserve">участники школьного этапа, набравшие необходимое количество баллов, установленное органом местного самоуправления, осуществляющим управление в сфере образования; </w:t>
      </w:r>
    </w:p>
    <w:p w:rsidR="0038258B" w:rsidRPr="00CC4F2D" w:rsidRDefault="0038258B" w:rsidP="00876ECA">
      <w:pPr>
        <w:pStyle w:val="Default"/>
        <w:ind w:left="-851"/>
        <w:jc w:val="both"/>
      </w:pPr>
      <w:r w:rsidRPr="00CC4F2D">
        <w:t xml:space="preserve">победители и призѐры муниципального этапа олимпиады предыдущего учебного года, продолжающие обучение, которые вправе выполнять задания для </w:t>
      </w:r>
      <w:proofErr w:type="gramStart"/>
      <w:r w:rsidRPr="00CC4F2D">
        <w:t>более старшей</w:t>
      </w:r>
      <w:proofErr w:type="gramEnd"/>
      <w:r w:rsidRPr="00CC4F2D">
        <w:t xml:space="preserve"> параллели. </w:t>
      </w:r>
    </w:p>
    <w:p w:rsidR="0038258B" w:rsidRPr="00CC4F2D" w:rsidRDefault="0038258B" w:rsidP="00876ECA">
      <w:pPr>
        <w:spacing w:line="240" w:lineRule="auto"/>
        <w:ind w:left="-851" w:firstLine="708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>Выбор параллели является окончательным и сохраняется на всех последующих этапах олимпиады.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color w:val="000000"/>
          <w:sz w:val="24"/>
          <w:szCs w:val="24"/>
        </w:rPr>
      </w:pPr>
      <w:r w:rsidRPr="00CC4F2D">
        <w:rPr>
          <w:rFonts w:cs="Times New Roman"/>
          <w:b/>
          <w:bCs/>
          <w:i/>
          <w:iCs/>
          <w:color w:val="000000"/>
          <w:sz w:val="24"/>
          <w:szCs w:val="24"/>
        </w:rPr>
        <w:t>Примерная тематика заданий школьного этапа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 w:firstLine="708"/>
        <w:rPr>
          <w:rFonts w:cs="Times New Roman"/>
          <w:color w:val="000000"/>
          <w:sz w:val="24"/>
          <w:szCs w:val="24"/>
        </w:rPr>
      </w:pPr>
      <w:r w:rsidRPr="00CC4F2D">
        <w:rPr>
          <w:rFonts w:cs="Times New Roman"/>
          <w:color w:val="000000"/>
          <w:sz w:val="24"/>
          <w:szCs w:val="24"/>
        </w:rPr>
        <w:t xml:space="preserve">Задания школьного этапа целесообразно разрабатывать для 4 возрастных параллелей: 5-8, 9, 10 и 11 классы. Для каждой параллели разрабатывается один вариант заданий. 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color w:val="000000"/>
          <w:sz w:val="24"/>
          <w:szCs w:val="24"/>
        </w:rPr>
      </w:pPr>
      <w:r w:rsidRPr="00CC4F2D">
        <w:rPr>
          <w:rFonts w:cs="Times New Roman"/>
          <w:b/>
          <w:bCs/>
          <w:color w:val="000000"/>
          <w:sz w:val="24"/>
          <w:szCs w:val="24"/>
        </w:rPr>
        <w:t xml:space="preserve">Для учащихся 5-8 классов </w:t>
      </w:r>
      <w:r w:rsidRPr="00CC4F2D">
        <w:rPr>
          <w:rFonts w:cs="Times New Roman"/>
          <w:color w:val="000000"/>
          <w:sz w:val="24"/>
          <w:szCs w:val="24"/>
        </w:rPr>
        <w:t xml:space="preserve">олимпиада по химии должна быть в большей степени занимательной, чем традиционной: в отличие от классической формы проведения олимпиады (теоретический и экспериментальный тур), в данном случае рекомендуется игровая форма: олимпиада может быть проведена в виде викторин и конкурсов химического содержания, включающих: </w:t>
      </w:r>
    </w:p>
    <w:p w:rsidR="00064AE6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color w:val="000000"/>
          <w:sz w:val="24"/>
          <w:szCs w:val="24"/>
        </w:rPr>
      </w:pPr>
      <w:r w:rsidRPr="00CC4F2D">
        <w:rPr>
          <w:rFonts w:cs="Times New Roman"/>
          <w:color w:val="000000"/>
          <w:sz w:val="24"/>
          <w:szCs w:val="24"/>
        </w:rPr>
        <w:t xml:space="preserve">1. элементарные лабораторные операции (кто точнее взвесит или измерит объем, кто точнее и аккуратнее отберет необходимый объем жидкости, кто быстро, при этом аккуратно и точно приготовит раствор заданной концентрации или разделит смесь на компоненты); 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 xml:space="preserve">2. простые химические опыты, связанные с жизнью: гашение соды уксусной кислотой, разложение хлорида аммония, изменение цвета природных индикаторов в кислой и щелочной среде. 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 xml:space="preserve">К подготовке туров для обучающихся 5-8 классов желательно привлекать старшеклассников. 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b/>
          <w:bCs/>
          <w:sz w:val="24"/>
          <w:szCs w:val="24"/>
        </w:rPr>
        <w:t xml:space="preserve">Содержание олимпиадных заданий учащихся 9-11 классов 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 xml:space="preserve">Олимпиадные задачи </w:t>
      </w:r>
      <w:r w:rsidRPr="00CC4F2D">
        <w:rPr>
          <w:rFonts w:cs="Times New Roman"/>
          <w:b/>
          <w:bCs/>
          <w:sz w:val="24"/>
          <w:szCs w:val="24"/>
        </w:rPr>
        <w:t xml:space="preserve">теоретического тура </w:t>
      </w:r>
      <w:r w:rsidRPr="00CC4F2D">
        <w:rPr>
          <w:rFonts w:cs="Times New Roman"/>
          <w:sz w:val="24"/>
          <w:szCs w:val="24"/>
        </w:rPr>
        <w:t xml:space="preserve">основаны на материале 4 разделов химии: неорганической, аналитической, органической и физической. В содержании задач должны содержаться вопросы, требующие от участников следующих знаний и умений: 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 xml:space="preserve">Из раздела неорганической химии: 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 xml:space="preserve">- номенклатура; 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 xml:space="preserve">- строение, свойства и методы получения основных классов соединений: оксидов, кислот, оснований, солей; 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 xml:space="preserve">- закономерности в изменении свойств элементов и их соединений в соответствии с периодическим законом. 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lastRenderedPageBreak/>
        <w:t xml:space="preserve">Из раздела аналитической химии: 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 xml:space="preserve">- качественные реакции, использующиеся для обнаружения катионов и анионов неорганических солей; 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 xml:space="preserve">- проведение количественных расчетов по уравнениям химических реакций (стехиометрические количества реагентов, избыток-недостаток, реакции с веществами, содержащими инертные примеси); 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 xml:space="preserve">- использование данных по количественному анализу. 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 xml:space="preserve">Из раздела органической химии: 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 xml:space="preserve">- номенклатура; 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 xml:space="preserve">- изомерия; 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 xml:space="preserve">- строение; 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>- получение и химические свойства основных классов органических соединений (</w:t>
      </w:r>
      <w:proofErr w:type="spellStart"/>
      <w:r w:rsidRPr="00CC4F2D">
        <w:rPr>
          <w:rFonts w:cs="Times New Roman"/>
          <w:sz w:val="24"/>
          <w:szCs w:val="24"/>
        </w:rPr>
        <w:t>алканов</w:t>
      </w:r>
      <w:proofErr w:type="spellEnd"/>
      <w:r w:rsidRPr="00CC4F2D">
        <w:rPr>
          <w:rFonts w:cs="Times New Roman"/>
          <w:sz w:val="24"/>
          <w:szCs w:val="24"/>
        </w:rPr>
        <w:t xml:space="preserve">, </w:t>
      </w:r>
      <w:proofErr w:type="spellStart"/>
      <w:r w:rsidRPr="00CC4F2D">
        <w:rPr>
          <w:rFonts w:cs="Times New Roman"/>
          <w:sz w:val="24"/>
          <w:szCs w:val="24"/>
        </w:rPr>
        <w:t>циклоалканов</w:t>
      </w:r>
      <w:proofErr w:type="spellEnd"/>
      <w:r w:rsidRPr="00CC4F2D">
        <w:rPr>
          <w:rFonts w:cs="Times New Roman"/>
          <w:sz w:val="24"/>
          <w:szCs w:val="24"/>
        </w:rPr>
        <w:t xml:space="preserve">, </w:t>
      </w:r>
      <w:proofErr w:type="spellStart"/>
      <w:r w:rsidRPr="00CC4F2D">
        <w:rPr>
          <w:rFonts w:cs="Times New Roman"/>
          <w:sz w:val="24"/>
          <w:szCs w:val="24"/>
        </w:rPr>
        <w:t>алкенов</w:t>
      </w:r>
      <w:proofErr w:type="spellEnd"/>
      <w:r w:rsidRPr="00CC4F2D">
        <w:rPr>
          <w:rFonts w:cs="Times New Roman"/>
          <w:sz w:val="24"/>
          <w:szCs w:val="24"/>
        </w:rPr>
        <w:t xml:space="preserve">, </w:t>
      </w:r>
      <w:proofErr w:type="spellStart"/>
      <w:r w:rsidRPr="00CC4F2D">
        <w:rPr>
          <w:rFonts w:cs="Times New Roman"/>
          <w:sz w:val="24"/>
          <w:szCs w:val="24"/>
        </w:rPr>
        <w:t>алкинов</w:t>
      </w:r>
      <w:proofErr w:type="spellEnd"/>
      <w:r w:rsidRPr="00CC4F2D">
        <w:rPr>
          <w:rFonts w:cs="Times New Roman"/>
          <w:sz w:val="24"/>
          <w:szCs w:val="24"/>
        </w:rPr>
        <w:t xml:space="preserve">, </w:t>
      </w:r>
      <w:proofErr w:type="spellStart"/>
      <w:r w:rsidRPr="00CC4F2D">
        <w:rPr>
          <w:rFonts w:cs="Times New Roman"/>
          <w:sz w:val="24"/>
          <w:szCs w:val="24"/>
        </w:rPr>
        <w:t>аренов</w:t>
      </w:r>
      <w:proofErr w:type="spellEnd"/>
      <w:r w:rsidRPr="00CC4F2D">
        <w:rPr>
          <w:rFonts w:cs="Times New Roman"/>
          <w:sz w:val="24"/>
          <w:szCs w:val="24"/>
        </w:rPr>
        <w:t xml:space="preserve">, галогенпроизводных, аминов, спиртов и фенолов, карбонильных соединений, карбоновых кислот, сложных эфиров, пептидов); 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 xml:space="preserve">Из раздела физической химии: 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 xml:space="preserve">- строение атомов и молекул, 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 xml:space="preserve">- типы и характеристики химической связи; 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 xml:space="preserve">- основы химической термодинамики и кинетики. 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 xml:space="preserve">При составлении заданий </w:t>
      </w:r>
      <w:r w:rsidRPr="00CC4F2D">
        <w:rPr>
          <w:rFonts w:cs="Times New Roman"/>
          <w:b/>
          <w:bCs/>
          <w:sz w:val="24"/>
          <w:szCs w:val="24"/>
        </w:rPr>
        <w:t xml:space="preserve">практического тура </w:t>
      </w:r>
      <w:r w:rsidRPr="00CC4F2D">
        <w:rPr>
          <w:rFonts w:cs="Times New Roman"/>
          <w:sz w:val="24"/>
          <w:szCs w:val="24"/>
        </w:rPr>
        <w:t xml:space="preserve">необходимо включать в них задания требующие использования следующих простых экспериментальных навыков: </w:t>
      </w:r>
    </w:p>
    <w:p w:rsidR="00057AC8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>- вз</w:t>
      </w:r>
      <w:r w:rsidR="00057AC8" w:rsidRPr="00CC4F2D">
        <w:rPr>
          <w:rFonts w:cs="Times New Roman"/>
          <w:sz w:val="24"/>
          <w:szCs w:val="24"/>
        </w:rPr>
        <w:t>вешивание (аналитические весы);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 xml:space="preserve">- измерение объемов жидкостей с помощью мерного цилиндра, пипетки, бюретки, мерной колбы; 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 xml:space="preserve">- приготовление раствора из твердого вещества и растворителя, смешивание и разбавление, выпаривание растворов; 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 xml:space="preserve">- нагревание с помощью горелки, электрической плитки, </w:t>
      </w:r>
      <w:proofErr w:type="spellStart"/>
      <w:r w:rsidRPr="00CC4F2D">
        <w:rPr>
          <w:rFonts w:cs="Times New Roman"/>
          <w:sz w:val="24"/>
          <w:szCs w:val="24"/>
        </w:rPr>
        <w:t>колбонагревателя</w:t>
      </w:r>
      <w:proofErr w:type="spellEnd"/>
      <w:r w:rsidRPr="00CC4F2D">
        <w:rPr>
          <w:rFonts w:cs="Times New Roman"/>
          <w:sz w:val="24"/>
          <w:szCs w:val="24"/>
        </w:rPr>
        <w:t xml:space="preserve">, на водяной и на песчаной бане; 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 xml:space="preserve">- смешивание и перемешивание жидкостей: использование магнитной или механической мешалки, стеклянной палочки; 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 xml:space="preserve">- использование капельной и делительной воронок; 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 xml:space="preserve">- фильтрование через плоский бумажный фильтр, фильтрование через свернутый бумажный фильтр; промывание осадков на фильтре; 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>- высушивание веществ в сушильном шкафу, высушивание веществ в эксикаторе</w:t>
      </w:r>
      <w:r w:rsidRPr="00CC4F2D">
        <w:rPr>
          <w:rFonts w:cs="Times New Roman"/>
          <w:i/>
          <w:iCs/>
          <w:sz w:val="24"/>
          <w:szCs w:val="24"/>
        </w:rPr>
        <w:t xml:space="preserve">, </w:t>
      </w:r>
      <w:r w:rsidRPr="00CC4F2D">
        <w:rPr>
          <w:rFonts w:cs="Times New Roman"/>
          <w:sz w:val="24"/>
          <w:szCs w:val="24"/>
        </w:rPr>
        <w:t xml:space="preserve">высушивание осадков на фильтре; 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 xml:space="preserve">- качественный анализ (обнаружение катионов и анионов в водном растворе; идентификация элементов по окрашиванию пламени; качественное определение основных функциональных групп органических соединений); </w:t>
      </w:r>
    </w:p>
    <w:p w:rsidR="006A06C9" w:rsidRPr="00CC4F2D" w:rsidRDefault="006A06C9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 xml:space="preserve">- определение кислотности среды с использованием индикаторов. </w:t>
      </w:r>
    </w:p>
    <w:p w:rsidR="006A06C9" w:rsidRPr="00CC4F2D" w:rsidRDefault="006A06C9" w:rsidP="00876ECA">
      <w:pPr>
        <w:spacing w:line="240" w:lineRule="auto"/>
        <w:ind w:left="-851" w:firstLine="708"/>
        <w:rPr>
          <w:rFonts w:cs="Times New Roman"/>
          <w:sz w:val="24"/>
          <w:szCs w:val="24"/>
        </w:rPr>
      </w:pPr>
      <w:r w:rsidRPr="00CC4F2D">
        <w:rPr>
          <w:rFonts w:cs="Times New Roman"/>
          <w:sz w:val="24"/>
          <w:szCs w:val="24"/>
        </w:rPr>
        <w:t>Например, перекристаллизация требует проведения большинства указанных простых операций и возможна с использование доступного оборудования и веществ.</w:t>
      </w:r>
    </w:p>
    <w:p w:rsidR="00CE427C" w:rsidRPr="00CC4F2D" w:rsidRDefault="00CE427C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color w:val="000000"/>
          <w:sz w:val="24"/>
          <w:szCs w:val="24"/>
        </w:rPr>
      </w:pPr>
      <w:r w:rsidRPr="00CC4F2D">
        <w:rPr>
          <w:rFonts w:cs="Times New Roman"/>
          <w:b/>
          <w:bCs/>
          <w:i/>
          <w:iCs/>
          <w:color w:val="000000"/>
          <w:sz w:val="24"/>
          <w:szCs w:val="24"/>
        </w:rPr>
        <w:t>Перечень справочных материалов, электронно-вычислительной техники, разрешенных к использованию во время проведения олимпиады:</w:t>
      </w:r>
    </w:p>
    <w:p w:rsidR="00CE427C" w:rsidRPr="00CC4F2D" w:rsidRDefault="00CE427C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color w:val="000000"/>
          <w:sz w:val="24"/>
          <w:szCs w:val="24"/>
        </w:rPr>
      </w:pPr>
      <w:r w:rsidRPr="00CC4F2D">
        <w:rPr>
          <w:rFonts w:cs="Times New Roman"/>
          <w:color w:val="000000"/>
          <w:sz w:val="24"/>
          <w:szCs w:val="24"/>
        </w:rPr>
        <w:t>Периодическая система химических элементов;</w:t>
      </w:r>
    </w:p>
    <w:p w:rsidR="00CE427C" w:rsidRPr="00CC4F2D" w:rsidRDefault="00CE427C" w:rsidP="00876ECA">
      <w:pPr>
        <w:autoSpaceDE w:val="0"/>
        <w:autoSpaceDN w:val="0"/>
        <w:adjustRightInd w:val="0"/>
        <w:spacing w:line="240" w:lineRule="auto"/>
        <w:ind w:left="-851"/>
        <w:rPr>
          <w:rFonts w:cs="Times New Roman"/>
          <w:color w:val="000000"/>
          <w:sz w:val="24"/>
          <w:szCs w:val="24"/>
        </w:rPr>
      </w:pPr>
      <w:r w:rsidRPr="00CC4F2D">
        <w:rPr>
          <w:rFonts w:cs="Times New Roman"/>
          <w:color w:val="000000"/>
          <w:sz w:val="24"/>
          <w:szCs w:val="24"/>
        </w:rPr>
        <w:t xml:space="preserve">Таблица растворимости и ряд напряжения металлов; </w:t>
      </w:r>
    </w:p>
    <w:p w:rsidR="00CE427C" w:rsidRPr="00CC4F2D" w:rsidRDefault="00CE427C" w:rsidP="00876ECA">
      <w:pPr>
        <w:spacing w:line="240" w:lineRule="auto"/>
        <w:ind w:left="-851"/>
        <w:rPr>
          <w:rFonts w:cs="Times New Roman"/>
          <w:sz w:val="24"/>
          <w:szCs w:val="24"/>
        </w:rPr>
      </w:pPr>
      <w:r w:rsidRPr="00CC4F2D">
        <w:rPr>
          <w:rFonts w:cs="Times New Roman"/>
          <w:color w:val="000000"/>
          <w:sz w:val="24"/>
          <w:szCs w:val="24"/>
        </w:rPr>
        <w:t>Инженерный непрограммируемый калькулятор.</w:t>
      </w:r>
    </w:p>
    <w:p w:rsidR="00CC4F2D" w:rsidRPr="00CC4F2D" w:rsidRDefault="00CC4F2D" w:rsidP="00876ECA">
      <w:pPr>
        <w:pStyle w:val="a4"/>
        <w:ind w:left="-851" w:firstLine="708"/>
        <w:rPr>
          <w:color w:val="000000"/>
          <w:sz w:val="24"/>
          <w:szCs w:val="24"/>
        </w:rPr>
      </w:pPr>
    </w:p>
    <w:p w:rsidR="00CC4F2D" w:rsidRPr="00CC4F2D" w:rsidRDefault="00CC4F2D" w:rsidP="00876ECA">
      <w:pPr>
        <w:pStyle w:val="a4"/>
        <w:ind w:left="-851" w:firstLine="708"/>
        <w:rPr>
          <w:color w:val="000000"/>
          <w:sz w:val="24"/>
          <w:szCs w:val="24"/>
        </w:rPr>
      </w:pPr>
      <w:r w:rsidRPr="00CC4F2D">
        <w:rPr>
          <w:color w:val="000000"/>
          <w:sz w:val="24"/>
          <w:szCs w:val="24"/>
        </w:rPr>
        <w:t xml:space="preserve">При подготовке школьников к участию в олимпиадах учителю следует руководствоваться «Программой заключительного этапа Всероссийской олимпиады школьников по химии», которая </w:t>
      </w:r>
      <w:r w:rsidRPr="00CC4F2D">
        <w:rPr>
          <w:rFonts w:eastAsiaTheme="minorHAnsi"/>
          <w:color w:val="000000"/>
          <w:sz w:val="24"/>
          <w:szCs w:val="24"/>
        </w:rPr>
        <w:t xml:space="preserve">размещена на информационном портале </w:t>
      </w:r>
      <w:hyperlink r:id="rId5" w:history="1">
        <w:r w:rsidRPr="00CC4F2D">
          <w:rPr>
            <w:rStyle w:val="a3"/>
            <w:sz w:val="24"/>
            <w:szCs w:val="24"/>
          </w:rPr>
          <w:t>http://www.rosolymp.ru</w:t>
        </w:r>
      </w:hyperlink>
      <w:r w:rsidRPr="00CC4F2D">
        <w:rPr>
          <w:rFonts w:eastAsiaTheme="minorHAnsi"/>
          <w:color w:val="000000"/>
          <w:sz w:val="24"/>
          <w:szCs w:val="24"/>
        </w:rPr>
        <w:t>.</w:t>
      </w:r>
    </w:p>
    <w:p w:rsidR="00CC4F2D" w:rsidRPr="00CC4F2D" w:rsidRDefault="00CC4F2D" w:rsidP="00876ECA">
      <w:pPr>
        <w:pStyle w:val="a4"/>
        <w:ind w:left="-851" w:firstLine="708"/>
        <w:rPr>
          <w:rFonts w:eastAsia="Times New Roman,Bold"/>
          <w:sz w:val="24"/>
          <w:szCs w:val="24"/>
        </w:rPr>
      </w:pPr>
      <w:r w:rsidRPr="00CC4F2D">
        <w:rPr>
          <w:rFonts w:eastAsia="Times New Roman,Bold"/>
          <w:sz w:val="24"/>
          <w:szCs w:val="24"/>
        </w:rPr>
        <w:t xml:space="preserve">При проведении школьного этапа олимпиады следует помнить, что главная цель -  пробуждать и поддерживать интерес к предмету. Поэтому большая часть предлагаемых заданий должна быть посильна, вселять успех и желание изучать предмет. Для определения участников  муниципального этапа олимпиады, достаточно  одного, двух сложных заданий. Недопустимо на </w:t>
      </w:r>
      <w:r w:rsidRPr="00CC4F2D">
        <w:rPr>
          <w:rFonts w:eastAsia="Times New Roman,Bold"/>
          <w:sz w:val="24"/>
          <w:szCs w:val="24"/>
        </w:rPr>
        <w:lastRenderedPageBreak/>
        <w:t xml:space="preserve">школьном этапе использование полного комплекта заданий для 8, 9, 10, 11 классов муниципального этапа прошлых лет. </w:t>
      </w:r>
      <w:proofErr w:type="gramStart"/>
      <w:r w:rsidRPr="00CC4F2D">
        <w:rPr>
          <w:rFonts w:eastAsia="Times New Roman,Bold"/>
          <w:sz w:val="24"/>
          <w:szCs w:val="24"/>
        </w:rPr>
        <w:t>Это могут быть только отдельные задачи, отобранные с учетом подготовки обучающихся в конкретных общеобразовательных организациях.</w:t>
      </w:r>
      <w:proofErr w:type="gramEnd"/>
    </w:p>
    <w:p w:rsidR="00CC4F2D" w:rsidRPr="00CC4F2D" w:rsidRDefault="00CC4F2D" w:rsidP="00876ECA">
      <w:pPr>
        <w:pStyle w:val="a4"/>
        <w:ind w:left="-851" w:firstLine="708"/>
        <w:rPr>
          <w:sz w:val="24"/>
          <w:szCs w:val="24"/>
        </w:rPr>
      </w:pPr>
      <w:r w:rsidRPr="00CC4F2D">
        <w:rPr>
          <w:rFonts w:eastAsia="Times New Roman,Bold"/>
          <w:sz w:val="24"/>
          <w:szCs w:val="24"/>
        </w:rPr>
        <w:t>При подготовке к региональному этапу олимпиады:</w:t>
      </w:r>
    </w:p>
    <w:p w:rsidR="00CC4F2D" w:rsidRPr="00CC4F2D" w:rsidRDefault="00CC4F2D" w:rsidP="00876ECA">
      <w:pPr>
        <w:pStyle w:val="a4"/>
        <w:ind w:left="-851"/>
        <w:rPr>
          <w:sz w:val="24"/>
          <w:szCs w:val="24"/>
        </w:rPr>
      </w:pPr>
      <w:r w:rsidRPr="00CC4F2D">
        <w:rPr>
          <w:sz w:val="24"/>
          <w:szCs w:val="24"/>
        </w:rPr>
        <w:t>в 8 классах, обратить внимание на следующие темы: исторические названия веществ, явлений, процессов; массовая доля химического элемента в веществе и различные способы её нахождения; первичные понятия о химии растворов; способы разделения и выделения веществ; понятие о количестве вещества, числе частиц, расчет количества вещества для веществ, имеющих различные агрегатные состояния;</w:t>
      </w:r>
    </w:p>
    <w:p w:rsidR="00CC4F2D" w:rsidRPr="00CC4F2D" w:rsidRDefault="00CC4F2D" w:rsidP="00876ECA">
      <w:pPr>
        <w:pStyle w:val="a4"/>
        <w:ind w:left="-851"/>
        <w:rPr>
          <w:sz w:val="24"/>
          <w:szCs w:val="24"/>
        </w:rPr>
      </w:pPr>
      <w:r w:rsidRPr="00CC4F2D">
        <w:rPr>
          <w:sz w:val="24"/>
          <w:szCs w:val="24"/>
        </w:rPr>
        <w:t xml:space="preserve">в 9 классах, традиционно, на региональном этапе предлагается задание по термохимии. </w:t>
      </w:r>
      <w:proofErr w:type="gramStart"/>
      <w:r w:rsidRPr="00CC4F2D">
        <w:rPr>
          <w:sz w:val="24"/>
          <w:szCs w:val="24"/>
        </w:rPr>
        <w:t>Рекомендуем  изучить первичные понятия по термохимии, закон Гесса, расчёт количества тепла по количеству вещества, уравнению реакции;  научить находить число частиц для различных веществ (атомных, ионных, молекулярных);  научить делать расчеты для газообразных веществ, газовых смесей (средняя молярная масса газовой смеси, объемного и мольного состава), также изучить газовые законы; первичные понятия об органических веществах (</w:t>
      </w:r>
      <w:proofErr w:type="spellStart"/>
      <w:r w:rsidRPr="00CC4F2D">
        <w:rPr>
          <w:sz w:val="24"/>
          <w:szCs w:val="24"/>
        </w:rPr>
        <w:t>алканы</w:t>
      </w:r>
      <w:proofErr w:type="spellEnd"/>
      <w:r w:rsidRPr="00CC4F2D">
        <w:rPr>
          <w:sz w:val="24"/>
          <w:szCs w:val="24"/>
        </w:rPr>
        <w:t xml:space="preserve">, </w:t>
      </w:r>
      <w:proofErr w:type="spellStart"/>
      <w:r w:rsidRPr="00CC4F2D">
        <w:rPr>
          <w:sz w:val="24"/>
          <w:szCs w:val="24"/>
        </w:rPr>
        <w:t>алкены</w:t>
      </w:r>
      <w:proofErr w:type="spellEnd"/>
      <w:r w:rsidRPr="00CC4F2D">
        <w:rPr>
          <w:sz w:val="24"/>
          <w:szCs w:val="24"/>
        </w:rPr>
        <w:t xml:space="preserve"> – общие формулы, реакции горения);</w:t>
      </w:r>
      <w:proofErr w:type="gramEnd"/>
    </w:p>
    <w:p w:rsidR="00CC4F2D" w:rsidRPr="00CC4F2D" w:rsidRDefault="00CC4F2D" w:rsidP="00876ECA">
      <w:pPr>
        <w:pStyle w:val="a4"/>
        <w:ind w:left="-851"/>
        <w:rPr>
          <w:sz w:val="24"/>
          <w:szCs w:val="24"/>
        </w:rPr>
      </w:pPr>
      <w:r w:rsidRPr="00CC4F2D">
        <w:rPr>
          <w:sz w:val="24"/>
          <w:szCs w:val="24"/>
        </w:rPr>
        <w:t xml:space="preserve">в 10 классах, рекомендуем рассмотреть химию галогенов, </w:t>
      </w:r>
      <w:proofErr w:type="spellStart"/>
      <w:r w:rsidRPr="00CC4F2D">
        <w:rPr>
          <w:sz w:val="24"/>
          <w:szCs w:val="24"/>
        </w:rPr>
        <w:t>халькогенов</w:t>
      </w:r>
      <w:proofErr w:type="spellEnd"/>
      <w:r w:rsidRPr="00CC4F2D">
        <w:rPr>
          <w:sz w:val="24"/>
          <w:szCs w:val="24"/>
        </w:rPr>
        <w:t xml:space="preserve"> и </w:t>
      </w:r>
      <w:proofErr w:type="spellStart"/>
      <w:r w:rsidRPr="00CC4F2D">
        <w:rPr>
          <w:sz w:val="24"/>
          <w:szCs w:val="24"/>
        </w:rPr>
        <w:t>пниктогенов</w:t>
      </w:r>
      <w:proofErr w:type="spellEnd"/>
      <w:r w:rsidRPr="00CC4F2D">
        <w:rPr>
          <w:sz w:val="24"/>
          <w:szCs w:val="24"/>
        </w:rPr>
        <w:t>, упомянутых в школьных профильных учебниках; координационные соединения цинка, алюминия, хрома; знания по органической химии до биоактивных классов.</w:t>
      </w:r>
    </w:p>
    <w:p w:rsidR="00CC4F2D" w:rsidRPr="00CC4F2D" w:rsidRDefault="00CC4F2D" w:rsidP="00876ECA">
      <w:pPr>
        <w:pStyle w:val="a4"/>
        <w:ind w:left="-851"/>
        <w:rPr>
          <w:sz w:val="24"/>
          <w:szCs w:val="24"/>
        </w:rPr>
      </w:pPr>
      <w:r w:rsidRPr="00CC4F2D">
        <w:rPr>
          <w:sz w:val="24"/>
          <w:szCs w:val="24"/>
        </w:rPr>
        <w:t>в 11 классах, рекомендуется пройти химическую кинетику и задачи на химическое равновесие; кроме стандартных классов органических веществ уделить внимание биоактивным классам веществ; также ознакомить учащихся с понятием изотопия, изотопы.</w:t>
      </w:r>
    </w:p>
    <w:p w:rsidR="00CC4F2D" w:rsidRPr="00CC4F2D" w:rsidRDefault="00CC4F2D" w:rsidP="00876ECA">
      <w:pPr>
        <w:pStyle w:val="a4"/>
        <w:ind w:left="-851"/>
        <w:rPr>
          <w:sz w:val="24"/>
          <w:szCs w:val="24"/>
        </w:rPr>
      </w:pPr>
    </w:p>
    <w:p w:rsidR="00CC4F2D" w:rsidRPr="00CC4F2D" w:rsidRDefault="00CC4F2D" w:rsidP="00876ECA">
      <w:pPr>
        <w:spacing w:line="240" w:lineRule="auto"/>
        <w:ind w:left="-851" w:hanging="284"/>
        <w:jc w:val="left"/>
        <w:rPr>
          <w:rFonts w:cs="Times New Roman"/>
          <w:sz w:val="24"/>
          <w:szCs w:val="24"/>
        </w:rPr>
      </w:pPr>
    </w:p>
    <w:sectPr w:rsidR="00CC4F2D" w:rsidRPr="00CC4F2D" w:rsidSect="00876EC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52C8F"/>
    <w:rsid w:val="00012928"/>
    <w:rsid w:val="00014BB8"/>
    <w:rsid w:val="00057AC8"/>
    <w:rsid w:val="00064AE6"/>
    <w:rsid w:val="001C6EE0"/>
    <w:rsid w:val="001F5B57"/>
    <w:rsid w:val="00214FA5"/>
    <w:rsid w:val="00235A3C"/>
    <w:rsid w:val="0029660F"/>
    <w:rsid w:val="0038258B"/>
    <w:rsid w:val="00483706"/>
    <w:rsid w:val="004B61F1"/>
    <w:rsid w:val="00564201"/>
    <w:rsid w:val="00661282"/>
    <w:rsid w:val="006A06C9"/>
    <w:rsid w:val="006B0987"/>
    <w:rsid w:val="008214ED"/>
    <w:rsid w:val="00836227"/>
    <w:rsid w:val="00876ECA"/>
    <w:rsid w:val="008D4099"/>
    <w:rsid w:val="008D5B63"/>
    <w:rsid w:val="00931AB6"/>
    <w:rsid w:val="00960204"/>
    <w:rsid w:val="00B741CA"/>
    <w:rsid w:val="00B93443"/>
    <w:rsid w:val="00CC4F2D"/>
    <w:rsid w:val="00CE427C"/>
    <w:rsid w:val="00D03BCE"/>
    <w:rsid w:val="00D64728"/>
    <w:rsid w:val="00D66CE6"/>
    <w:rsid w:val="00DB2718"/>
    <w:rsid w:val="00E5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27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52C8F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E52C8F"/>
    <w:rPr>
      <w:color w:val="0000FF"/>
      <w:u w:val="single"/>
    </w:rPr>
  </w:style>
  <w:style w:type="paragraph" w:customStyle="1" w:styleId="Default">
    <w:name w:val="Default"/>
    <w:rsid w:val="00931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CC4F2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olymp.ru" TargetMode="External"/><Relationship Id="rId4" Type="http://schemas.openxmlformats.org/officeDocument/2006/relationships/hyperlink" Target="https://mail.rambler.ru/m/redirect?url=http%3A//vserosolymp.rudn.ru/content/news/566/1452/&amp;hash=eed907e77acd42190e68c303555a8c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8</cp:revision>
  <dcterms:created xsi:type="dcterms:W3CDTF">2019-09-11T12:22:00Z</dcterms:created>
  <dcterms:modified xsi:type="dcterms:W3CDTF">2019-09-20T07:11:00Z</dcterms:modified>
</cp:coreProperties>
</file>