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F55" w:rsidRPr="00EE2E4C" w:rsidRDefault="00F63F55" w:rsidP="00F63F55">
      <w:pPr>
        <w:spacing w:after="0" w:line="30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7935"/>
        <w:gridCol w:w="952"/>
      </w:tblGrid>
      <w:tr w:rsidR="00F63F55" w:rsidRPr="00EE2E4C" w:rsidTr="00C54043">
        <w:tc>
          <w:tcPr>
            <w:tcW w:w="447" w:type="dxa"/>
          </w:tcPr>
          <w:p w:rsidR="00F63F55" w:rsidRPr="00EE2E4C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E4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195" w:type="dxa"/>
          </w:tcPr>
          <w:p w:rsidR="00F63F55" w:rsidRPr="00EE2E4C" w:rsidRDefault="00F63F55" w:rsidP="00C54043">
            <w:pPr>
              <w:spacing w:line="3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2.10.1. Критерии оценивания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(13 баллов)</w:t>
            </w:r>
          </w:p>
        </w:tc>
        <w:tc>
          <w:tcPr>
            <w:tcW w:w="703" w:type="dxa"/>
          </w:tcPr>
          <w:p w:rsidR="00F63F55" w:rsidRPr="00EE2E4C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E4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</w:tr>
      <w:tr w:rsidR="00F63F55" w:rsidRPr="00EE2E4C" w:rsidTr="00C54043">
        <w:tc>
          <w:tcPr>
            <w:tcW w:w="447" w:type="dxa"/>
          </w:tcPr>
          <w:p w:rsidR="00F63F55" w:rsidRPr="00EE2E4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E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5" w:type="dxa"/>
          </w:tcPr>
          <w:p w:rsidR="00F63F55" w:rsidRPr="00EE2E4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E4C">
              <w:rPr>
                <w:rFonts w:ascii="Times New Roman" w:hAnsi="Times New Roman" w:cs="Times New Roman"/>
                <w:sz w:val="24"/>
                <w:szCs w:val="24"/>
              </w:rPr>
              <w:t>Найдено ускорение движения по жёлобу</w:t>
            </w:r>
          </w:p>
        </w:tc>
        <w:tc>
          <w:tcPr>
            <w:tcW w:w="703" w:type="dxa"/>
          </w:tcPr>
          <w:p w:rsidR="00F63F55" w:rsidRPr="00EE2E4C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E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3F55" w:rsidTr="00C54043">
        <w:tc>
          <w:tcPr>
            <w:tcW w:w="447" w:type="dxa"/>
          </w:tcPr>
          <w:p w:rsidR="00F63F55" w:rsidRPr="00E06B38" w:rsidRDefault="00F63F55" w:rsidP="00C5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B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95" w:type="dxa"/>
          </w:tcPr>
          <w:p w:rsidR="00F63F55" w:rsidRPr="00EE2E4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E4C">
              <w:rPr>
                <w:rFonts w:ascii="Times New Roman" w:hAnsi="Times New Roman" w:cs="Times New Roman"/>
                <w:sz w:val="24"/>
                <w:szCs w:val="24"/>
              </w:rPr>
              <w:t>Доказано, что множество точек, задающих возможное положение шарика в произвольный момент времени, представляет окружность;</w:t>
            </w:r>
          </w:p>
          <w:p w:rsidR="00F63F55" w:rsidRPr="00EE2E4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E4C">
              <w:rPr>
                <w:rFonts w:ascii="Times New Roman" w:hAnsi="Times New Roman" w:cs="Times New Roman"/>
                <w:sz w:val="24"/>
                <w:szCs w:val="24"/>
              </w:rPr>
              <w:t xml:space="preserve">либо из кинематики получено уравнение, связывающее время движения шарика до дуги окружности с углом наклона жёлоба к горизонту </w:t>
            </w:r>
          </w:p>
        </w:tc>
        <w:tc>
          <w:tcPr>
            <w:tcW w:w="703" w:type="dxa"/>
          </w:tcPr>
          <w:p w:rsidR="00F63F55" w:rsidRPr="00EE2E4C" w:rsidRDefault="00F63F55" w:rsidP="00C54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E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3F55" w:rsidTr="00C54043">
        <w:tc>
          <w:tcPr>
            <w:tcW w:w="447" w:type="dxa"/>
          </w:tcPr>
          <w:p w:rsidR="00F63F55" w:rsidRPr="00E06B38" w:rsidRDefault="00F63F55" w:rsidP="00C5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B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95" w:type="dxa"/>
          </w:tcPr>
          <w:p w:rsidR="00F63F55" w:rsidRPr="00EE2E4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E4C">
              <w:rPr>
                <w:rFonts w:ascii="Times New Roman" w:hAnsi="Times New Roman" w:cs="Times New Roman"/>
                <w:sz w:val="24"/>
                <w:szCs w:val="24"/>
              </w:rPr>
              <w:t>Указано, что минимальное время соответствует касанию окружностей;</w:t>
            </w:r>
          </w:p>
          <w:p w:rsidR="00F63F55" w:rsidRPr="00EE2E4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E4C">
              <w:rPr>
                <w:rFonts w:ascii="Times New Roman" w:hAnsi="Times New Roman" w:cs="Times New Roman"/>
                <w:sz w:val="24"/>
                <w:szCs w:val="24"/>
              </w:rPr>
              <w:t xml:space="preserve">Либо указано правильное условие минимальности для кинематического уравнения (производная времени по углу равна нулю) </w:t>
            </w:r>
          </w:p>
        </w:tc>
        <w:tc>
          <w:tcPr>
            <w:tcW w:w="703" w:type="dxa"/>
          </w:tcPr>
          <w:p w:rsidR="00F63F55" w:rsidRPr="00EE2E4C" w:rsidRDefault="00F63F55" w:rsidP="00C54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E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3F55" w:rsidTr="00C54043">
        <w:tc>
          <w:tcPr>
            <w:tcW w:w="447" w:type="dxa"/>
          </w:tcPr>
          <w:p w:rsidR="00F63F55" w:rsidRPr="00E06B38" w:rsidRDefault="00F63F55" w:rsidP="00C5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B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95" w:type="dxa"/>
          </w:tcPr>
          <w:p w:rsidR="00F63F55" w:rsidRPr="00EE2E4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E4C">
              <w:rPr>
                <w:rFonts w:ascii="Times New Roman" w:hAnsi="Times New Roman" w:cs="Times New Roman"/>
                <w:sz w:val="24"/>
                <w:szCs w:val="24"/>
              </w:rPr>
              <w:t>Получено значение угла наклона жёлоба или длины желоба, соответствующих минимальному времени</w:t>
            </w:r>
          </w:p>
        </w:tc>
        <w:tc>
          <w:tcPr>
            <w:tcW w:w="703" w:type="dxa"/>
          </w:tcPr>
          <w:p w:rsidR="00F63F55" w:rsidRPr="00EE2E4C" w:rsidRDefault="00F63F55" w:rsidP="00C54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E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3F55" w:rsidTr="00C54043">
        <w:tc>
          <w:tcPr>
            <w:tcW w:w="447" w:type="dxa"/>
          </w:tcPr>
          <w:p w:rsidR="00F63F55" w:rsidRPr="00E06B38" w:rsidRDefault="00F63F55" w:rsidP="00C5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B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95" w:type="dxa"/>
          </w:tcPr>
          <w:p w:rsidR="00F63F55" w:rsidRPr="00EE2E4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E4C">
              <w:rPr>
                <w:rFonts w:ascii="Times New Roman" w:hAnsi="Times New Roman" w:cs="Times New Roman"/>
                <w:sz w:val="24"/>
                <w:szCs w:val="24"/>
              </w:rPr>
              <w:t xml:space="preserve">Найдено минимальное время. </w:t>
            </w:r>
          </w:p>
        </w:tc>
        <w:tc>
          <w:tcPr>
            <w:tcW w:w="703" w:type="dxa"/>
          </w:tcPr>
          <w:p w:rsidR="00F63F55" w:rsidRPr="00EE2E4C" w:rsidRDefault="00F63F55" w:rsidP="00C54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E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62EE0" w:rsidRDefault="00462EE0"/>
    <w:p w:rsidR="00F63F55" w:rsidRPr="00D53AEF" w:rsidRDefault="00F63F55" w:rsidP="00F63F55">
      <w:pPr>
        <w:spacing w:after="0" w:line="30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7833"/>
        <w:gridCol w:w="952"/>
      </w:tblGrid>
      <w:tr w:rsidR="00F63F55" w:rsidRPr="00CF2B8C" w:rsidTr="00C54043">
        <w:tc>
          <w:tcPr>
            <w:tcW w:w="560" w:type="dxa"/>
          </w:tcPr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833" w:type="dxa"/>
          </w:tcPr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Pr="00A74D4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.10.2. </w:t>
            </w:r>
            <w:r w:rsidRPr="00CF2B8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Критерии оценивания (12 баллов).</w:t>
            </w:r>
          </w:p>
        </w:tc>
        <w:tc>
          <w:tcPr>
            <w:tcW w:w="952" w:type="dxa"/>
          </w:tcPr>
          <w:p w:rsidR="00F63F55" w:rsidRPr="00417AD4" w:rsidRDefault="00F63F55" w:rsidP="00C54043">
            <w:pPr>
              <w:spacing w:line="3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</w:tr>
      <w:tr w:rsidR="00F63F55" w:rsidRPr="00CF2B8C" w:rsidTr="00C54043">
        <w:tc>
          <w:tcPr>
            <w:tcW w:w="560" w:type="dxa"/>
          </w:tcPr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3" w:type="dxa"/>
          </w:tcPr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Верно применено условие разветвления токов для любого из узлов</w:t>
            </w:r>
          </w:p>
        </w:tc>
        <w:tc>
          <w:tcPr>
            <w:tcW w:w="952" w:type="dxa"/>
          </w:tcPr>
          <w:p w:rsidR="00F63F55" w:rsidRPr="00CF2B8C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3F55" w:rsidRPr="00CF2B8C" w:rsidTr="00C54043">
        <w:tc>
          <w:tcPr>
            <w:tcW w:w="560" w:type="dxa"/>
          </w:tcPr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3" w:type="dxa"/>
          </w:tcPr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Указано, что сумма токов, втекающих в приведённый в условии участок цепи равна сумме токов, вытекающих из него</w:t>
            </w:r>
          </w:p>
        </w:tc>
        <w:tc>
          <w:tcPr>
            <w:tcW w:w="952" w:type="dxa"/>
          </w:tcPr>
          <w:p w:rsidR="00F63F55" w:rsidRPr="00CF2B8C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3F55" w:rsidRPr="00CF2B8C" w:rsidTr="00C54043">
        <w:tc>
          <w:tcPr>
            <w:tcW w:w="560" w:type="dxa"/>
          </w:tcPr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3" w:type="dxa"/>
          </w:tcPr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Указано одно из соотношений между напряжениями:</w:t>
            </w:r>
          </w:p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</m:oMath>
            <w:r w:rsidRPr="00CF2B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или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sub>
              </m:sSub>
            </m:oMath>
            <w:r w:rsidRPr="00CF2B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или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sub>
              </m:sSub>
            </m:oMath>
            <w:r w:rsidRPr="00CF2B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или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sub>
              </m:sSub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F2B8C">
              <w:rPr>
                <w:rFonts w:ascii="Times New Roman" w:eastAsiaTheme="minorEastAsia" w:hAnsi="Times New Roman" w:cs="Times New Roman"/>
                <w:sz w:val="24"/>
                <w:szCs w:val="24"/>
              </w:rPr>
              <w:t>или верно записано второе правило Кирхгофа для контура из резисторов 1-6.</w:t>
            </w:r>
          </w:p>
        </w:tc>
        <w:tc>
          <w:tcPr>
            <w:tcW w:w="952" w:type="dxa"/>
          </w:tcPr>
          <w:p w:rsidR="00F63F55" w:rsidRPr="00CF2B8C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3F55" w:rsidRPr="00CF2B8C" w:rsidTr="00C54043">
        <w:tc>
          <w:tcPr>
            <w:tcW w:w="560" w:type="dxa"/>
          </w:tcPr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3" w:type="dxa"/>
          </w:tcPr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 xml:space="preserve">Записано, что напряжение на участке </w:t>
            </w:r>
            <w:r w:rsidRPr="00CF2B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AB</w:t>
            </w: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 xml:space="preserve"> равно сумме напряжений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</m:t>
                  </m:r>
                </m:sub>
              </m:sSub>
            </m:oMath>
            <w:r w:rsidRPr="00CF2B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8</m:t>
                  </m:r>
                </m:sub>
              </m:sSub>
            </m:oMath>
            <w:r w:rsidRPr="00CF2B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напряжения на одной из трёх центральных веток. </w:t>
            </w:r>
          </w:p>
        </w:tc>
        <w:tc>
          <w:tcPr>
            <w:tcW w:w="952" w:type="dxa"/>
          </w:tcPr>
          <w:p w:rsidR="00F63F55" w:rsidRPr="00CF2B8C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3F55" w:rsidRPr="00CF2B8C" w:rsidTr="00C54043">
        <w:tc>
          <w:tcPr>
            <w:tcW w:w="560" w:type="dxa"/>
          </w:tcPr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3" w:type="dxa"/>
          </w:tcPr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Найден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сила</w:t>
            </w: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 xml:space="preserve"> 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sub>
              </m:sSub>
            </m:oMath>
            <w:r w:rsidRPr="00CF2B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(формула + число)</w:t>
            </w:r>
          </w:p>
        </w:tc>
        <w:tc>
          <w:tcPr>
            <w:tcW w:w="952" w:type="dxa"/>
          </w:tcPr>
          <w:p w:rsidR="00F63F55" w:rsidRPr="00CF2B8C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1+1</w:t>
            </w:r>
          </w:p>
        </w:tc>
      </w:tr>
      <w:tr w:rsidR="00F63F55" w:rsidRPr="00CF2B8C" w:rsidTr="00C54043">
        <w:tc>
          <w:tcPr>
            <w:tcW w:w="560" w:type="dxa"/>
          </w:tcPr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33" w:type="dxa"/>
          </w:tcPr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Найден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сила</w:t>
            </w: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 xml:space="preserve"> 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sub>
              </m:sSub>
            </m:oMath>
            <w:r w:rsidRPr="00CF2B8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(формула + число)</w:t>
            </w:r>
          </w:p>
        </w:tc>
        <w:tc>
          <w:tcPr>
            <w:tcW w:w="952" w:type="dxa"/>
          </w:tcPr>
          <w:p w:rsidR="00F63F55" w:rsidRPr="00CF2B8C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1+1</w:t>
            </w:r>
          </w:p>
        </w:tc>
      </w:tr>
      <w:tr w:rsidR="00F63F55" w:rsidRPr="00CF2B8C" w:rsidTr="00C54043">
        <w:tc>
          <w:tcPr>
            <w:tcW w:w="560" w:type="dxa"/>
          </w:tcPr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33" w:type="dxa"/>
          </w:tcPr>
          <w:p w:rsidR="00F63F55" w:rsidRPr="00CF2B8C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 xml:space="preserve">Найдено напряжение </w:t>
            </w:r>
            <w:r w:rsidRPr="00CF2B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AB</w:t>
            </w: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 xml:space="preserve"> (формула + число)</w:t>
            </w:r>
          </w:p>
        </w:tc>
        <w:tc>
          <w:tcPr>
            <w:tcW w:w="952" w:type="dxa"/>
          </w:tcPr>
          <w:p w:rsidR="00F63F55" w:rsidRPr="00CF2B8C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B8C">
              <w:rPr>
                <w:rFonts w:ascii="Times New Roman" w:hAnsi="Times New Roman" w:cs="Times New Roman"/>
                <w:sz w:val="24"/>
                <w:szCs w:val="24"/>
              </w:rPr>
              <w:t>1+1</w:t>
            </w:r>
          </w:p>
        </w:tc>
      </w:tr>
    </w:tbl>
    <w:p w:rsidR="00F63F55" w:rsidRDefault="00F63F55"/>
    <w:p w:rsidR="00F63F55" w:rsidRDefault="00F63F55"/>
    <w:p w:rsidR="00F63F55" w:rsidRPr="0011559A" w:rsidRDefault="00F63F55" w:rsidP="00F63F55">
      <w:pPr>
        <w:spacing w:after="0" w:line="30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7833"/>
        <w:gridCol w:w="952"/>
      </w:tblGrid>
      <w:tr w:rsidR="00F63F55" w:rsidRPr="0011559A" w:rsidTr="00C54043">
        <w:tc>
          <w:tcPr>
            <w:tcW w:w="562" w:type="dxa"/>
          </w:tcPr>
          <w:p w:rsidR="00F63F55" w:rsidRPr="0011559A" w:rsidRDefault="00F63F55" w:rsidP="00C54043">
            <w:pPr>
              <w:spacing w:line="30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21" w:type="dxa"/>
          </w:tcPr>
          <w:p w:rsidR="00F63F55" w:rsidRPr="0011559A" w:rsidRDefault="00F63F55" w:rsidP="00C54043">
            <w:pPr>
              <w:spacing w:line="30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2.10.3.</w:t>
            </w:r>
            <w:r w:rsidRPr="00F47B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559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Критерии оценивания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(10 баллов).</w:t>
            </w:r>
          </w:p>
        </w:tc>
        <w:tc>
          <w:tcPr>
            <w:tcW w:w="862" w:type="dxa"/>
          </w:tcPr>
          <w:p w:rsidR="00F63F55" w:rsidRPr="00F47B61" w:rsidRDefault="00F63F55" w:rsidP="00C54043">
            <w:pPr>
              <w:spacing w:line="30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F47B61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Балл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ы</w:t>
            </w:r>
          </w:p>
        </w:tc>
      </w:tr>
      <w:tr w:rsidR="00F63F55" w:rsidRPr="0011559A" w:rsidTr="00C54043">
        <w:tc>
          <w:tcPr>
            <w:tcW w:w="562" w:type="dxa"/>
          </w:tcPr>
          <w:p w:rsidR="00F63F55" w:rsidRPr="0011559A" w:rsidRDefault="00F63F55" w:rsidP="00C54043">
            <w:pPr>
              <w:spacing w:line="30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21" w:type="dxa"/>
          </w:tcPr>
          <w:p w:rsidR="00F63F55" w:rsidRPr="0011559A" w:rsidRDefault="00F63F55" w:rsidP="00C54043">
            <w:pPr>
              <w:spacing w:line="30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Продемонстрировано верное построение хода лучей после отражения от зеркала</w:t>
            </w:r>
          </w:p>
        </w:tc>
        <w:tc>
          <w:tcPr>
            <w:tcW w:w="862" w:type="dxa"/>
          </w:tcPr>
          <w:p w:rsidR="00F63F55" w:rsidRPr="0011559A" w:rsidRDefault="00F63F55" w:rsidP="00C54043">
            <w:pPr>
              <w:spacing w:line="30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F63F55" w:rsidRPr="0011559A" w:rsidTr="00C54043">
        <w:tc>
          <w:tcPr>
            <w:tcW w:w="562" w:type="dxa"/>
          </w:tcPr>
          <w:p w:rsidR="00F63F55" w:rsidRPr="0011559A" w:rsidRDefault="00F63F55" w:rsidP="00C54043">
            <w:pPr>
              <w:spacing w:line="30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21" w:type="dxa"/>
          </w:tcPr>
          <w:p w:rsidR="00F63F55" w:rsidRPr="0011559A" w:rsidRDefault="00F63F55" w:rsidP="00C54043">
            <w:pPr>
              <w:spacing w:line="30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Продемонстрировано верное построение области видимости</w:t>
            </w:r>
          </w:p>
        </w:tc>
        <w:tc>
          <w:tcPr>
            <w:tcW w:w="862" w:type="dxa"/>
          </w:tcPr>
          <w:p w:rsidR="00F63F55" w:rsidRPr="0011559A" w:rsidRDefault="00F63F55" w:rsidP="00C54043">
            <w:pPr>
              <w:spacing w:line="30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F63F55" w:rsidRPr="0011559A" w:rsidTr="00C54043">
        <w:tc>
          <w:tcPr>
            <w:tcW w:w="562" w:type="dxa"/>
          </w:tcPr>
          <w:p w:rsidR="00F63F55" w:rsidRPr="0011559A" w:rsidRDefault="00F63F55" w:rsidP="00C54043">
            <w:pPr>
              <w:spacing w:line="30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21" w:type="dxa"/>
          </w:tcPr>
          <w:p w:rsidR="00F63F55" w:rsidRPr="0011559A" w:rsidRDefault="00F63F55" w:rsidP="00C54043">
            <w:pPr>
              <w:spacing w:line="30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Ответ на первый вопрос + обоснование </w:t>
            </w:r>
          </w:p>
        </w:tc>
        <w:tc>
          <w:tcPr>
            <w:tcW w:w="862" w:type="dxa"/>
          </w:tcPr>
          <w:p w:rsidR="00F63F55" w:rsidRPr="0011559A" w:rsidRDefault="00F63F55" w:rsidP="00C54043">
            <w:pPr>
              <w:spacing w:line="30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1+1</w:t>
            </w:r>
          </w:p>
        </w:tc>
      </w:tr>
      <w:tr w:rsidR="00F63F55" w:rsidRPr="0011559A" w:rsidTr="00C54043">
        <w:tc>
          <w:tcPr>
            <w:tcW w:w="562" w:type="dxa"/>
          </w:tcPr>
          <w:p w:rsidR="00F63F55" w:rsidRPr="0011559A" w:rsidRDefault="00F63F55" w:rsidP="00C54043">
            <w:pPr>
              <w:spacing w:line="30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21" w:type="dxa"/>
          </w:tcPr>
          <w:p w:rsidR="00F63F55" w:rsidRPr="0011559A" w:rsidRDefault="00F63F55" w:rsidP="00C54043">
            <w:pPr>
              <w:spacing w:line="30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Верные построения для второго вопроса + верное число</w:t>
            </w:r>
          </w:p>
        </w:tc>
        <w:tc>
          <w:tcPr>
            <w:tcW w:w="862" w:type="dxa"/>
          </w:tcPr>
          <w:p w:rsidR="00F63F55" w:rsidRPr="0011559A" w:rsidRDefault="00F63F55" w:rsidP="00C54043">
            <w:pPr>
              <w:spacing w:line="30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1+1</w:t>
            </w:r>
          </w:p>
        </w:tc>
      </w:tr>
      <w:tr w:rsidR="00F63F55" w:rsidRPr="0011559A" w:rsidTr="00C54043">
        <w:tc>
          <w:tcPr>
            <w:tcW w:w="562" w:type="dxa"/>
          </w:tcPr>
          <w:p w:rsidR="00F63F55" w:rsidRPr="0011559A" w:rsidRDefault="00F63F55" w:rsidP="00C54043">
            <w:pPr>
              <w:spacing w:line="30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21" w:type="dxa"/>
          </w:tcPr>
          <w:p w:rsidR="00F63F55" w:rsidRPr="0011559A" w:rsidRDefault="00F63F55" w:rsidP="00C54043">
            <w:pPr>
              <w:spacing w:line="30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Верный ответ на 3 вопрос + обоснование </w:t>
            </w:r>
          </w:p>
        </w:tc>
        <w:tc>
          <w:tcPr>
            <w:tcW w:w="862" w:type="dxa"/>
          </w:tcPr>
          <w:p w:rsidR="00F63F55" w:rsidRPr="0011559A" w:rsidRDefault="00F63F55" w:rsidP="00C54043">
            <w:pPr>
              <w:spacing w:line="30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1+1</w:t>
            </w:r>
          </w:p>
        </w:tc>
      </w:tr>
      <w:tr w:rsidR="00F63F55" w:rsidRPr="0011559A" w:rsidTr="00C54043">
        <w:tc>
          <w:tcPr>
            <w:tcW w:w="562" w:type="dxa"/>
          </w:tcPr>
          <w:p w:rsidR="00F63F55" w:rsidRPr="0011559A" w:rsidRDefault="00F63F55" w:rsidP="00C54043">
            <w:pPr>
              <w:spacing w:line="30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21" w:type="dxa"/>
          </w:tcPr>
          <w:p w:rsidR="00F63F55" w:rsidRPr="0011559A" w:rsidRDefault="00F63F55" w:rsidP="00C54043">
            <w:pPr>
              <w:spacing w:line="30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Верный ответ на четвертый вопрос + обоснование</w:t>
            </w:r>
          </w:p>
        </w:tc>
        <w:tc>
          <w:tcPr>
            <w:tcW w:w="862" w:type="dxa"/>
          </w:tcPr>
          <w:p w:rsidR="00F63F55" w:rsidRPr="0011559A" w:rsidRDefault="00F63F55" w:rsidP="00C54043">
            <w:pPr>
              <w:spacing w:line="30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559A">
              <w:rPr>
                <w:rFonts w:ascii="Times New Roman" w:eastAsiaTheme="minorEastAsia" w:hAnsi="Times New Roman" w:cs="Times New Roman"/>
                <w:sz w:val="24"/>
                <w:szCs w:val="24"/>
              </w:rPr>
              <w:t>1+1</w:t>
            </w:r>
          </w:p>
        </w:tc>
      </w:tr>
    </w:tbl>
    <w:p w:rsidR="00F63F55" w:rsidRDefault="00F63F55"/>
    <w:p w:rsidR="00F63F55" w:rsidRDefault="00F63F5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7783"/>
        <w:gridCol w:w="986"/>
      </w:tblGrid>
      <w:tr w:rsidR="00F63F55" w:rsidRPr="00B36226" w:rsidTr="00C54043">
        <w:tc>
          <w:tcPr>
            <w:tcW w:w="576" w:type="dxa"/>
          </w:tcPr>
          <w:p w:rsidR="00F63F55" w:rsidRPr="00B36226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7783" w:type="dxa"/>
          </w:tcPr>
          <w:p w:rsidR="00F63F55" w:rsidRPr="008D5061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2.10.4. </w:t>
            </w:r>
            <w:r w:rsidRPr="00B3622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баллов)</w:t>
            </w:r>
          </w:p>
        </w:tc>
        <w:tc>
          <w:tcPr>
            <w:tcW w:w="986" w:type="dxa"/>
          </w:tcPr>
          <w:p w:rsidR="00F63F55" w:rsidRPr="00B36226" w:rsidRDefault="00F63F55" w:rsidP="00C54043">
            <w:pPr>
              <w:spacing w:line="3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F63F55" w:rsidRPr="00B36226" w:rsidTr="00C54043">
        <w:tc>
          <w:tcPr>
            <w:tcW w:w="576" w:type="dxa"/>
          </w:tcPr>
          <w:p w:rsidR="00F63F55" w:rsidRPr="00B36226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783" w:type="dxa"/>
          </w:tcPr>
          <w:p w:rsidR="00F63F55" w:rsidRPr="00B36226" w:rsidRDefault="00F63F55" w:rsidP="00C5404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Учет объема жидкости, находящегося в трубке</w:t>
            </w:r>
          </w:p>
        </w:tc>
        <w:tc>
          <w:tcPr>
            <w:tcW w:w="986" w:type="dxa"/>
            <w:shd w:val="clear" w:color="auto" w:fill="auto"/>
          </w:tcPr>
          <w:p w:rsidR="00F63F55" w:rsidRPr="00B52290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3F55" w:rsidRPr="00B36226" w:rsidTr="00C54043">
        <w:tc>
          <w:tcPr>
            <w:tcW w:w="576" w:type="dxa"/>
          </w:tcPr>
          <w:p w:rsidR="00F63F55" w:rsidRPr="00B36226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83" w:type="dxa"/>
          </w:tcPr>
          <w:p w:rsidR="00F63F55" w:rsidRPr="00B36226" w:rsidRDefault="00F63F55" w:rsidP="00C5404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Соответствие предложенного расположения перегородок условиям при расположении коробочки «стрелка вверх»</w:t>
            </w:r>
          </w:p>
        </w:tc>
        <w:tc>
          <w:tcPr>
            <w:tcW w:w="986" w:type="dxa"/>
            <w:shd w:val="clear" w:color="auto" w:fill="auto"/>
          </w:tcPr>
          <w:p w:rsidR="00F63F55" w:rsidRPr="00B52290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F55" w:rsidRPr="00B36226" w:rsidTr="00C54043">
        <w:tc>
          <w:tcPr>
            <w:tcW w:w="576" w:type="dxa"/>
          </w:tcPr>
          <w:p w:rsidR="00F63F55" w:rsidRPr="00B36226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783" w:type="dxa"/>
          </w:tcPr>
          <w:p w:rsidR="00F63F55" w:rsidRPr="00B36226" w:rsidRDefault="00F63F55" w:rsidP="00C5404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Имеется полость объемом 9 мл, заполняемая в первую очередь при заливании через А.</w:t>
            </w:r>
          </w:p>
        </w:tc>
        <w:tc>
          <w:tcPr>
            <w:tcW w:w="986" w:type="dxa"/>
            <w:shd w:val="clear" w:color="auto" w:fill="auto"/>
          </w:tcPr>
          <w:p w:rsidR="00F63F55" w:rsidRPr="00B52290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3F55" w:rsidRPr="00B36226" w:rsidTr="00C54043">
        <w:tc>
          <w:tcPr>
            <w:tcW w:w="576" w:type="dxa"/>
          </w:tcPr>
          <w:p w:rsidR="00F63F55" w:rsidRPr="00B36226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783" w:type="dxa"/>
          </w:tcPr>
          <w:p w:rsidR="00F63F55" w:rsidRPr="00B36226" w:rsidRDefault="00F63F55" w:rsidP="00C5404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Имеется полость объемом 9 (12) мл с высотой перегородки 30 мм, заполняемая в первую очередь при заливании через Б.</w:t>
            </w:r>
          </w:p>
        </w:tc>
        <w:tc>
          <w:tcPr>
            <w:tcW w:w="986" w:type="dxa"/>
            <w:shd w:val="clear" w:color="auto" w:fill="auto"/>
          </w:tcPr>
          <w:p w:rsidR="00F63F55" w:rsidRPr="00085450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5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63F55" w:rsidRPr="00B36226" w:rsidTr="00C54043">
        <w:tc>
          <w:tcPr>
            <w:tcW w:w="576" w:type="dxa"/>
          </w:tcPr>
          <w:p w:rsidR="00F63F55" w:rsidRPr="00B36226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783" w:type="dxa"/>
          </w:tcPr>
          <w:p w:rsidR="00F63F55" w:rsidRPr="00B36226" w:rsidRDefault="00F63F55" w:rsidP="00C5404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Объем жидкости, вмещающийся в коробочку, равен 85 (95) мл.</w:t>
            </w:r>
          </w:p>
        </w:tc>
        <w:tc>
          <w:tcPr>
            <w:tcW w:w="986" w:type="dxa"/>
            <w:shd w:val="clear" w:color="auto" w:fill="auto"/>
          </w:tcPr>
          <w:p w:rsidR="00F63F55" w:rsidRPr="00085450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4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3F55" w:rsidRPr="00B36226" w:rsidTr="00C54043">
        <w:tc>
          <w:tcPr>
            <w:tcW w:w="576" w:type="dxa"/>
          </w:tcPr>
          <w:p w:rsidR="00F63F55" w:rsidRPr="00B36226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783" w:type="dxa"/>
          </w:tcPr>
          <w:p w:rsidR="00F63F55" w:rsidRPr="00B36226" w:rsidRDefault="00F63F55" w:rsidP="00C5404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Соответствие предложенного расположения перегородок условиям при расположении коробочки «стрелка вправо»</w:t>
            </w:r>
          </w:p>
        </w:tc>
        <w:tc>
          <w:tcPr>
            <w:tcW w:w="986" w:type="dxa"/>
            <w:shd w:val="clear" w:color="auto" w:fill="auto"/>
          </w:tcPr>
          <w:p w:rsidR="00F63F55" w:rsidRPr="00085450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F55" w:rsidRPr="00B36226" w:rsidTr="00C54043">
        <w:tc>
          <w:tcPr>
            <w:tcW w:w="576" w:type="dxa"/>
          </w:tcPr>
          <w:p w:rsidR="00F63F55" w:rsidRPr="00B36226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783" w:type="dxa"/>
          </w:tcPr>
          <w:p w:rsidR="00F63F55" w:rsidRPr="00B36226" w:rsidRDefault="00F63F55" w:rsidP="00C5404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Имеется полость объемом 10 мл, заполняемая в первую очередь при заливании через А.</w:t>
            </w:r>
          </w:p>
        </w:tc>
        <w:tc>
          <w:tcPr>
            <w:tcW w:w="986" w:type="dxa"/>
            <w:shd w:val="clear" w:color="auto" w:fill="auto"/>
          </w:tcPr>
          <w:p w:rsidR="00F63F55" w:rsidRPr="00085450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5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F63F55" w:rsidRPr="00B36226" w:rsidTr="00C54043">
        <w:tc>
          <w:tcPr>
            <w:tcW w:w="576" w:type="dxa"/>
          </w:tcPr>
          <w:p w:rsidR="00F63F55" w:rsidRPr="00B36226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7783" w:type="dxa"/>
          </w:tcPr>
          <w:p w:rsidR="00F63F55" w:rsidRPr="00B36226" w:rsidRDefault="00F63F55" w:rsidP="00C5404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При заполнении через В первых 30 (33) мл заполняется вся ширина коробочки</w:t>
            </w:r>
          </w:p>
        </w:tc>
        <w:tc>
          <w:tcPr>
            <w:tcW w:w="986" w:type="dxa"/>
            <w:shd w:val="clear" w:color="auto" w:fill="auto"/>
          </w:tcPr>
          <w:p w:rsidR="00F63F55" w:rsidRPr="00085450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5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F63F55" w:rsidRPr="00B36226" w:rsidTr="00C54043">
        <w:tc>
          <w:tcPr>
            <w:tcW w:w="576" w:type="dxa"/>
          </w:tcPr>
          <w:p w:rsidR="00F63F55" w:rsidRPr="00B36226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7783" w:type="dxa"/>
          </w:tcPr>
          <w:p w:rsidR="00F63F55" w:rsidRPr="00B36226" w:rsidRDefault="00F63F55" w:rsidP="00C5404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через В 50 (55) мл оказывается полностью заполнена нижняя половина коробочки. </w:t>
            </w:r>
          </w:p>
        </w:tc>
        <w:tc>
          <w:tcPr>
            <w:tcW w:w="986" w:type="dxa"/>
            <w:shd w:val="clear" w:color="auto" w:fill="auto"/>
          </w:tcPr>
          <w:p w:rsidR="00F63F55" w:rsidRPr="00085450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5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63F55" w:rsidRPr="00B36226" w:rsidTr="00C54043">
        <w:tc>
          <w:tcPr>
            <w:tcW w:w="576" w:type="dxa"/>
          </w:tcPr>
          <w:p w:rsidR="00F63F55" w:rsidRPr="00B36226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7783" w:type="dxa"/>
          </w:tcPr>
          <w:p w:rsidR="00F63F55" w:rsidRPr="00B36226" w:rsidRDefault="00F63F55" w:rsidP="00C5404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Объем жидкости, вмещающийся в коробочку, равен 60 (70) мл.</w:t>
            </w:r>
          </w:p>
        </w:tc>
        <w:tc>
          <w:tcPr>
            <w:tcW w:w="986" w:type="dxa"/>
            <w:shd w:val="clear" w:color="auto" w:fill="auto"/>
          </w:tcPr>
          <w:p w:rsidR="00F63F55" w:rsidRPr="00085450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5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63F55" w:rsidRPr="00B36226" w:rsidTr="00C54043">
        <w:tc>
          <w:tcPr>
            <w:tcW w:w="576" w:type="dxa"/>
          </w:tcPr>
          <w:p w:rsidR="00F63F55" w:rsidRPr="00B36226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83" w:type="dxa"/>
          </w:tcPr>
          <w:p w:rsidR="00F63F55" w:rsidRPr="00B36226" w:rsidRDefault="00F63F55" w:rsidP="00C54043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Все перегородки расположены только на пунктирных линиях и начинаются/заканчиваются только в точках их пересечения и на стенках коробочки.</w:t>
            </w:r>
          </w:p>
        </w:tc>
        <w:tc>
          <w:tcPr>
            <w:tcW w:w="986" w:type="dxa"/>
            <w:shd w:val="clear" w:color="auto" w:fill="auto"/>
          </w:tcPr>
          <w:p w:rsidR="00F63F55" w:rsidRPr="00085450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4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3F55" w:rsidRPr="00B36226" w:rsidTr="00C54043">
        <w:tc>
          <w:tcPr>
            <w:tcW w:w="576" w:type="dxa"/>
          </w:tcPr>
          <w:p w:rsidR="00F63F55" w:rsidRPr="00B36226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83" w:type="dxa"/>
          </w:tcPr>
          <w:p w:rsidR="00F63F55" w:rsidRPr="00B36226" w:rsidRDefault="00F63F55" w:rsidP="00C54043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226">
              <w:rPr>
                <w:rFonts w:ascii="Times New Roman" w:hAnsi="Times New Roman" w:cs="Times New Roman"/>
                <w:sz w:val="24"/>
                <w:szCs w:val="24"/>
              </w:rPr>
              <w:t xml:space="preserve">Получен ответ, соответствующий всем условиям. </w:t>
            </w:r>
          </w:p>
        </w:tc>
        <w:tc>
          <w:tcPr>
            <w:tcW w:w="986" w:type="dxa"/>
            <w:shd w:val="clear" w:color="auto" w:fill="auto"/>
          </w:tcPr>
          <w:p w:rsidR="00F63F55" w:rsidRPr="00085450" w:rsidRDefault="00F63F55" w:rsidP="00C5404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5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F63F55" w:rsidRDefault="00F63F55">
      <w:bookmarkStart w:id="0" w:name="_GoBack"/>
      <w:bookmarkEnd w:id="0"/>
    </w:p>
    <w:sectPr w:rsidR="00F63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BD5"/>
    <w:rsid w:val="00462EE0"/>
    <w:rsid w:val="00AC6BD5"/>
    <w:rsid w:val="00F6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AA956"/>
  <w15:chartTrackingRefBased/>
  <w15:docId w15:val="{8E25BBD0-E64D-47B3-A68A-55C867C24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3F55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444</Words>
  <Characters>2531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2021-01-25T19:24:00Z</dcterms:created>
  <dcterms:modified xsi:type="dcterms:W3CDTF">2021-01-25T19:27:00Z</dcterms:modified>
</cp:coreProperties>
</file>