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B1" w:rsidRDefault="000954E3" w:rsidP="004109B1">
      <w:pPr>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r w:rsidR="001D1243">
        <w:rPr>
          <w:rFonts w:ascii="Times New Roman" w:hAnsi="Times New Roman" w:cs="Times New Roman"/>
          <w:b/>
          <w:sz w:val="28"/>
          <w:szCs w:val="28"/>
        </w:rPr>
        <w:t xml:space="preserve">к проведению школьного и муниципального этапов Всероссийской олимпиады по физике </w:t>
      </w:r>
    </w:p>
    <w:p w:rsidR="001D1243" w:rsidRDefault="001D1243" w:rsidP="004109B1">
      <w:pPr>
        <w:jc w:val="center"/>
        <w:rPr>
          <w:rFonts w:ascii="Times New Roman" w:hAnsi="Times New Roman" w:cs="Times New Roman"/>
          <w:b/>
          <w:sz w:val="28"/>
          <w:szCs w:val="28"/>
        </w:rPr>
      </w:pPr>
      <w:r>
        <w:rPr>
          <w:rFonts w:ascii="Times New Roman" w:hAnsi="Times New Roman" w:cs="Times New Roman"/>
          <w:b/>
          <w:sz w:val="28"/>
          <w:szCs w:val="28"/>
        </w:rPr>
        <w:t>в 2020-2021 учебном году</w:t>
      </w:r>
    </w:p>
    <w:p w:rsidR="000954E3" w:rsidRDefault="005A7952" w:rsidP="004109B1">
      <w:pPr>
        <w:ind w:firstLine="708"/>
        <w:jc w:val="both"/>
        <w:rPr>
          <w:rFonts w:ascii="Times New Roman" w:hAnsi="Times New Roman" w:cs="Times New Roman"/>
          <w:sz w:val="24"/>
          <w:szCs w:val="24"/>
        </w:rPr>
      </w:pPr>
      <w:r w:rsidRPr="00C43D40">
        <w:rPr>
          <w:rFonts w:ascii="Times New Roman" w:hAnsi="Times New Roman" w:cs="Times New Roman"/>
          <w:sz w:val="24"/>
          <w:szCs w:val="24"/>
        </w:rPr>
        <w:t xml:space="preserve">Методические рекомендации по материально-техническому обеспечению и порядку проведения </w:t>
      </w:r>
      <w:r w:rsidR="00C43D40" w:rsidRPr="00C43D40">
        <w:rPr>
          <w:rFonts w:ascii="Times New Roman" w:hAnsi="Times New Roman" w:cs="Times New Roman"/>
          <w:sz w:val="24"/>
          <w:szCs w:val="24"/>
        </w:rPr>
        <w:t xml:space="preserve">приведены в </w:t>
      </w:r>
      <w:r w:rsidR="00C43D40">
        <w:rPr>
          <w:rFonts w:ascii="Times New Roman" w:hAnsi="Times New Roman" w:cs="Times New Roman"/>
          <w:sz w:val="24"/>
          <w:szCs w:val="24"/>
        </w:rPr>
        <w:t>«</w:t>
      </w:r>
      <w:r w:rsidR="00C43D40" w:rsidRPr="00C43D40">
        <w:rPr>
          <w:rFonts w:ascii="Times New Roman" w:hAnsi="Times New Roman" w:cs="Times New Roman"/>
          <w:sz w:val="24"/>
          <w:szCs w:val="24"/>
        </w:rPr>
        <w:t>Методически</w:t>
      </w:r>
      <w:r w:rsidR="00C43D40">
        <w:rPr>
          <w:rFonts w:ascii="Times New Roman" w:hAnsi="Times New Roman" w:cs="Times New Roman"/>
          <w:sz w:val="24"/>
          <w:szCs w:val="24"/>
        </w:rPr>
        <w:t>х</w:t>
      </w:r>
      <w:r w:rsidR="00C43D40" w:rsidRPr="00C43D40">
        <w:rPr>
          <w:rFonts w:ascii="Times New Roman" w:hAnsi="Times New Roman" w:cs="Times New Roman"/>
          <w:sz w:val="24"/>
          <w:szCs w:val="24"/>
        </w:rPr>
        <w:t xml:space="preserve"> рекомендаци</w:t>
      </w:r>
      <w:r w:rsidR="00C43D40">
        <w:rPr>
          <w:rFonts w:ascii="Times New Roman" w:hAnsi="Times New Roman" w:cs="Times New Roman"/>
          <w:sz w:val="24"/>
          <w:szCs w:val="24"/>
        </w:rPr>
        <w:t>ях</w:t>
      </w:r>
      <w:r w:rsidR="00C43D40" w:rsidRPr="00C43D40">
        <w:rPr>
          <w:rFonts w:ascii="Times New Roman" w:hAnsi="Times New Roman" w:cs="Times New Roman"/>
          <w:sz w:val="24"/>
          <w:szCs w:val="24"/>
        </w:rPr>
        <w:t xml:space="preserve"> для школьного и муниципального этапов всероссийской олимпиады школьников по физике в 2020/21 учебном году</w:t>
      </w:r>
      <w:r w:rsidR="00C43D40">
        <w:rPr>
          <w:rFonts w:ascii="Times New Roman" w:hAnsi="Times New Roman" w:cs="Times New Roman"/>
          <w:sz w:val="24"/>
          <w:szCs w:val="24"/>
        </w:rPr>
        <w:t>»,</w:t>
      </w:r>
      <w:r w:rsidR="00C43D40" w:rsidRPr="00C43D40">
        <w:rPr>
          <w:rFonts w:ascii="Times New Roman" w:hAnsi="Times New Roman" w:cs="Times New Roman"/>
          <w:sz w:val="24"/>
          <w:szCs w:val="24"/>
        </w:rPr>
        <w:t xml:space="preserve"> утвержден</w:t>
      </w:r>
      <w:r w:rsidR="00C43D40">
        <w:rPr>
          <w:rFonts w:ascii="Times New Roman" w:hAnsi="Times New Roman" w:cs="Times New Roman"/>
          <w:sz w:val="24"/>
          <w:szCs w:val="24"/>
        </w:rPr>
        <w:t>н</w:t>
      </w:r>
      <w:r w:rsidR="00C43D40" w:rsidRPr="00C43D40">
        <w:rPr>
          <w:rFonts w:ascii="Times New Roman" w:hAnsi="Times New Roman" w:cs="Times New Roman"/>
          <w:sz w:val="24"/>
          <w:szCs w:val="24"/>
        </w:rPr>
        <w:t>ы</w:t>
      </w:r>
      <w:r w:rsidR="00C43D40">
        <w:rPr>
          <w:rFonts w:ascii="Times New Roman" w:hAnsi="Times New Roman" w:cs="Times New Roman"/>
          <w:sz w:val="24"/>
          <w:szCs w:val="24"/>
        </w:rPr>
        <w:t>х</w:t>
      </w:r>
      <w:r w:rsidR="00C43D40" w:rsidRPr="00C43D40">
        <w:rPr>
          <w:rFonts w:ascii="Times New Roman" w:hAnsi="Times New Roman" w:cs="Times New Roman"/>
          <w:sz w:val="24"/>
          <w:szCs w:val="24"/>
        </w:rPr>
        <w:t xml:space="preserve"> на заседании Центральной предметно-методической комиссии по физике (протокол № 3 от 07.07.2020 г.).</w:t>
      </w:r>
      <w:r w:rsidR="000954E3">
        <w:rPr>
          <w:rFonts w:ascii="Times New Roman" w:hAnsi="Times New Roman" w:cs="Times New Roman"/>
          <w:sz w:val="24"/>
          <w:szCs w:val="24"/>
        </w:rPr>
        <w:t xml:space="preserve"> </w:t>
      </w:r>
    </w:p>
    <w:p w:rsidR="000954E3" w:rsidRDefault="000954E3" w:rsidP="004109B1">
      <w:pPr>
        <w:ind w:firstLine="708"/>
        <w:jc w:val="both"/>
        <w:rPr>
          <w:rFonts w:ascii="Times New Roman" w:hAnsi="Times New Roman" w:cs="Times New Roman"/>
          <w:sz w:val="24"/>
          <w:szCs w:val="24"/>
        </w:rPr>
      </w:pPr>
      <w:r w:rsidRPr="005A7952">
        <w:rPr>
          <w:rFonts w:ascii="Times New Roman" w:hAnsi="Times New Roman" w:cs="Times New Roman"/>
          <w:sz w:val="24"/>
          <w:szCs w:val="24"/>
        </w:rPr>
        <w:t>Для проведения школьного и муниципального этапов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3.1/2.4.3598-20 «</w:t>
      </w:r>
      <w:proofErr w:type="spellStart"/>
      <w:r w:rsidRPr="005A7952">
        <w:rPr>
          <w:rFonts w:ascii="Times New Roman" w:hAnsi="Times New Roman" w:cs="Times New Roman"/>
          <w:sz w:val="24"/>
          <w:szCs w:val="24"/>
        </w:rPr>
        <w:t>Санитарноэпидемиологические</w:t>
      </w:r>
      <w:proofErr w:type="spellEnd"/>
      <w:r w:rsidRPr="005A7952">
        <w:rPr>
          <w:rFonts w:ascii="Times New Roman" w:hAnsi="Times New Roman" w:cs="Times New Roman"/>
          <w:sz w:val="24"/>
          <w:szCs w:val="24"/>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5A7952">
        <w:rPr>
          <w:rFonts w:ascii="Times New Roman" w:hAnsi="Times New Roman" w:cs="Times New Roman"/>
          <w:sz w:val="24"/>
          <w:szCs w:val="24"/>
        </w:rPr>
        <w:t>молодѐжи</w:t>
      </w:r>
      <w:proofErr w:type="spellEnd"/>
      <w:r w:rsidRPr="005A7952">
        <w:rPr>
          <w:rFonts w:ascii="Times New Roman" w:hAnsi="Times New Roman" w:cs="Times New Roman"/>
          <w:sz w:val="24"/>
          <w:szCs w:val="24"/>
        </w:rPr>
        <w:t xml:space="preserve"> в условиях распространения новой </w:t>
      </w:r>
      <w:proofErr w:type="spellStart"/>
      <w:r w:rsidRPr="005A7952">
        <w:rPr>
          <w:rFonts w:ascii="Times New Roman" w:hAnsi="Times New Roman" w:cs="Times New Roman"/>
          <w:sz w:val="24"/>
          <w:szCs w:val="24"/>
        </w:rPr>
        <w:t>коронавирусной</w:t>
      </w:r>
      <w:proofErr w:type="spellEnd"/>
      <w:r w:rsidRPr="005A7952">
        <w:rPr>
          <w:rFonts w:ascii="Times New Roman" w:hAnsi="Times New Roman" w:cs="Times New Roman"/>
          <w:sz w:val="24"/>
          <w:szCs w:val="24"/>
        </w:rPr>
        <w:t xml:space="preserve"> инфекции (COVID-19)» (зарегистрировано 03.07.2020 г. за № 58824).</w:t>
      </w:r>
    </w:p>
    <w:p w:rsidR="000954E3" w:rsidRPr="008378BC" w:rsidRDefault="000954E3" w:rsidP="004109B1">
      <w:pPr>
        <w:ind w:firstLine="708"/>
        <w:jc w:val="both"/>
        <w:rPr>
          <w:rFonts w:ascii="Times New Roman" w:hAnsi="Times New Roman" w:cs="Times New Roman"/>
          <w:sz w:val="24"/>
          <w:szCs w:val="24"/>
        </w:rPr>
      </w:pPr>
      <w:r w:rsidRPr="005A7952">
        <w:rPr>
          <w:rFonts w:ascii="Times New Roman" w:hAnsi="Times New Roman" w:cs="Times New Roman"/>
          <w:sz w:val="24"/>
          <w:szCs w:val="24"/>
        </w:rPr>
        <w:t xml:space="preserve">Туры и этапы олимпиады могут проводиться как в очной форме, так и с использованием </w:t>
      </w:r>
      <w:r w:rsidRPr="008378BC">
        <w:rPr>
          <w:rFonts w:ascii="Times New Roman" w:hAnsi="Times New Roman" w:cs="Times New Roman"/>
          <w:sz w:val="24"/>
          <w:szCs w:val="24"/>
        </w:rPr>
        <w:t>информационно-коммуникационных технологий.</w:t>
      </w:r>
    </w:p>
    <w:p w:rsidR="00BA0214" w:rsidRPr="008378BC" w:rsidRDefault="000954E3" w:rsidP="004109B1">
      <w:pPr>
        <w:spacing w:after="0" w:line="240" w:lineRule="auto"/>
        <w:ind w:firstLine="708"/>
        <w:jc w:val="both"/>
        <w:rPr>
          <w:rFonts w:ascii="Times New Roman" w:hAnsi="Times New Roman" w:cs="Times New Roman"/>
          <w:sz w:val="24"/>
          <w:szCs w:val="24"/>
        </w:rPr>
      </w:pPr>
      <w:r w:rsidRPr="008378BC">
        <w:rPr>
          <w:rFonts w:ascii="Times New Roman" w:hAnsi="Times New Roman" w:cs="Times New Roman"/>
          <w:sz w:val="24"/>
          <w:szCs w:val="24"/>
        </w:rPr>
        <w:t>Школьный/ м</w:t>
      </w:r>
      <w:r w:rsidR="00BA0214" w:rsidRPr="008378BC">
        <w:rPr>
          <w:rFonts w:ascii="Times New Roman" w:hAnsi="Times New Roman" w:cs="Times New Roman"/>
          <w:sz w:val="24"/>
          <w:szCs w:val="24"/>
        </w:rPr>
        <w:t xml:space="preserve">униципальный этап </w:t>
      </w:r>
      <w:proofErr w:type="spellStart"/>
      <w:r w:rsidR="00BA0214" w:rsidRPr="008378BC">
        <w:rPr>
          <w:rFonts w:ascii="Times New Roman" w:hAnsi="Times New Roman" w:cs="Times New Roman"/>
          <w:sz w:val="24"/>
          <w:szCs w:val="24"/>
        </w:rPr>
        <w:t>ВсОШ</w:t>
      </w:r>
      <w:proofErr w:type="spellEnd"/>
      <w:r w:rsidR="00BA0214" w:rsidRPr="008378BC">
        <w:rPr>
          <w:rFonts w:ascii="Times New Roman" w:hAnsi="Times New Roman" w:cs="Times New Roman"/>
          <w:sz w:val="24"/>
          <w:szCs w:val="24"/>
        </w:rPr>
        <w:t xml:space="preserve"> по физике проводится для 7-11 классов по заданиям, разработанным </w:t>
      </w:r>
      <w:r w:rsidRPr="008378BC">
        <w:rPr>
          <w:rFonts w:ascii="Times New Roman" w:hAnsi="Times New Roman" w:cs="Times New Roman"/>
          <w:sz w:val="24"/>
          <w:szCs w:val="24"/>
        </w:rPr>
        <w:t xml:space="preserve">муниципальной/ </w:t>
      </w:r>
      <w:r w:rsidR="00BA0214" w:rsidRPr="008378BC">
        <w:rPr>
          <w:rFonts w:ascii="Times New Roman" w:hAnsi="Times New Roman" w:cs="Times New Roman"/>
          <w:sz w:val="24"/>
          <w:szCs w:val="24"/>
        </w:rPr>
        <w:t>региональной предметно-методической комиссией олимпиады по физике с учетом методических рекомендаций центральной предметно-методической комиссии.</w:t>
      </w:r>
    </w:p>
    <w:p w:rsidR="00BA0214" w:rsidRPr="008378BC" w:rsidRDefault="000954E3" w:rsidP="004109B1">
      <w:pPr>
        <w:spacing w:after="0" w:line="240" w:lineRule="auto"/>
        <w:ind w:firstLine="708"/>
        <w:jc w:val="both"/>
        <w:rPr>
          <w:rFonts w:ascii="Times New Roman" w:hAnsi="Times New Roman" w:cs="Times New Roman"/>
          <w:sz w:val="24"/>
          <w:szCs w:val="24"/>
        </w:rPr>
      </w:pPr>
      <w:r w:rsidRPr="008378BC">
        <w:rPr>
          <w:rFonts w:ascii="Times New Roman" w:hAnsi="Times New Roman" w:cs="Times New Roman"/>
          <w:sz w:val="24"/>
          <w:szCs w:val="24"/>
        </w:rPr>
        <w:t>Во время школьного этапа участникам предлагается комплект, сост</w:t>
      </w:r>
      <w:r w:rsidR="008378BC">
        <w:rPr>
          <w:rFonts w:ascii="Times New Roman" w:hAnsi="Times New Roman" w:cs="Times New Roman"/>
          <w:sz w:val="24"/>
          <w:szCs w:val="24"/>
        </w:rPr>
        <w:t xml:space="preserve">оящий </w:t>
      </w:r>
      <w:r w:rsidRPr="008378BC">
        <w:rPr>
          <w:rFonts w:ascii="Times New Roman" w:hAnsi="Times New Roman" w:cs="Times New Roman"/>
          <w:sz w:val="24"/>
          <w:szCs w:val="24"/>
        </w:rPr>
        <w:t xml:space="preserve">из 4 задач для параллели 7―8 классов и 5 задач для 9, 10 и 11 классов. На муниципальном этапе рекомендуется предлагать комплект из 4 задач для параллелей 7, 8 и 9 классов и 5 задач для 10 и 11 классов. Для 9 класса допускается комплект из 5 задач. </w:t>
      </w:r>
    </w:p>
    <w:p w:rsidR="008378BC" w:rsidRDefault="008378BC" w:rsidP="004109B1">
      <w:pPr>
        <w:jc w:val="both"/>
        <w:rPr>
          <w:rFonts w:ascii="Times New Roman" w:hAnsi="Times New Roman" w:cs="Times New Roman"/>
          <w:sz w:val="24"/>
          <w:szCs w:val="24"/>
        </w:rPr>
      </w:pPr>
      <w:r w:rsidRPr="008378BC">
        <w:rPr>
          <w:rFonts w:ascii="Times New Roman" w:hAnsi="Times New Roman" w:cs="Times New Roman"/>
          <w:sz w:val="24"/>
          <w:szCs w:val="24"/>
        </w:rPr>
        <w:t>Во время школьного этапа обучающимся в 7 и 8 классах предлагается решить 4 задачи, на выполнение которых отводится 2 урока (1,5 астрономиче</w:t>
      </w:r>
      <w:r>
        <w:rPr>
          <w:rFonts w:ascii="Times New Roman" w:hAnsi="Times New Roman" w:cs="Times New Roman"/>
          <w:sz w:val="24"/>
          <w:szCs w:val="24"/>
        </w:rPr>
        <w:t xml:space="preserve">ских часа). Для обучающихся в 9 </w:t>
      </w:r>
      <w:r w:rsidRPr="008378BC">
        <w:rPr>
          <w:rFonts w:ascii="Times New Roman" w:hAnsi="Times New Roman" w:cs="Times New Roman"/>
          <w:sz w:val="24"/>
          <w:szCs w:val="24"/>
        </w:rPr>
        <w:t>классе – 4 задачи на 2 астроном</w:t>
      </w:r>
      <w:r>
        <w:rPr>
          <w:rFonts w:ascii="Times New Roman" w:hAnsi="Times New Roman" w:cs="Times New Roman"/>
          <w:sz w:val="24"/>
          <w:szCs w:val="24"/>
        </w:rPr>
        <w:t>ических часа, в 10 и 11 классах.</w:t>
      </w:r>
    </w:p>
    <w:p w:rsidR="00E10413" w:rsidRDefault="008378BC" w:rsidP="004109B1">
      <w:pPr>
        <w:ind w:firstLine="708"/>
        <w:jc w:val="both"/>
        <w:rPr>
          <w:rFonts w:ascii="Times New Roman" w:hAnsi="Times New Roman" w:cs="Times New Roman"/>
          <w:sz w:val="24"/>
          <w:szCs w:val="24"/>
        </w:rPr>
      </w:pPr>
      <w:r w:rsidRPr="008378BC">
        <w:rPr>
          <w:rFonts w:ascii="Times New Roman" w:hAnsi="Times New Roman" w:cs="Times New Roman"/>
          <w:sz w:val="24"/>
          <w:szCs w:val="24"/>
        </w:rPr>
        <w:t>Во время муниципального этапа обучающимся в 7, 8 и 9 классах предлагается решить 4 задачи, на выполнение которых отводится 3 астрономических часа. Обучающимся в 9, 10, 11 классах предлагается решить 5 задач, на выполнение которых отводится 3 часа 50 минут. Допускается (при большом числе участников) давать в 9 клас</w:t>
      </w:r>
      <w:r>
        <w:rPr>
          <w:rFonts w:ascii="Times New Roman" w:hAnsi="Times New Roman" w:cs="Times New Roman"/>
          <w:sz w:val="24"/>
          <w:szCs w:val="24"/>
        </w:rPr>
        <w:t>се 5 задач на 3 часа 50 минут.</w:t>
      </w:r>
    </w:p>
    <w:p w:rsidR="008378BC" w:rsidRPr="008378BC" w:rsidRDefault="00E10413" w:rsidP="004109B1">
      <w:pPr>
        <w:ind w:firstLine="708"/>
        <w:jc w:val="both"/>
        <w:rPr>
          <w:rFonts w:ascii="Times New Roman" w:hAnsi="Times New Roman" w:cs="Times New Roman"/>
          <w:sz w:val="24"/>
          <w:szCs w:val="24"/>
        </w:rPr>
      </w:pPr>
      <w:r w:rsidRPr="00E10413">
        <w:rPr>
          <w:rFonts w:ascii="Times New Roman" w:hAnsi="Times New Roman" w:cs="Times New Roman"/>
          <w:sz w:val="24"/>
          <w:szCs w:val="24"/>
        </w:rPr>
        <w:t xml:space="preserve">Участникам олимпиады запрещается приносить в аудитории свои тетради, справочную литературу и учебники, электронную технику (кроме непрограммируемых калькуляторов): телефоны, </w:t>
      </w:r>
      <w:proofErr w:type="spellStart"/>
      <w:r w:rsidRPr="00E10413">
        <w:rPr>
          <w:rFonts w:ascii="Times New Roman" w:hAnsi="Times New Roman" w:cs="Times New Roman"/>
          <w:sz w:val="24"/>
          <w:szCs w:val="24"/>
        </w:rPr>
        <w:t>iPad</w:t>
      </w:r>
      <w:proofErr w:type="spellEnd"/>
      <w:r w:rsidRPr="00E10413">
        <w:rPr>
          <w:rFonts w:ascii="Times New Roman" w:hAnsi="Times New Roman" w:cs="Times New Roman"/>
          <w:sz w:val="24"/>
          <w:szCs w:val="24"/>
        </w:rPr>
        <w:t xml:space="preserve">, «умные» часы и т. д. </w:t>
      </w:r>
      <w:r w:rsidR="008378BC">
        <w:rPr>
          <w:rFonts w:ascii="Times New Roman" w:hAnsi="Times New Roman" w:cs="Times New Roman"/>
          <w:sz w:val="24"/>
          <w:szCs w:val="24"/>
        </w:rPr>
        <w:t xml:space="preserve"> </w:t>
      </w:r>
    </w:p>
    <w:p w:rsidR="00BA0214" w:rsidRPr="00A609EA" w:rsidRDefault="00BA0214" w:rsidP="004109B1">
      <w:pPr>
        <w:jc w:val="center"/>
        <w:rPr>
          <w:rFonts w:ascii="Times New Roman" w:hAnsi="Times New Roman" w:cs="Times New Roman"/>
          <w:b/>
          <w:sz w:val="28"/>
          <w:szCs w:val="28"/>
        </w:rPr>
      </w:pPr>
      <w:r w:rsidRPr="00A609EA">
        <w:rPr>
          <w:rFonts w:ascii="Times New Roman" w:hAnsi="Times New Roman" w:cs="Times New Roman"/>
          <w:b/>
          <w:sz w:val="28"/>
          <w:szCs w:val="28"/>
        </w:rPr>
        <w:t>Процедура оценивания выполненных заданий</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Члены организационного комитета проводят шифровку задач муниципальной олимпиады.</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lastRenderedPageBreak/>
        <w:t>Жюри олимпиады оценивает записи, приведенные в чистовике. Черновики не проверяются.</w:t>
      </w:r>
    </w:p>
    <w:p w:rsidR="008378BC"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 xml:space="preserve">Правильный ответ, приведенный без обоснования или полученный из неправильных рассуждений, не учитывается. </w:t>
      </w:r>
      <w:r w:rsidR="008378BC" w:rsidRPr="008378BC">
        <w:rPr>
          <w:rFonts w:ascii="Times New Roman" w:hAnsi="Times New Roman" w:cs="Times New Roman"/>
          <w:sz w:val="24"/>
          <w:szCs w:val="24"/>
        </w:rPr>
        <w:t xml:space="preserve">Если задача решена не полностью, а </w:t>
      </w:r>
      <w:proofErr w:type="spellStart"/>
      <w:r w:rsidR="008378BC" w:rsidRPr="008378BC">
        <w:rPr>
          <w:rFonts w:ascii="Times New Roman" w:hAnsi="Times New Roman" w:cs="Times New Roman"/>
          <w:sz w:val="24"/>
          <w:szCs w:val="24"/>
        </w:rPr>
        <w:t>еѐ</w:t>
      </w:r>
      <w:proofErr w:type="spellEnd"/>
      <w:r w:rsidR="008378BC" w:rsidRPr="008378BC">
        <w:rPr>
          <w:rFonts w:ascii="Times New Roman" w:hAnsi="Times New Roman" w:cs="Times New Roman"/>
          <w:sz w:val="24"/>
          <w:szCs w:val="24"/>
        </w:rPr>
        <w:t xml:space="preserve">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 </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 xml:space="preserve">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приведены в </w:t>
      </w:r>
      <w:r w:rsidR="008378BC" w:rsidRPr="008378BC">
        <w:rPr>
          <w:rFonts w:ascii="Times New Roman" w:hAnsi="Times New Roman" w:cs="Times New Roman"/>
          <w:sz w:val="24"/>
          <w:szCs w:val="24"/>
        </w:rPr>
        <w:t>решении</w:t>
      </w:r>
      <w:r w:rsidRPr="008378BC">
        <w:rPr>
          <w:rFonts w:ascii="Times New Roman" w:hAnsi="Times New Roman" w:cs="Times New Roman"/>
          <w:sz w:val="24"/>
          <w:szCs w:val="24"/>
        </w:rPr>
        <w:t>.</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w:t>
      </w:r>
      <w:r w:rsidR="008378BC" w:rsidRPr="008378BC">
        <w:rPr>
          <w:rFonts w:ascii="Times New Roman" w:hAnsi="Times New Roman" w:cs="Times New Roman"/>
          <w:sz w:val="24"/>
          <w:szCs w:val="24"/>
        </w:rPr>
        <w:t xml:space="preserve"> </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Решение каждой задачи оценивается целым числом баллов от 0 до 10. Проверка работ осуществляется Жюри олимпиады согласно стандартной методике оценивания решений:</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68"/>
      </w:tblGrid>
      <w:tr w:rsidR="00BA0214" w:rsidRPr="00A609EA" w:rsidTr="00914D42">
        <w:trPr>
          <w:trHeight w:val="109"/>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Баллы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Правильность (ошибочность) решения </w:t>
            </w:r>
          </w:p>
        </w:tc>
      </w:tr>
      <w:tr w:rsidR="00BA0214" w:rsidRPr="00A609EA" w:rsidTr="00914D42">
        <w:trPr>
          <w:trHeight w:val="109"/>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10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Полное верное решение </w:t>
            </w:r>
          </w:p>
        </w:tc>
      </w:tr>
      <w:tr w:rsidR="00BA0214" w:rsidRPr="00A609EA" w:rsidTr="00914D42">
        <w:trPr>
          <w:trHeight w:val="109"/>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8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Верное решение. Имеются небольшие недочеты, в целом не влияющие на решение. </w:t>
            </w:r>
          </w:p>
        </w:tc>
      </w:tr>
      <w:tr w:rsidR="00BA0214" w:rsidRPr="00A609EA" w:rsidTr="00914D42">
        <w:trPr>
          <w:trHeight w:val="315"/>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5-6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Решение в целом верное, однако, содержит существенные ошибки (не физические, а математические). </w:t>
            </w:r>
          </w:p>
        </w:tc>
      </w:tr>
      <w:tr w:rsidR="00BA0214" w:rsidRPr="00A609EA" w:rsidTr="00914D42">
        <w:trPr>
          <w:trHeight w:val="109"/>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5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Найдено решение одного из двух возможных случаев. </w:t>
            </w:r>
          </w:p>
        </w:tc>
      </w:tr>
      <w:tr w:rsidR="00BA0214" w:rsidRPr="00A609EA" w:rsidTr="00914D42">
        <w:trPr>
          <w:trHeight w:val="524"/>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2-3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Есть понимание физики явления, но не найдено одно из необходимых для решения уравнений, в результате полученная система уравнений не полна и невозможно найти решение. </w:t>
            </w:r>
          </w:p>
        </w:tc>
      </w:tr>
      <w:tr w:rsidR="00BA0214" w:rsidRPr="00A609EA" w:rsidTr="00914D42">
        <w:trPr>
          <w:trHeight w:val="315"/>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0-1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Есть отдельные уравнения, относящиеся к сути задачи при отсутствии решения (или при ошибочном решении). </w:t>
            </w:r>
          </w:p>
        </w:tc>
      </w:tr>
      <w:tr w:rsidR="00BA0214" w:rsidRPr="00A609EA" w:rsidTr="00914D42">
        <w:trPr>
          <w:trHeight w:val="109"/>
        </w:trPr>
        <w:tc>
          <w:tcPr>
            <w:tcW w:w="16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0 </w:t>
            </w:r>
          </w:p>
        </w:tc>
        <w:tc>
          <w:tcPr>
            <w:tcW w:w="8168" w:type="dxa"/>
          </w:tcPr>
          <w:p w:rsidR="00BA0214" w:rsidRPr="00A609EA" w:rsidRDefault="00BA0214" w:rsidP="004109B1">
            <w:pPr>
              <w:autoSpaceDE w:val="0"/>
              <w:autoSpaceDN w:val="0"/>
              <w:adjustRightInd w:val="0"/>
              <w:spacing w:after="0" w:line="240" w:lineRule="auto"/>
              <w:jc w:val="both"/>
              <w:rPr>
                <w:rFonts w:ascii="Times New Roman" w:hAnsi="Times New Roman" w:cs="Times New Roman"/>
                <w:color w:val="000000"/>
                <w:sz w:val="23"/>
                <w:szCs w:val="23"/>
              </w:rPr>
            </w:pPr>
            <w:r w:rsidRPr="00A609EA">
              <w:rPr>
                <w:rFonts w:ascii="Times New Roman" w:hAnsi="Times New Roman" w:cs="Times New Roman"/>
                <w:color w:val="000000"/>
                <w:sz w:val="23"/>
                <w:szCs w:val="23"/>
              </w:rPr>
              <w:t xml:space="preserve">Решение неверное, или отсутствует. </w:t>
            </w:r>
          </w:p>
        </w:tc>
      </w:tr>
    </w:tbl>
    <w:p w:rsidR="00BA0214" w:rsidRDefault="00BA0214" w:rsidP="004109B1">
      <w:pPr>
        <w:spacing w:after="0"/>
        <w:jc w:val="both"/>
        <w:rPr>
          <w:rFonts w:ascii="Times New Roman" w:hAnsi="Times New Roman" w:cs="Times New Roman"/>
          <w:sz w:val="28"/>
          <w:szCs w:val="28"/>
        </w:rPr>
      </w:pP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 xml:space="preserve"> Итоговая оценка за задачу ставится в конце решения. Кроме того, член жюри заносит ее в таблицу на первой странице работы и ставит свою подпись</w:t>
      </w:r>
      <w:r w:rsidR="008378BC" w:rsidRPr="008378BC">
        <w:rPr>
          <w:rFonts w:ascii="Times New Roman" w:hAnsi="Times New Roman" w:cs="Times New Roman"/>
          <w:sz w:val="24"/>
          <w:szCs w:val="24"/>
        </w:rPr>
        <w:t xml:space="preserve"> (с расшифровкой)</w:t>
      </w:r>
      <w:r w:rsidRPr="008378BC">
        <w:rPr>
          <w:rFonts w:ascii="Times New Roman" w:hAnsi="Times New Roman" w:cs="Times New Roman"/>
          <w:sz w:val="24"/>
          <w:szCs w:val="24"/>
        </w:rPr>
        <w:t xml:space="preserve"> под оценкой.</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По окончании проверки член жюри, ответственный за данную параллель, передаёт представителю оргкомитета работы.</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По каждому олимпиадному заданию члены жюри заполняют оценочные ведомости (листы).</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Баллы, полученные участниками олимпиады за выполненные задания, заносятся в итоговую таблицу.</w:t>
      </w:r>
    </w:p>
    <w:p w:rsidR="00BA0214" w:rsidRPr="008378BC" w:rsidRDefault="00BA0214" w:rsidP="004109B1">
      <w:pPr>
        <w:spacing w:after="0"/>
        <w:ind w:firstLine="567"/>
        <w:jc w:val="both"/>
        <w:rPr>
          <w:rFonts w:ascii="Times New Roman" w:hAnsi="Times New Roman" w:cs="Times New Roman"/>
          <w:sz w:val="24"/>
          <w:szCs w:val="24"/>
        </w:rPr>
      </w:pPr>
      <w:r w:rsidRPr="008378BC">
        <w:rPr>
          <w:rFonts w:ascii="Times New Roman" w:hAnsi="Times New Roman" w:cs="Times New Roman"/>
          <w:sz w:val="24"/>
          <w:szCs w:val="24"/>
        </w:rPr>
        <w:t>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w:t>
      </w:r>
    </w:p>
    <w:p w:rsidR="00DA55AD" w:rsidRDefault="00DA55AD" w:rsidP="004109B1">
      <w:pPr>
        <w:spacing w:after="0"/>
        <w:jc w:val="both"/>
        <w:rPr>
          <w:rFonts w:ascii="Times New Roman" w:hAnsi="Times New Roman" w:cs="Times New Roman"/>
          <w:b/>
          <w:sz w:val="28"/>
          <w:szCs w:val="28"/>
        </w:rPr>
      </w:pPr>
    </w:p>
    <w:p w:rsidR="004109B1" w:rsidRDefault="004109B1" w:rsidP="004109B1">
      <w:pPr>
        <w:spacing w:after="0"/>
        <w:jc w:val="center"/>
        <w:rPr>
          <w:rFonts w:ascii="Times New Roman" w:hAnsi="Times New Roman" w:cs="Times New Roman"/>
          <w:b/>
          <w:sz w:val="28"/>
          <w:szCs w:val="28"/>
        </w:rPr>
      </w:pPr>
    </w:p>
    <w:p w:rsidR="004109B1" w:rsidRDefault="004109B1" w:rsidP="004109B1">
      <w:pPr>
        <w:spacing w:after="0"/>
        <w:jc w:val="center"/>
        <w:rPr>
          <w:rFonts w:ascii="Times New Roman" w:hAnsi="Times New Roman" w:cs="Times New Roman"/>
          <w:b/>
          <w:sz w:val="28"/>
          <w:szCs w:val="28"/>
        </w:rPr>
      </w:pPr>
    </w:p>
    <w:p w:rsidR="00FF09F3" w:rsidRDefault="00DA55AD" w:rsidP="004109B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Порядок показа выполненных олимпиадных работ</w:t>
      </w:r>
    </w:p>
    <w:p w:rsidR="00DA55AD" w:rsidRPr="00FF09F3" w:rsidRDefault="00DA55AD" w:rsidP="004109B1">
      <w:pPr>
        <w:spacing w:after="0"/>
        <w:ind w:firstLine="567"/>
        <w:jc w:val="both"/>
        <w:rPr>
          <w:rFonts w:ascii="Times New Roman" w:hAnsi="Times New Roman" w:cs="Times New Roman"/>
          <w:sz w:val="24"/>
          <w:szCs w:val="24"/>
        </w:rPr>
      </w:pPr>
      <w:r w:rsidRPr="00FF09F3">
        <w:rPr>
          <w:rFonts w:ascii="Times New Roman" w:hAnsi="Times New Roman" w:cs="Times New Roman"/>
          <w:sz w:val="24"/>
          <w:szCs w:val="24"/>
        </w:rPr>
        <w:t xml:space="preserve">Разбор заданий и показ работ проводятся обязательно. </w:t>
      </w:r>
    </w:p>
    <w:p w:rsidR="00FF09F3" w:rsidRPr="00FF09F3" w:rsidRDefault="00FF09F3" w:rsidP="004109B1">
      <w:pPr>
        <w:spacing w:after="0"/>
        <w:ind w:firstLine="567"/>
        <w:jc w:val="both"/>
        <w:rPr>
          <w:rFonts w:ascii="Times New Roman" w:hAnsi="Times New Roman" w:cs="Times New Roman"/>
          <w:sz w:val="24"/>
          <w:szCs w:val="24"/>
        </w:rPr>
      </w:pPr>
      <w:r w:rsidRPr="00FF09F3">
        <w:rPr>
          <w:rFonts w:ascii="Times New Roman" w:hAnsi="Times New Roman" w:cs="Times New Roman"/>
          <w:sz w:val="24"/>
          <w:szCs w:val="24"/>
        </w:rPr>
        <w:t>Разбор решений задач проводится после окончания Олимпиады (в тот же день).</w:t>
      </w:r>
    </w:p>
    <w:p w:rsidR="004109B1" w:rsidRDefault="00FF09F3" w:rsidP="004109B1">
      <w:pPr>
        <w:jc w:val="both"/>
        <w:rPr>
          <w:rFonts w:ascii="Times New Roman" w:hAnsi="Times New Roman" w:cs="Times New Roman"/>
          <w:sz w:val="24"/>
          <w:szCs w:val="24"/>
        </w:rPr>
      </w:pPr>
      <w:r w:rsidRPr="00FF09F3">
        <w:rPr>
          <w:rFonts w:ascii="Times New Roman" w:hAnsi="Times New Roman" w:cs="Times New Roman"/>
          <w:sz w:val="24"/>
          <w:szCs w:val="24"/>
        </w:rPr>
        <w:t>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сообщаются критерии оценивания каждого из заданий.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D80DD3" w:rsidRPr="00D80DD3" w:rsidRDefault="00DA55AD" w:rsidP="004109B1">
      <w:pPr>
        <w:jc w:val="both"/>
        <w:rPr>
          <w:rFonts w:ascii="Times New Roman" w:hAnsi="Times New Roman" w:cs="Times New Roman"/>
          <w:sz w:val="24"/>
          <w:szCs w:val="24"/>
        </w:rPr>
      </w:pPr>
      <w:bookmarkStart w:id="0" w:name="_GoBack"/>
      <w:bookmarkEnd w:id="0"/>
      <w:r w:rsidRPr="00FF09F3">
        <w:rPr>
          <w:rFonts w:ascii="Times New Roman" w:hAnsi="Times New Roman" w:cs="Times New Roman"/>
          <w:sz w:val="24"/>
          <w:szCs w:val="24"/>
        </w:rPr>
        <w:t>Каждый участник имеет право ознакомиться с результатами проверки своей работы до подведения официальных итогов олимпиады.</w:t>
      </w:r>
      <w:r w:rsidR="00D80DD3">
        <w:rPr>
          <w:rFonts w:ascii="Times New Roman" w:hAnsi="Times New Roman" w:cs="Times New Roman"/>
          <w:sz w:val="24"/>
          <w:szCs w:val="24"/>
        </w:rPr>
        <w:t xml:space="preserve"> </w:t>
      </w:r>
      <w:r w:rsidR="00D80DD3" w:rsidRPr="00D80DD3">
        <w:rPr>
          <w:rFonts w:ascii="Times New Roman" w:hAnsi="Times New Roman" w:cs="Times New Roman"/>
          <w:sz w:val="24"/>
          <w:szCs w:val="24"/>
        </w:rPr>
        <w:t xml:space="preserve">Показ работ может проводиться, как правило, в очной форме (допускается и дистанционная форма). Дистанционный показ работ проводится только для участников олимпиады. </w:t>
      </w:r>
    </w:p>
    <w:p w:rsidR="00D80DD3" w:rsidRPr="00D80DD3" w:rsidRDefault="00DA55AD" w:rsidP="004109B1">
      <w:pPr>
        <w:spacing w:after="0"/>
        <w:ind w:firstLine="567"/>
        <w:jc w:val="both"/>
        <w:rPr>
          <w:rFonts w:ascii="Times New Roman" w:hAnsi="Times New Roman" w:cs="Times New Roman"/>
          <w:sz w:val="24"/>
          <w:szCs w:val="24"/>
        </w:rPr>
      </w:pPr>
      <w:r w:rsidRPr="00D80DD3">
        <w:rPr>
          <w:rFonts w:ascii="Times New Roman" w:hAnsi="Times New Roman" w:cs="Times New Roman"/>
          <w:sz w:val="24"/>
          <w:szCs w:val="24"/>
        </w:rPr>
        <w:t xml:space="preserve">Порядок проведения показа работ и апелляций по оценке работ участников определяется совместно оргкомитетом и жюри школьного или муниципального этапа. </w:t>
      </w:r>
    </w:p>
    <w:p w:rsidR="00FF09F3" w:rsidRPr="00D80DD3" w:rsidRDefault="00DA55AD" w:rsidP="004109B1">
      <w:pPr>
        <w:spacing w:after="0"/>
        <w:ind w:firstLine="567"/>
        <w:jc w:val="both"/>
        <w:rPr>
          <w:rFonts w:ascii="Times New Roman" w:hAnsi="Times New Roman" w:cs="Times New Roman"/>
          <w:sz w:val="24"/>
          <w:szCs w:val="24"/>
        </w:rPr>
      </w:pPr>
      <w:r w:rsidRPr="00D80DD3">
        <w:rPr>
          <w:rFonts w:ascii="Times New Roman" w:hAnsi="Times New Roman" w:cs="Times New Roman"/>
          <w:sz w:val="24"/>
          <w:szCs w:val="24"/>
        </w:rPr>
        <w:t xml:space="preserve">В связи с необходимостью объективной и качественной оценки работ, а также предоставления участникам олимпиады возможности ознакомления с результатами проверки и проведения апелляций рекомендуется определять победителей и </w:t>
      </w:r>
      <w:proofErr w:type="spellStart"/>
      <w:r w:rsidRPr="00D80DD3">
        <w:rPr>
          <w:rFonts w:ascii="Times New Roman" w:hAnsi="Times New Roman" w:cs="Times New Roman"/>
          <w:sz w:val="24"/>
          <w:szCs w:val="24"/>
        </w:rPr>
        <w:t>призѐров</w:t>
      </w:r>
      <w:proofErr w:type="spellEnd"/>
      <w:r w:rsidRPr="00D80DD3">
        <w:rPr>
          <w:rFonts w:ascii="Times New Roman" w:hAnsi="Times New Roman" w:cs="Times New Roman"/>
          <w:sz w:val="24"/>
          <w:szCs w:val="24"/>
        </w:rPr>
        <w:t xml:space="preserve"> олимпиады не ранее чем через день после проведения олимпиады. Окончательное подведение итогов олимпиады возможно только после показа работ и проведения апелляций. </w:t>
      </w:r>
    </w:p>
    <w:p w:rsidR="00D80DD3" w:rsidRDefault="00D80DD3" w:rsidP="004109B1">
      <w:pPr>
        <w:spacing w:after="0"/>
        <w:ind w:firstLine="567"/>
        <w:jc w:val="both"/>
        <w:rPr>
          <w:rFonts w:ascii="Times New Roman" w:hAnsi="Times New Roman" w:cs="Times New Roman"/>
          <w:b/>
          <w:sz w:val="28"/>
          <w:szCs w:val="28"/>
        </w:rPr>
      </w:pPr>
    </w:p>
    <w:p w:rsidR="00BA0214" w:rsidRDefault="00BA0214" w:rsidP="004109B1">
      <w:pPr>
        <w:spacing w:after="0"/>
        <w:ind w:firstLine="567"/>
        <w:jc w:val="both"/>
        <w:rPr>
          <w:rFonts w:ascii="Times New Roman" w:hAnsi="Times New Roman" w:cs="Times New Roman"/>
          <w:b/>
          <w:sz w:val="28"/>
          <w:szCs w:val="28"/>
        </w:rPr>
      </w:pPr>
      <w:r w:rsidRPr="00B84BEE">
        <w:rPr>
          <w:rFonts w:ascii="Times New Roman" w:hAnsi="Times New Roman" w:cs="Times New Roman"/>
          <w:b/>
          <w:sz w:val="28"/>
          <w:szCs w:val="28"/>
        </w:rPr>
        <w:t>Порядок проведения апелляции по результатам проверки заданий</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 xml:space="preserve">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тура Олимпиады. Для проведения апелляции Оргкомитет олимпиады создает апелляционную комиссию из членов Жюри (не менее двух человек). </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Апелляция участника олимпиады рассматривается в день показа работ. Для проведения апелляции участник олимпиады подает письменное заявление на имя председателя жюри.</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 xml:space="preserve">На рассмотрении апелляции имеют право присутствовать участник олимпиады, подавший заявление. </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По результатам рассмотрения апелляции о нарушении процедуры Олимпиады апелляционная комиссия выносит одно из следующих решений: – апелляцию отклонить; – апелляцию удовлетворить.</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 xml:space="preserve">По результатам рассмотрения апелляции о несогласии с оценкой жюри выполненного олимпиадного задания апелляционная комиссия принимает одно из </w:t>
      </w:r>
      <w:r w:rsidRPr="00D80DD3">
        <w:rPr>
          <w:rFonts w:ascii="Times New Roman" w:hAnsi="Times New Roman" w:cs="Times New Roman"/>
          <w:sz w:val="24"/>
          <w:szCs w:val="24"/>
        </w:rPr>
        <w:lastRenderedPageBreak/>
        <w:t xml:space="preserve">решений: – апелляцию отклонить и сохранить выставленные баллы; – апелляцию удовлетворить и изменить оценку в ____ баллов на _____ баллов. </w:t>
      </w:r>
    </w:p>
    <w:p w:rsidR="00BA0214" w:rsidRPr="00D80DD3" w:rsidRDefault="00BA0214" w:rsidP="004109B1">
      <w:pPr>
        <w:spacing w:after="0"/>
        <w:ind w:firstLine="993"/>
        <w:jc w:val="both"/>
        <w:rPr>
          <w:rFonts w:ascii="Times New Roman" w:hAnsi="Times New Roman" w:cs="Times New Roman"/>
          <w:sz w:val="24"/>
          <w:szCs w:val="24"/>
        </w:rPr>
      </w:pPr>
      <w:r w:rsidRPr="00D80DD3">
        <w:rPr>
          <w:rFonts w:ascii="Times New Roman" w:hAnsi="Times New Roman" w:cs="Times New Roman"/>
          <w:sz w:val="24"/>
          <w:szCs w:val="24"/>
        </w:rPr>
        <w:t xml:space="preserve">Система оценивания олимпиадных заданий не может быть предметом апелляции и пересмотру не подлежит. </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Решения апелляционной комиссии являются окончательными и пересмотру не подле</w:t>
      </w:r>
      <w:r w:rsidR="00EC7C88">
        <w:rPr>
          <w:rFonts w:ascii="Times New Roman" w:hAnsi="Times New Roman" w:cs="Times New Roman"/>
          <w:sz w:val="24"/>
          <w:szCs w:val="24"/>
        </w:rPr>
        <w:t xml:space="preserve">жат. </w:t>
      </w:r>
      <w:r w:rsidRPr="00EC7C88">
        <w:rPr>
          <w:rFonts w:ascii="Times New Roman" w:hAnsi="Times New Roman" w:cs="Times New Roman"/>
          <w:sz w:val="24"/>
          <w:szCs w:val="24"/>
        </w:rPr>
        <w:t xml:space="preserve">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 печатью организационного комитета. </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Окончательные итоги Олимпиады утверждаются Оргкомитетом с учетом результатов работы апелляционной комиссии.</w:t>
      </w:r>
      <w:r w:rsidR="00EC7C88">
        <w:rPr>
          <w:rFonts w:ascii="Times New Roman" w:hAnsi="Times New Roman" w:cs="Times New Roman"/>
          <w:sz w:val="24"/>
          <w:szCs w:val="24"/>
        </w:rPr>
        <w:t xml:space="preserve"> </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На апелляции повторно проверяется только текст решения задачи. Устные пояснения апеллирующего не оцениваются.</w:t>
      </w:r>
    </w:p>
    <w:p w:rsidR="00EC7C88" w:rsidRDefault="00EC7C88" w:rsidP="004109B1">
      <w:pPr>
        <w:spacing w:after="0"/>
        <w:ind w:firstLine="993"/>
        <w:jc w:val="both"/>
        <w:rPr>
          <w:rFonts w:ascii="Times New Roman" w:hAnsi="Times New Roman" w:cs="Times New Roman"/>
          <w:b/>
          <w:sz w:val="28"/>
          <w:szCs w:val="28"/>
        </w:rPr>
      </w:pPr>
    </w:p>
    <w:p w:rsidR="00BA0214" w:rsidRDefault="00BA0214" w:rsidP="004109B1">
      <w:pPr>
        <w:spacing w:after="0"/>
        <w:ind w:firstLine="993"/>
        <w:jc w:val="both"/>
        <w:rPr>
          <w:rFonts w:ascii="Times New Roman" w:hAnsi="Times New Roman" w:cs="Times New Roman"/>
          <w:sz w:val="28"/>
          <w:szCs w:val="28"/>
        </w:rPr>
      </w:pPr>
      <w:r w:rsidRPr="00B84BEE">
        <w:rPr>
          <w:rFonts w:ascii="Times New Roman" w:hAnsi="Times New Roman" w:cs="Times New Roman"/>
          <w:b/>
          <w:sz w:val="28"/>
          <w:szCs w:val="28"/>
        </w:rPr>
        <w:t>Порядок подведения итогов Олимпиады</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 xml:space="preserve">Победители и призеры </w:t>
      </w:r>
      <w:r w:rsidR="00EC7C88">
        <w:rPr>
          <w:rFonts w:ascii="Times New Roman" w:hAnsi="Times New Roman" w:cs="Times New Roman"/>
          <w:sz w:val="24"/>
          <w:szCs w:val="24"/>
        </w:rPr>
        <w:t xml:space="preserve">школьного и </w:t>
      </w:r>
      <w:r w:rsidRPr="00EC7C88">
        <w:rPr>
          <w:rFonts w:ascii="Times New Roman" w:hAnsi="Times New Roman" w:cs="Times New Roman"/>
          <w:sz w:val="24"/>
          <w:szCs w:val="24"/>
        </w:rPr>
        <w:t xml:space="preserve">муниципального этапа всероссийской олимпиады школьников определяются по результатам решения участниками задач в каждой из параллелей (отдельно по 7-м, 8-м, 9-м, 10-м и 11-м классам). Итоговый результат каждого участника подсчитывается как сумма полученных этим участником баллов за решение каждой задачи. </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rsidR="00E10413" w:rsidRDefault="00E10413" w:rsidP="004109B1">
      <w:pPr>
        <w:spacing w:after="0" w:line="240" w:lineRule="auto"/>
        <w:ind w:firstLine="709"/>
        <w:jc w:val="both"/>
        <w:rPr>
          <w:rFonts w:ascii="Times New Roman" w:hAnsi="Times New Roman" w:cs="Times New Roman"/>
          <w:sz w:val="24"/>
          <w:szCs w:val="24"/>
        </w:rPr>
      </w:pPr>
      <w:r w:rsidRPr="00E10413">
        <w:rPr>
          <w:rFonts w:ascii="Times New Roman" w:hAnsi="Times New Roman" w:cs="Times New Roman"/>
          <w:sz w:val="24"/>
          <w:szCs w:val="24"/>
        </w:rPr>
        <w:t xml:space="preserve">Победители и </w:t>
      </w:r>
      <w:proofErr w:type="spellStart"/>
      <w:r w:rsidRPr="00E10413">
        <w:rPr>
          <w:rFonts w:ascii="Times New Roman" w:hAnsi="Times New Roman" w:cs="Times New Roman"/>
          <w:sz w:val="24"/>
          <w:szCs w:val="24"/>
        </w:rPr>
        <w:t>призѐры</w:t>
      </w:r>
      <w:proofErr w:type="spellEnd"/>
      <w:r w:rsidRPr="00E10413">
        <w:rPr>
          <w:rFonts w:ascii="Times New Roman" w:hAnsi="Times New Roman" w:cs="Times New Roman"/>
          <w:sz w:val="24"/>
          <w:szCs w:val="24"/>
        </w:rPr>
        <w:t xml:space="preserve"> олимпиады определяются на основании рейтинга и в соответствии с квотой, установленной организатором этого этапа. Примечание: победителем и </w:t>
      </w:r>
      <w:proofErr w:type="spellStart"/>
      <w:r w:rsidRPr="00E10413">
        <w:rPr>
          <w:rFonts w:ascii="Times New Roman" w:hAnsi="Times New Roman" w:cs="Times New Roman"/>
          <w:sz w:val="24"/>
          <w:szCs w:val="24"/>
        </w:rPr>
        <w:t>призѐром</w:t>
      </w:r>
      <w:proofErr w:type="spellEnd"/>
      <w:r w:rsidRPr="00E10413">
        <w:rPr>
          <w:rFonts w:ascii="Times New Roman" w:hAnsi="Times New Roman" w:cs="Times New Roman"/>
          <w:sz w:val="24"/>
          <w:szCs w:val="24"/>
        </w:rPr>
        <w:t xml:space="preserve"> олимпиады </w:t>
      </w:r>
      <w:proofErr w:type="spellStart"/>
      <w:r w:rsidRPr="00E10413">
        <w:rPr>
          <w:rFonts w:ascii="Times New Roman" w:hAnsi="Times New Roman" w:cs="Times New Roman"/>
          <w:sz w:val="24"/>
          <w:szCs w:val="24"/>
        </w:rPr>
        <w:t>признаѐтся</w:t>
      </w:r>
      <w:proofErr w:type="spellEnd"/>
      <w:r w:rsidRPr="00E10413">
        <w:rPr>
          <w:rFonts w:ascii="Times New Roman" w:hAnsi="Times New Roman" w:cs="Times New Roman"/>
          <w:sz w:val="24"/>
          <w:szCs w:val="24"/>
        </w:rPr>
        <w:t xml:space="preserve"> участник, набравший число баллов, установленное организатором соответствующего этапа. </w:t>
      </w:r>
    </w:p>
    <w:p w:rsidR="00BA0214" w:rsidRPr="00EC7C88" w:rsidRDefault="00BA0214" w:rsidP="004109B1">
      <w:pPr>
        <w:spacing w:after="0" w:line="240" w:lineRule="auto"/>
        <w:ind w:firstLine="709"/>
        <w:jc w:val="both"/>
        <w:rPr>
          <w:rFonts w:ascii="Times New Roman" w:hAnsi="Times New Roman" w:cs="Times New Roman"/>
          <w:sz w:val="24"/>
          <w:szCs w:val="24"/>
        </w:rPr>
      </w:pPr>
      <w:r w:rsidRPr="00EC7C88">
        <w:rPr>
          <w:rFonts w:ascii="Times New Roman" w:hAnsi="Times New Roman" w:cs="Times New Roman"/>
          <w:sz w:val="24"/>
          <w:szCs w:val="24"/>
        </w:rPr>
        <w:t>Организатор муниципального этапа олимпиады устанавливает долю (процент) участников, которые могут быть награждены дипломом победителей и призеров олимпиады (как правило, не более 45% от числа участников).</w:t>
      </w:r>
    </w:p>
    <w:p w:rsidR="00BA0214" w:rsidRPr="00EC7C88" w:rsidRDefault="00BA0214" w:rsidP="004109B1">
      <w:pPr>
        <w:spacing w:after="0"/>
        <w:ind w:firstLine="993"/>
        <w:jc w:val="both"/>
        <w:rPr>
          <w:rFonts w:ascii="Times New Roman" w:hAnsi="Times New Roman" w:cs="Times New Roman"/>
          <w:sz w:val="24"/>
          <w:szCs w:val="24"/>
        </w:rPr>
      </w:pPr>
      <w:r w:rsidRPr="00EC7C88">
        <w:rPr>
          <w:rFonts w:ascii="Times New Roman" w:hAnsi="Times New Roman" w:cs="Times New Roman"/>
          <w:sz w:val="24"/>
          <w:szCs w:val="24"/>
        </w:rPr>
        <w:t>Председатель жюри передает протокол по определению победителей и призеров в Оргкомитет для утверждения списка победителей и призеров Олимпиады по физике.</w:t>
      </w:r>
    </w:p>
    <w:p w:rsidR="00754CB8" w:rsidRPr="00EC7C88" w:rsidRDefault="00754CB8" w:rsidP="004109B1">
      <w:pPr>
        <w:jc w:val="both"/>
        <w:rPr>
          <w:rFonts w:ascii="Times New Roman" w:hAnsi="Times New Roman" w:cs="Times New Roman"/>
          <w:sz w:val="24"/>
          <w:szCs w:val="24"/>
        </w:rPr>
      </w:pPr>
    </w:p>
    <w:sectPr w:rsidR="00754CB8" w:rsidRPr="00EC7C88" w:rsidSect="00077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38"/>
    <w:rsid w:val="000954E3"/>
    <w:rsid w:val="001D1243"/>
    <w:rsid w:val="004109B1"/>
    <w:rsid w:val="00504938"/>
    <w:rsid w:val="005A7952"/>
    <w:rsid w:val="00754CB8"/>
    <w:rsid w:val="008378BC"/>
    <w:rsid w:val="00BA0214"/>
    <w:rsid w:val="00C43D40"/>
    <w:rsid w:val="00D80DD3"/>
    <w:rsid w:val="00DA55AD"/>
    <w:rsid w:val="00E10413"/>
    <w:rsid w:val="00EC7C88"/>
    <w:rsid w:val="00FF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0187"/>
  <w15:chartTrackingRefBased/>
  <w15:docId w15:val="{D9E92D87-6392-4A19-A170-E780B36C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2020-09-16T10:59:00Z</dcterms:created>
  <dcterms:modified xsi:type="dcterms:W3CDTF">2020-09-21T11:32:00Z</dcterms:modified>
</cp:coreProperties>
</file>