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331E"/>
    <w:p w:rsidR="0086331E" w:rsidRPr="00911EFC" w:rsidRDefault="0086331E" w:rsidP="0086331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EFC">
        <w:rPr>
          <w:rFonts w:ascii="Times New Roman" w:hAnsi="Times New Roman"/>
          <w:sz w:val="24"/>
          <w:szCs w:val="24"/>
        </w:rPr>
        <w:t xml:space="preserve">В соответствии с приказом АНО ДПО «Национального исследовательского института дошкольного образования «Воспитатели России» от 05.04.2021 №9 </w:t>
      </w:r>
      <w:r w:rsidRPr="00911EFC">
        <w:rPr>
          <w:rFonts w:ascii="Times New Roman" w:hAnsi="Times New Roman"/>
          <w:b/>
          <w:sz w:val="24"/>
          <w:szCs w:val="24"/>
        </w:rPr>
        <w:t>присвоен статус инновационных площадок</w:t>
      </w:r>
      <w:r w:rsidRPr="00911EFC">
        <w:rPr>
          <w:rFonts w:ascii="Times New Roman" w:hAnsi="Times New Roman"/>
          <w:sz w:val="24"/>
          <w:szCs w:val="24"/>
        </w:rPr>
        <w:t xml:space="preserve"> по направлениям «Образовательный модуль «Мир головоломок </w:t>
      </w:r>
      <w:proofErr w:type="spellStart"/>
      <w:r w:rsidRPr="00911EFC">
        <w:rPr>
          <w:rFonts w:ascii="Times New Roman" w:hAnsi="Times New Roman"/>
          <w:sz w:val="24"/>
          <w:szCs w:val="24"/>
        </w:rPr>
        <w:t>смарт-тренинг</w:t>
      </w:r>
      <w:proofErr w:type="spellEnd"/>
      <w:r w:rsidRPr="00911EFC">
        <w:rPr>
          <w:rFonts w:ascii="Times New Roman" w:hAnsi="Times New Roman"/>
          <w:sz w:val="24"/>
          <w:szCs w:val="24"/>
        </w:rPr>
        <w:t xml:space="preserve"> для дошкольников» и «Мир дошкольника: семья, детский сад, социум» дошкольным образовательным организациям, осуществляющим деятельность в сфере образования Республики Крым:</w:t>
      </w:r>
    </w:p>
    <w:p w:rsidR="0086331E" w:rsidRPr="00426C66" w:rsidRDefault="0086331E" w:rsidP="00863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36" w:type="dxa"/>
        <w:tblLayout w:type="fixed"/>
        <w:tblLook w:val="04A0"/>
      </w:tblPr>
      <w:tblGrid>
        <w:gridCol w:w="675"/>
        <w:gridCol w:w="2127"/>
        <w:gridCol w:w="4536"/>
        <w:gridCol w:w="2498"/>
      </w:tblGrid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24 «Дружба»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«Мир дошкольника: семья, детский сад, социум»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«Дружба» 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. Скалистое Бахчисарайского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Бахчисарайский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1 «Улыбка»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Белогорский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«Богатырь»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>. Зуя Белогорского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МДОУ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Ярковский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детский сад «Жаворонок»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Джанкойского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Джанкойский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МДОУ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детский сад «Теремок» с. Ермаково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№9 «Солнышко» с. Яркое Поле» Кировский район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№ 7 «Ягодка» 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. Первомайское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№3 «Солнышко» п. Красногвардейское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3 «Катюша»</w:t>
            </w:r>
          </w:p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Красноперекопский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«Светлячок» село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Воинка</w:t>
            </w:r>
            <w:proofErr w:type="spellEnd"/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Красноперекопский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«Улыбка» 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. Совхозное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«Нижнегорский детский сад №4 «Ручеёк» п. Нижнегорский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14 .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Нижнегорский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Уваровская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школа-детский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C66">
              <w:rPr>
                <w:rFonts w:ascii="Times New Roman" w:hAnsi="Times New Roman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426C66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Дошкольное отделение структурного подразделения МБОУ «Первомайская школа №2»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Первомайский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«Первомайский детский сад № 2 «Родничок»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Новосёловский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детский сад «Красная шапочка»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. Новосёловское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Раздольненский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«Чернышевский детский сад «Подснежник» с.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tabs>
                <w:tab w:val="left" w:pos="5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Сакский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426C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«Колокольчик» с.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Лесновка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Сакский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«Сказка» села Фрунзе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«Сказка» с. Пожарское» Симферопольского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Симферопольский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«Флажок»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Гвардейское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» Симферопольского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«Красногвардейский детский сад «Весёлое солнышко» Советского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«Пушкинский детский сад «Радуга» Советского района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Витоша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Черноморское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Черноморский район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№ 2 «Солнышко»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Черноморское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Алушта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19 «Солнышко»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Алушта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16 «Барвинок»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1 «Светлячок»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Армянск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4 «Ласточка»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Белогорск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комбинированного вида № 4 «Солнышко» 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. Белогорска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Джанкой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38 «Улыбка»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38 «Дельфин» «Центр развития города Евпатории Республики Крым»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2 «Золотой ключик»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28 «Орлёнок»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Керчь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 37 «Золотая рыбка»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(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) № 4 «Золотая рыбка»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Красноперекопск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(</w:t>
            </w:r>
            <w:proofErr w:type="gramStart"/>
            <w:r w:rsidRPr="00426C66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426C66">
              <w:rPr>
                <w:rFonts w:ascii="Times New Roman" w:hAnsi="Times New Roman"/>
                <w:sz w:val="24"/>
                <w:szCs w:val="24"/>
              </w:rPr>
              <w:t>) № 11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Жемчужинка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9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МЮДОУ «Детский сад № 2 «Звездочка»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вида №27 «Аленький цветочек»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Симферополь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МБДОУ «Детский сад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вида № 60 «Зайчик»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Судак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«Сказка» села Веселое» городского округа Судак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Судак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2 «Радуга»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5 «Танюша»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Феодосия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tabs>
                <w:tab w:val="left" w:pos="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35 «Море»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  <w:tr w:rsidR="0086331E" w:rsidRPr="00426C66" w:rsidTr="003E162F">
        <w:tc>
          <w:tcPr>
            <w:tcW w:w="675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27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4536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>МБДОУ «Детский сад № 6 «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Лаврик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86331E" w:rsidRPr="00426C66" w:rsidRDefault="0086331E" w:rsidP="003E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C66">
              <w:rPr>
                <w:rFonts w:ascii="Times New Roman" w:hAnsi="Times New Roman"/>
                <w:sz w:val="24"/>
                <w:szCs w:val="24"/>
              </w:rPr>
              <w:t xml:space="preserve">Мир головоломок </w:t>
            </w:r>
            <w:proofErr w:type="spellStart"/>
            <w:r w:rsidRPr="00426C66">
              <w:rPr>
                <w:rFonts w:ascii="Times New Roman" w:hAnsi="Times New Roman"/>
                <w:sz w:val="24"/>
                <w:szCs w:val="24"/>
              </w:rPr>
              <w:t>смарт-тренинг</w:t>
            </w:r>
            <w:proofErr w:type="spellEnd"/>
            <w:r w:rsidRPr="00426C66">
              <w:rPr>
                <w:rFonts w:ascii="Times New Roman" w:hAnsi="Times New Roman"/>
                <w:sz w:val="24"/>
                <w:szCs w:val="24"/>
              </w:rPr>
              <w:t xml:space="preserve"> для дошкольников»</w:t>
            </w:r>
          </w:p>
        </w:tc>
      </w:tr>
    </w:tbl>
    <w:p w:rsidR="0086331E" w:rsidRDefault="0086331E"/>
    <w:sectPr w:rsidR="0086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6331E"/>
    <w:rsid w:val="0086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33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8633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2021-10-01T09:53:00Z</dcterms:created>
  <dcterms:modified xsi:type="dcterms:W3CDTF">2021-10-01T09:53:00Z</dcterms:modified>
</cp:coreProperties>
</file>