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2F5" w:rsidRPr="007002F5" w:rsidRDefault="007002F5" w:rsidP="007002F5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002F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Содержание учебного предмета «Крымоведение» (5-9 класс)</w:t>
      </w:r>
    </w:p>
    <w:p w:rsidR="007002F5" w:rsidRPr="007002F5" w:rsidRDefault="007002F5" w:rsidP="007002F5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7002F5" w:rsidRPr="007002F5" w:rsidRDefault="00FA6336" w:rsidP="007002F5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A63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6-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ой</w:t>
      </w:r>
      <w:r w:rsidR="007002F5" w:rsidRPr="007002F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 xml:space="preserve"> класс </w:t>
      </w:r>
      <w:r w:rsidR="007002F5" w:rsidRPr="007002F5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(35 </w:t>
      </w:r>
      <w:r w:rsidR="007002F5" w:rsidRPr="007002F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часов)</w:t>
      </w:r>
    </w:p>
    <w:p w:rsidR="00CE6239" w:rsidRDefault="00CE6239"/>
    <w:p w:rsidR="0040455D" w:rsidRDefault="0040455D" w:rsidP="0040455D">
      <w:pPr>
        <w:spacing w:after="0"/>
        <w:ind w:left="-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ВВЕДЕНИЕ                                                         </w:t>
      </w:r>
      <w:r w:rsidRPr="008D3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часа)</w:t>
      </w:r>
    </w:p>
    <w:p w:rsidR="0040455D" w:rsidRDefault="0040455D" w:rsidP="0040455D">
      <w:pPr>
        <w:spacing w:after="0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Воссоединение Крыма и г. Севастополя с Российской Федерацией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40455D" w:rsidRDefault="0040455D" w:rsidP="0040455D">
      <w:pPr>
        <w:spacing w:after="0"/>
        <w:ind w:left="-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«Крымская весна 2014 г.»  </w:t>
      </w:r>
    </w:p>
    <w:p w:rsidR="0040455D" w:rsidRDefault="0040455D" w:rsidP="00FA6336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</w:pPr>
    </w:p>
    <w:p w:rsidR="00FA6336" w:rsidRPr="00FA6336" w:rsidRDefault="00FA6336" w:rsidP="00FA6336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 xml:space="preserve">Раздел </w:t>
      </w:r>
      <w:r w:rsidRPr="00FA63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ar-SA"/>
        </w:rPr>
        <w:t>I</w:t>
      </w:r>
      <w:r w:rsidRPr="00FA63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.</w:t>
      </w:r>
      <w:r w:rsidRPr="00FA63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6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 древности – к современности: через годы, через расстояния</w:t>
      </w:r>
      <w:proofErr w:type="gramStart"/>
      <w:r w:rsidRPr="00FA6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..»</w:t>
      </w:r>
      <w:proofErr w:type="gramEnd"/>
    </w:p>
    <w:p w:rsidR="00FA6336" w:rsidRPr="00FA6336" w:rsidRDefault="00FA6336" w:rsidP="00FA6336">
      <w:pPr>
        <w:spacing w:after="0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Исторические страницы Крыма  (1</w:t>
      </w:r>
      <w:r w:rsidR="004045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A63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часов)</w:t>
      </w:r>
    </w:p>
    <w:p w:rsidR="00FA6336" w:rsidRDefault="00FA6336" w:rsidP="00FA6336">
      <w:pPr>
        <w:spacing w:after="0"/>
        <w:ind w:left="-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76AD2" w:rsidRPr="00FA6336" w:rsidRDefault="00976AD2" w:rsidP="00FA6336">
      <w:pPr>
        <w:spacing w:after="0"/>
        <w:ind w:left="-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История древнего человека в Крыму   (2 часа)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 xml:space="preserve">Археологические памятники: стоянки первобытного человека. 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 xml:space="preserve">Киммерийцы. </w:t>
      </w:r>
      <w:proofErr w:type="spellStart"/>
      <w:r w:rsidRPr="00FA6336">
        <w:rPr>
          <w:rFonts w:ascii="Times New Roman" w:eastAsia="Times New Roman" w:hAnsi="Times New Roman" w:cs="Times New Roman"/>
          <w:lang w:eastAsia="ru-RU"/>
        </w:rPr>
        <w:t>Тавры</w:t>
      </w:r>
      <w:proofErr w:type="spellEnd"/>
      <w:r w:rsidRPr="00FA6336">
        <w:rPr>
          <w:rFonts w:ascii="Times New Roman" w:eastAsia="Times New Roman" w:hAnsi="Times New Roman" w:cs="Times New Roman"/>
          <w:lang w:eastAsia="ru-RU"/>
        </w:rPr>
        <w:t>. Скифы. Сарматы.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proofErr w:type="gramStart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Раннесредневековая</w:t>
      </w:r>
      <w:proofErr w:type="gramEnd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Таврика</w:t>
      </w:r>
      <w:proofErr w:type="spellEnd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 </w:t>
      </w:r>
      <w:r w:rsidRPr="00FA63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н.э.)    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976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 w:rsidR="0040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 xml:space="preserve">Античные поселения и города-государства: </w:t>
      </w:r>
      <w:proofErr w:type="spellStart"/>
      <w:r w:rsidRPr="00FA6336">
        <w:rPr>
          <w:rFonts w:ascii="Times New Roman" w:eastAsia="Times New Roman" w:hAnsi="Times New Roman" w:cs="Times New Roman"/>
          <w:lang w:eastAsia="ru-RU"/>
        </w:rPr>
        <w:t>Боспор</w:t>
      </w:r>
      <w:proofErr w:type="spellEnd"/>
      <w:r w:rsidRPr="00FA6336">
        <w:rPr>
          <w:rFonts w:ascii="Times New Roman" w:eastAsia="Times New Roman" w:hAnsi="Times New Roman" w:cs="Times New Roman"/>
          <w:lang w:eastAsia="ru-RU"/>
        </w:rPr>
        <w:t>, Херсонес.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proofErr w:type="gramStart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Средневековая</w:t>
      </w:r>
      <w:proofErr w:type="gramEnd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Таврика</w:t>
      </w:r>
      <w:proofErr w:type="spellEnd"/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A63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A63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вв.)   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часа)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Вторжение готов и гуннов. Византийская эпоха. «Пещерные города» и монастыри. Генуэзские фактории и крепости. Княжество Феодоро.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Крымское ханство 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A63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A63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вв.)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(2 часа).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Образование Крымского ханства. Особенности социально-политической жизни Крымского ханства.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 Присоединение Крыма к России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(вторая половина </w:t>
      </w:r>
      <w:r w:rsidRPr="00FA63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  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976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 w:rsidR="0040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Русско-турецкие войны. Включение Крыма в состав России.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Таврическая губерния 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A63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</w:t>
      </w:r>
      <w:r w:rsidRPr="00FA6336">
        <w:rPr>
          <w:rFonts w:ascii="Times New Roman" w:eastAsia="Times New Roman" w:hAnsi="Times New Roman" w:cs="Times New Roman"/>
          <w:b/>
          <w:lang w:eastAsia="ru-RU"/>
        </w:rPr>
        <w:t xml:space="preserve">   (</w:t>
      </w:r>
      <w:r w:rsidR="00976AD2">
        <w:rPr>
          <w:rFonts w:ascii="Times New Roman" w:eastAsia="Times New Roman" w:hAnsi="Times New Roman" w:cs="Times New Roman"/>
          <w:b/>
          <w:lang w:eastAsia="ru-RU"/>
        </w:rPr>
        <w:t>2</w:t>
      </w:r>
      <w:r w:rsidRPr="00FA6336">
        <w:rPr>
          <w:rFonts w:ascii="Times New Roman" w:eastAsia="Times New Roman" w:hAnsi="Times New Roman" w:cs="Times New Roman"/>
          <w:b/>
          <w:lang w:eastAsia="ru-RU"/>
        </w:rPr>
        <w:t xml:space="preserve"> час</w:t>
      </w:r>
      <w:r w:rsidR="0040455D">
        <w:rPr>
          <w:rFonts w:ascii="Times New Roman" w:eastAsia="Times New Roman" w:hAnsi="Times New Roman" w:cs="Times New Roman"/>
          <w:b/>
          <w:lang w:eastAsia="ru-RU"/>
        </w:rPr>
        <w:t>а</w:t>
      </w:r>
      <w:r w:rsidRPr="00FA6336">
        <w:rPr>
          <w:rFonts w:ascii="Times New Roman" w:eastAsia="Times New Roman" w:hAnsi="Times New Roman" w:cs="Times New Roman"/>
          <w:b/>
          <w:lang w:eastAsia="ru-RU"/>
        </w:rPr>
        <w:t>)</w:t>
      </w:r>
      <w:r w:rsidRPr="00FA6336">
        <w:rPr>
          <w:rFonts w:ascii="Times New Roman" w:eastAsia="Times New Roman" w:hAnsi="Times New Roman" w:cs="Times New Roman"/>
          <w:lang w:eastAsia="ru-RU"/>
        </w:rPr>
        <w:t>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 xml:space="preserve">Крымская война (1853-1856 гг.). Героическая оборона Севастополя  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7. Крым в 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 (2 часа)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 xml:space="preserve">Советский период развития Крыма. 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Великая Отечественная война. Города-герои: Севастополь и Керчь. Город воинской славы – Феодосия. Крымские партизаны.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Крым на рубеже веков 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(конец </w:t>
      </w:r>
      <w:r w:rsidRPr="00FA63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– начало </w:t>
      </w:r>
      <w:r w:rsidRPr="00FA63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</w:t>
      </w:r>
      <w:r w:rsidR="00976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час).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Автономная Республика Крым и г. Севастополь в составе Украины.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Воссоединение Крыма и г. Севастополя с Российской Федерацией.</w:t>
      </w:r>
    </w:p>
    <w:p w:rsidR="00FA6336" w:rsidRPr="00FA6336" w:rsidRDefault="00FA6336" w:rsidP="00FA6336">
      <w:pPr>
        <w:spacing w:after="0"/>
        <w:ind w:left="-426"/>
        <w:jc w:val="both"/>
        <w:rPr>
          <w:rFonts w:ascii="Calibri" w:eastAsia="Times New Roman" w:hAnsi="Calibri" w:cs="Calibri"/>
          <w:sz w:val="28"/>
          <w:szCs w:val="28"/>
          <w:lang w:eastAsia="ar-SA"/>
        </w:rPr>
      </w:pPr>
    </w:p>
    <w:p w:rsidR="00FA6336" w:rsidRPr="00FA6336" w:rsidRDefault="00FA6336" w:rsidP="00FA6336">
      <w:pPr>
        <w:keepNext/>
        <w:spacing w:after="0" w:line="240" w:lineRule="auto"/>
        <w:ind w:left="-426"/>
        <w:jc w:val="both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Экскурсия в краеведческий музей или на близлежащие исторические (археологические) памятники.</w:t>
      </w:r>
    </w:p>
    <w:p w:rsidR="00FA6336" w:rsidRPr="00FA6336" w:rsidRDefault="00FA6336" w:rsidP="00FA6336">
      <w:pPr>
        <w:spacing w:after="0"/>
        <w:ind w:left="-426"/>
        <w:jc w:val="both"/>
        <w:rPr>
          <w:rFonts w:ascii="Calibri" w:eastAsia="Times New Roman" w:hAnsi="Calibri" w:cs="Calibri"/>
          <w:sz w:val="28"/>
          <w:szCs w:val="28"/>
          <w:lang w:eastAsia="ar-SA"/>
        </w:rPr>
      </w:pPr>
    </w:p>
    <w:p w:rsidR="00FA6336" w:rsidRPr="00FA6336" w:rsidRDefault="00FA6336" w:rsidP="00FA6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РАЗДЕЛ </w:t>
      </w:r>
      <w:r w:rsidRPr="00FA6336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II</w:t>
      </w:r>
      <w:r w:rsidRPr="00FA63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Крымская мозаика народов, культуры и искусства </w:t>
      </w:r>
    </w:p>
    <w:p w:rsidR="00FA6336" w:rsidRPr="00FA6336" w:rsidRDefault="00FA6336" w:rsidP="00FA6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(1</w:t>
      </w:r>
      <w:r w:rsidR="00976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FA63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часов)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Тема 1. 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«Я, ты, он, она – вместе дружная семья!».  (</w:t>
      </w:r>
      <w:r w:rsidR="00CD3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часа)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Численность населения Крыма, своего района, населенного пункта. Основные демографические показатели и их динамика. Своеобразие этнического состава крымского населения.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Особенности культуры и быта народов Крыма (</w:t>
      </w:r>
      <w:r w:rsidR="008D3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 xml:space="preserve">Особенности  национальных обычаев, обрядов, верований и быта народов Крыма. 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Национальные костюмы, национальная кухня.</w:t>
      </w:r>
      <w:r w:rsidRPr="00FA6336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Национальные легенды, сказки, песни, поговорки народов Крыма.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proofErr w:type="spellStart"/>
      <w:proofErr w:type="gramStart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</w:t>
      </w:r>
      <w:proofErr w:type="spellEnd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-культурный</w:t>
      </w:r>
      <w:proofErr w:type="gramEnd"/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обзор (</w:t>
      </w:r>
      <w:r w:rsidR="008D3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A6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часов). 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 xml:space="preserve">Крым литературный.  Поэзия и проза, </w:t>
      </w:r>
      <w:proofErr w:type="gramStart"/>
      <w:r w:rsidRPr="00FA6336">
        <w:rPr>
          <w:rFonts w:ascii="Times New Roman" w:eastAsia="Times New Roman" w:hAnsi="Times New Roman" w:cs="Times New Roman"/>
          <w:lang w:eastAsia="ru-RU"/>
        </w:rPr>
        <w:t>посвященные</w:t>
      </w:r>
      <w:proofErr w:type="gramEnd"/>
      <w:r w:rsidRPr="00FA6336">
        <w:rPr>
          <w:rFonts w:ascii="Times New Roman" w:eastAsia="Times New Roman" w:hAnsi="Times New Roman" w:cs="Times New Roman"/>
          <w:lang w:eastAsia="ru-RU"/>
        </w:rPr>
        <w:t xml:space="preserve"> Крымскому полуострову. Выдающиеся поэты и писатели, жившие и творившие в Крыму.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«Художественный портрет Крыма». Живопись и кинематограф, выдающиеся художники и режиссёры. Музыканты, композиторы и артисты. Театры, музеи, библиотеки и другие объекты культуры.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lang w:eastAsia="ru-RU"/>
        </w:rPr>
        <w:t>Памятники культуры и архитектуры. Херсонес – объект Всемирного культурного наследия.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A6336">
        <w:rPr>
          <w:rFonts w:ascii="Times New Roman" w:eastAsia="Times New Roman" w:hAnsi="Times New Roman" w:cs="Times New Roman"/>
          <w:i/>
          <w:lang w:eastAsia="ru-RU"/>
        </w:rPr>
        <w:t xml:space="preserve">Экскурсия в этнографический музей. </w:t>
      </w:r>
    </w:p>
    <w:p w:rsidR="00FA6336" w:rsidRPr="00FA6336" w:rsidRDefault="00FA6336" w:rsidP="00FA6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  <w:r w:rsidRPr="00FA6336">
        <w:rPr>
          <w:rFonts w:ascii="Times New Roman" w:eastAsia="Times New Roman" w:hAnsi="Times New Roman" w:cs="Times New Roman"/>
          <w:i/>
          <w:lang w:eastAsia="ru-RU"/>
        </w:rPr>
        <w:t>Подготовка творческих проектов и презентаций</w:t>
      </w:r>
    </w:p>
    <w:p w:rsidR="008D3159" w:rsidRDefault="008D3159" w:rsidP="00FA6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A6336" w:rsidRPr="008D3159" w:rsidRDefault="008D3159" w:rsidP="00FA6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Резерв (1 час)</w:t>
      </w:r>
    </w:p>
    <w:p w:rsidR="00FA6336" w:rsidRPr="00FA6336" w:rsidRDefault="00FA6336" w:rsidP="00FA6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A6336" w:rsidRDefault="00FA6336"/>
    <w:p w:rsidR="008D3159" w:rsidRDefault="008D3159"/>
    <w:p w:rsidR="00FA6336" w:rsidRDefault="00FA6336"/>
    <w:p w:rsidR="007002F5" w:rsidRPr="007002F5" w:rsidRDefault="007002F5" w:rsidP="0070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 КУРСА «КРЫМОВЕДЕНИЕ»</w:t>
      </w:r>
    </w:p>
    <w:p w:rsidR="007002F5" w:rsidRPr="007002F5" w:rsidRDefault="007002F5" w:rsidP="007002F5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002F5">
        <w:rPr>
          <w:rFonts w:ascii="Times New Roman" w:eastAsia="Times New Roman" w:hAnsi="Times New Roman" w:cs="Times New Roman"/>
          <w:b/>
          <w:bCs/>
          <w:lang w:eastAsia="ru-RU"/>
        </w:rPr>
        <w:t>(примерное планирование)</w:t>
      </w:r>
    </w:p>
    <w:p w:rsidR="00746CC5" w:rsidRDefault="00746C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7200"/>
        <w:gridCol w:w="1363"/>
      </w:tblGrid>
      <w:tr w:rsidR="007002F5" w:rsidRPr="007002F5" w:rsidTr="00687E0B">
        <w:tc>
          <w:tcPr>
            <w:tcW w:w="1008" w:type="dxa"/>
          </w:tcPr>
          <w:p w:rsidR="007002F5" w:rsidRPr="007002F5" w:rsidRDefault="007002F5" w:rsidP="007002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2F5">
              <w:rPr>
                <w:rFonts w:ascii="Times New Roman" w:hAnsi="Times New Roman" w:cs="Times New Roman"/>
                <w:b/>
              </w:rPr>
              <w:t>№ темы</w:t>
            </w:r>
          </w:p>
        </w:tc>
        <w:tc>
          <w:tcPr>
            <w:tcW w:w="7200" w:type="dxa"/>
          </w:tcPr>
          <w:p w:rsidR="007002F5" w:rsidRPr="007002F5" w:rsidRDefault="007002F5" w:rsidP="007002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2F5">
              <w:rPr>
                <w:rFonts w:ascii="Times New Roman" w:hAnsi="Times New Roman" w:cs="Times New Roman"/>
                <w:b/>
              </w:rPr>
              <w:t>Содержание программы</w:t>
            </w:r>
          </w:p>
        </w:tc>
        <w:tc>
          <w:tcPr>
            <w:tcW w:w="1363" w:type="dxa"/>
          </w:tcPr>
          <w:p w:rsidR="007002F5" w:rsidRPr="007002F5" w:rsidRDefault="007002F5" w:rsidP="007002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2F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7002F5" w:rsidRPr="00746CC5" w:rsidTr="007F3084">
        <w:tc>
          <w:tcPr>
            <w:tcW w:w="8208" w:type="dxa"/>
            <w:gridSpan w:val="2"/>
          </w:tcPr>
          <w:p w:rsidR="007002F5" w:rsidRDefault="007002F5" w:rsidP="007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 w:eastAsia="ru-RU"/>
              </w:rPr>
            </w:pPr>
          </w:p>
          <w:p w:rsidR="007002F5" w:rsidRDefault="007002F5" w:rsidP="007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 w:eastAsia="ru-RU"/>
              </w:rPr>
            </w:pPr>
            <w:r w:rsidRPr="00746CC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6-ой класс</w:t>
            </w:r>
          </w:p>
          <w:p w:rsidR="007002F5" w:rsidRPr="007002F5" w:rsidRDefault="007002F5" w:rsidP="007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63" w:type="dxa"/>
          </w:tcPr>
          <w:p w:rsidR="007002F5" w:rsidRPr="00746CC5" w:rsidRDefault="007002F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35</w:t>
            </w:r>
          </w:p>
        </w:tc>
      </w:tr>
      <w:tr w:rsidR="0040455D" w:rsidRPr="00746CC5" w:rsidTr="007F3084">
        <w:tc>
          <w:tcPr>
            <w:tcW w:w="8208" w:type="dxa"/>
            <w:gridSpan w:val="2"/>
          </w:tcPr>
          <w:p w:rsidR="0040455D" w:rsidRPr="0040455D" w:rsidRDefault="0040455D" w:rsidP="0040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45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ВВЕДЕНИЕ                                                         </w:t>
            </w:r>
          </w:p>
          <w:p w:rsidR="0040455D" w:rsidRPr="0040455D" w:rsidRDefault="00CD334A" w:rsidP="0040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1-2.  </w:t>
            </w:r>
            <w:r w:rsidR="0040455D" w:rsidRPr="00404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Воссоединение Крыма и г. Севастополя с Российской Федерацией.</w:t>
            </w:r>
          </w:p>
          <w:p w:rsidR="0040455D" w:rsidRDefault="0040455D" w:rsidP="0040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4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D33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Pr="00404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404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Крымская</w:t>
            </w:r>
            <w:proofErr w:type="spellEnd"/>
            <w:r w:rsidRPr="00404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04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весна</w:t>
            </w:r>
            <w:proofErr w:type="spellEnd"/>
            <w:r w:rsidRPr="00404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2014 г</w:t>
            </w:r>
            <w:proofErr w:type="gramStart"/>
            <w:r w:rsidRPr="00404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.»</w:t>
            </w:r>
            <w:proofErr w:type="gramEnd"/>
          </w:p>
          <w:p w:rsidR="0040455D" w:rsidRPr="0040455D" w:rsidRDefault="0040455D" w:rsidP="0040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1363" w:type="dxa"/>
          </w:tcPr>
          <w:p w:rsidR="0040455D" w:rsidRPr="0040455D" w:rsidRDefault="0040455D" w:rsidP="00404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45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7002F5" w:rsidRPr="00746CC5" w:rsidTr="005F02D0">
        <w:tc>
          <w:tcPr>
            <w:tcW w:w="8208" w:type="dxa"/>
            <w:gridSpan w:val="2"/>
          </w:tcPr>
          <w:p w:rsidR="007002F5" w:rsidRDefault="007002F5" w:rsidP="007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  <w:p w:rsidR="007002F5" w:rsidRDefault="007002F5" w:rsidP="007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46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«От древности – к современности: через годы, через расстояния</w:t>
            </w:r>
            <w:proofErr w:type="gramStart"/>
            <w:r w:rsidRPr="0074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..».  </w:t>
            </w:r>
            <w:proofErr w:type="gramEnd"/>
            <w:r w:rsidRPr="0074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Исторические страницы Крыма.</w:t>
            </w:r>
          </w:p>
          <w:p w:rsidR="007002F5" w:rsidRPr="007002F5" w:rsidRDefault="007002F5" w:rsidP="007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63" w:type="dxa"/>
          </w:tcPr>
          <w:p w:rsidR="007002F5" w:rsidRDefault="007002F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7002F5" w:rsidRDefault="007002F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7002F5" w:rsidRPr="00746CC5" w:rsidRDefault="007002F5" w:rsidP="00404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4045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746CC5" w:rsidRPr="00746CC5" w:rsidTr="00687E0B">
        <w:tc>
          <w:tcPr>
            <w:tcW w:w="1008" w:type="dxa"/>
          </w:tcPr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46CC5" w:rsidRPr="00746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46CC5" w:rsidRPr="00746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46CC5" w:rsidRPr="00746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6-7.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D334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10-11.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CD334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  <w:p w:rsid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14-15.</w:t>
            </w: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7200" w:type="dxa"/>
          </w:tcPr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История древнего человека в Крыму. Археологические памятники.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Киммерийцы. </w:t>
            </w:r>
            <w:proofErr w:type="spellStart"/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Тавры</w:t>
            </w:r>
            <w:proofErr w:type="spellEnd"/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. Скифы. Сарматы.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Раннесредневековая </w:t>
            </w:r>
            <w:proofErr w:type="spellStart"/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Таврика</w:t>
            </w:r>
            <w:proofErr w:type="spellEnd"/>
            <w:r w:rsidRPr="00746C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(до 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в. н.э.)   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Античные поселения и города-государства: </w:t>
            </w:r>
            <w:proofErr w:type="spellStart"/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Боспор</w:t>
            </w:r>
            <w:proofErr w:type="spellEnd"/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, Херсонес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Средневековая </w:t>
            </w:r>
            <w:proofErr w:type="spellStart"/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Таврика</w:t>
            </w:r>
            <w:proofErr w:type="spellEnd"/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XII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вв.)   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Вторжение готов и гуннов. Византийская эпоха. «Пещерные города» и монастыри. Генуэзские фактории и крепости. Княжество Феодоро.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Крымское ханство  (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XIII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вв.)</w:t>
            </w:r>
            <w:r w:rsidRPr="00746C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Образование Крымского ханства. Особенности социально-политической жизни Крымского ханства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Присоединение Крыма к России (вторая половина 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в.)  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Русско-турецкие войны. Включение Крыма в состав России.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Таврическая губерния (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в.)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Крымская война (1853-1856 гг.). Героическая оборона Севастополя  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Крым в 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Советский период развития Крыма. Великая Отечественная война. Города-герои: Севастополь и Керчь. Город воинской славы – Феодосия. Крымские партизаны.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Крым на рубеже веков</w:t>
            </w:r>
            <w:r w:rsidRPr="00746C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(конец 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в. – начало </w:t>
            </w:r>
            <w:r w:rsidRPr="00746CC5">
              <w:rPr>
                <w:rFonts w:ascii="Times New Roman" w:eastAsia="Times New Roman" w:hAnsi="Times New Roman" w:cs="Times New Roman"/>
                <w:lang w:val="en-US" w:eastAsia="ru-RU"/>
              </w:rPr>
              <w:t>XXI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в.)</w:t>
            </w:r>
            <w:r w:rsidRPr="00746C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Автономная Республика Крым и г. Севастополь в составе Украины.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Воссоединение Крыма и г. Севастополя с Российской Федерацией</w:t>
            </w:r>
          </w:p>
          <w:p w:rsidR="00746CC5" w:rsidRPr="00746CC5" w:rsidRDefault="00746CC5" w:rsidP="00746CC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746CC5" w:rsidRPr="00746CC5" w:rsidRDefault="00746CC5" w:rsidP="00746CC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Экскурсия в краеведческий музей или на близлежащие исторические (археологические) памятники.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3" w:type="dxa"/>
          </w:tcPr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40455D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40455D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746CC5" w:rsidRPr="00746CC5" w:rsidTr="00687E0B">
        <w:trPr>
          <w:cantSplit/>
        </w:trPr>
        <w:tc>
          <w:tcPr>
            <w:tcW w:w="8208" w:type="dxa"/>
            <w:gridSpan w:val="2"/>
          </w:tcPr>
          <w:p w:rsidR="00746CC5" w:rsidRPr="00746CC5" w:rsidRDefault="00746CC5" w:rsidP="00746C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46CC5" w:rsidRPr="00746CC5" w:rsidRDefault="00746CC5" w:rsidP="00746C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Крымская мозаика народов, культуры и искусства</w:t>
            </w:r>
          </w:p>
          <w:p w:rsidR="00746CC5" w:rsidRPr="00746CC5" w:rsidRDefault="00746CC5" w:rsidP="00746C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3" w:type="dxa"/>
          </w:tcPr>
          <w:p w:rsidR="00746CC5" w:rsidRPr="00746CC5" w:rsidRDefault="00746CC5" w:rsidP="00746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CD3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CD33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746CC5" w:rsidRPr="00746CC5" w:rsidTr="00687E0B">
        <w:tc>
          <w:tcPr>
            <w:tcW w:w="1008" w:type="dxa"/>
          </w:tcPr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746CC5" w:rsidRPr="00746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D334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20-21.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22-23.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24-25.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27-28.</w:t>
            </w: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29-30.</w:t>
            </w: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  <w:p w:rsidR="008D3159" w:rsidRDefault="008D3159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3159" w:rsidRDefault="008D3159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3159" w:rsidRDefault="008D3159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32-33.</w:t>
            </w:r>
          </w:p>
          <w:p w:rsidR="008D3159" w:rsidRDefault="008D3159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3159" w:rsidRDefault="008D3159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3159" w:rsidRPr="00746CC5" w:rsidRDefault="008D3159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7200" w:type="dxa"/>
          </w:tcPr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«Я, ты, он, она – вместе дружная семья!». Численность населения Крыма, своего района, населенного пункта. 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Своеобразие этнического состава крымского населения.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 национальных обычаев, обрядов, верований и быта народов Крыма. 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Национальные костюмы, национальная кухня.</w:t>
            </w:r>
            <w:r w:rsidRPr="00746CC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Подготовка творческих проектов и презентаций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Национальные легенды, сказки, песни, поговорки народов Крыма.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Крым литературный. Поэзия и проза, </w:t>
            </w:r>
            <w:proofErr w:type="gramStart"/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посвященные</w:t>
            </w:r>
            <w:proofErr w:type="gramEnd"/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Крымскому полуострову. </w:t>
            </w:r>
          </w:p>
          <w:p w:rsidR="00CD334A" w:rsidRDefault="00CD334A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Выдающиеся поэты и писатели, жившие и творившие в Крыму.</w:t>
            </w:r>
            <w:r w:rsidRPr="00746CC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Подготовка творческих проектов и презентаций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«Художественный портрет Крыма». Живопись и кинематограф, выдающиеся художники и режиссёры.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творческих проектов и презентаций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Театры, музеи, библиотеки и другие объекты культуры. Знаменитые музыканты, композиторы и артисты.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 xml:space="preserve">Памятники культуры и архитектуры. </w:t>
            </w:r>
          </w:p>
          <w:p w:rsidR="00CD334A" w:rsidRDefault="00CD334A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Херсонес – объект Всемирного культурного наследия.</w:t>
            </w:r>
          </w:p>
          <w:p w:rsidR="00746CC5" w:rsidRPr="00746CC5" w:rsidRDefault="00746CC5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3" w:type="dxa"/>
          </w:tcPr>
          <w:p w:rsidR="00746CC5" w:rsidRPr="00746CC5" w:rsidRDefault="00746CC5" w:rsidP="00746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8D3159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3159" w:rsidRDefault="008D3159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334A" w:rsidRDefault="00CD334A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C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6CC5" w:rsidRPr="00746CC5" w:rsidRDefault="00746CC5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59" w:rsidRPr="00746CC5" w:rsidTr="00687E0B">
        <w:tc>
          <w:tcPr>
            <w:tcW w:w="1008" w:type="dxa"/>
          </w:tcPr>
          <w:p w:rsidR="008D3159" w:rsidRPr="00746CC5" w:rsidRDefault="008D3159" w:rsidP="0074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35.</w:t>
            </w:r>
          </w:p>
        </w:tc>
        <w:tc>
          <w:tcPr>
            <w:tcW w:w="7200" w:type="dxa"/>
          </w:tcPr>
          <w:p w:rsidR="008D3159" w:rsidRPr="008D3159" w:rsidRDefault="008D3159" w:rsidP="0074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Резерв</w:t>
            </w:r>
          </w:p>
        </w:tc>
        <w:tc>
          <w:tcPr>
            <w:tcW w:w="1363" w:type="dxa"/>
          </w:tcPr>
          <w:p w:rsidR="008D3159" w:rsidRPr="00746CC5" w:rsidRDefault="008D3159" w:rsidP="00746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746CC5" w:rsidRDefault="00746CC5"/>
    <w:p w:rsidR="00746CC5" w:rsidRDefault="00746CC5">
      <w:bookmarkStart w:id="0" w:name="_GoBack"/>
      <w:bookmarkEnd w:id="0"/>
    </w:p>
    <w:p w:rsidR="00746CC5" w:rsidRDefault="00746CC5"/>
    <w:sectPr w:rsidR="00746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83"/>
    <w:rsid w:val="003A7E1B"/>
    <w:rsid w:val="0040455D"/>
    <w:rsid w:val="007002F5"/>
    <w:rsid w:val="00746CC5"/>
    <w:rsid w:val="008D3159"/>
    <w:rsid w:val="00976AD2"/>
    <w:rsid w:val="00CD334A"/>
    <w:rsid w:val="00CE6239"/>
    <w:rsid w:val="00F63C83"/>
    <w:rsid w:val="00FA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2015-06-15T04:53:00Z</dcterms:created>
  <dcterms:modified xsi:type="dcterms:W3CDTF">2015-08-18T07:51:00Z</dcterms:modified>
</cp:coreProperties>
</file>